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5B" w:rsidRDefault="00690F5B" w:rsidP="00690F5B">
      <w:pPr>
        <w:pStyle w:val="ListParagraph"/>
        <w:numPr>
          <w:ilvl w:val="0"/>
          <w:numId w:val="1"/>
        </w:numPr>
      </w:pPr>
      <w:r>
        <w:t xml:space="preserve">Explain with an example in brief. </w:t>
      </w:r>
    </w:p>
    <w:p w:rsidR="00690F5B" w:rsidRDefault="00690F5B" w:rsidP="00690F5B">
      <w:r>
        <w:t>● Hive Data Definitions</w:t>
      </w:r>
    </w:p>
    <w:p w:rsidR="00690F5B" w:rsidRDefault="00690F5B" w:rsidP="00690F5B">
      <w:r>
        <w:t xml:space="preserve"> ● Hive Data Manipulations </w:t>
      </w:r>
    </w:p>
    <w:p w:rsidR="00635DA0" w:rsidRDefault="00690F5B" w:rsidP="00690F5B">
      <w:r>
        <w:t xml:space="preserve">● </w:t>
      </w:r>
      <w:proofErr w:type="spellStart"/>
      <w:r>
        <w:t>HiveQL</w:t>
      </w:r>
      <w:proofErr w:type="spellEnd"/>
      <w:r>
        <w:t xml:space="preserve"> Manipulations</w:t>
      </w:r>
    </w:p>
    <w:p w:rsidR="00690F5B" w:rsidRDefault="00690F5B" w:rsidP="00690F5B"/>
    <w:p w:rsidR="00690F5B" w:rsidRPr="00690F5B" w:rsidRDefault="00690F5B" w:rsidP="00690F5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 DDL statements are documented here, including: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CREATE DATABASE/SCHEMA, TABLE, VIEW, FUNCTION, INDEX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DROP DATABASE/SCHEMA, TABLE, VIEW, INDEX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TRUNCATE TABLE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ALTER DATABASE/SCHEMA, TABLE, VIEW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MSCK REPAIR TABLE (or ALTER TABLE RECOVER PARTITIONS)</w:t>
      </w:r>
    </w:p>
    <w:p w:rsidR="00690F5B" w:rsidRP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SHOW DATABASES/SCHEMAS, TABLES, TBLPROPERTIES, VIEWS, PARTITIONS, FUNCTIONS, INDEX[ES], COLUMNS, CREATE TABLE</w:t>
      </w:r>
    </w:p>
    <w:p w:rsidR="00690F5B" w:rsidRDefault="00690F5B" w:rsidP="0069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DESCRIBE DATABASE/SCHEMA,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table_name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view_name</w:t>
      </w:r>
      <w:proofErr w:type="spellEnd"/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Create Database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CREATE (DATABASE|SCHEMA) [IF NOT EXISTS]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database_name</w:t>
      </w:r>
      <w:proofErr w:type="spellEnd"/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 [COMMENT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database_comment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 [LOCATION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hdfs_path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 [WITH DBPROPERTIES (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property_name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property_</w:t>
      </w:r>
      <w:proofErr w:type="gram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value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>, ...)</w:t>
      </w:r>
      <w:proofErr w:type="gramEnd"/>
      <w:r w:rsidRPr="00690F5B">
        <w:rPr>
          <w:rFonts w:ascii="Arial" w:eastAsia="Times New Roman" w:hAnsi="Arial" w:cs="Arial"/>
          <w:color w:val="333333"/>
          <w:sz w:val="21"/>
          <w:szCs w:val="21"/>
        </w:rPr>
        <w:t>];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Drop Database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DROP (DATABASE|SCHEMA) [IF EXISTS]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[RESTRICT|CASCADE];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Alter Database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ALTER (DATABASE|SCHEMA)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SET DBPROPERTIES (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proper</w:t>
      </w:r>
      <w:r>
        <w:rPr>
          <w:rFonts w:ascii="Arial" w:eastAsia="Times New Roman" w:hAnsi="Arial" w:cs="Arial"/>
          <w:color w:val="333333"/>
          <w:sz w:val="21"/>
          <w:szCs w:val="21"/>
        </w:rPr>
        <w:t>ty_name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property_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value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...)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ALTER (DATABASE|SCHEMA)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SET O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WNER [USER|ROLE]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user_or_role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Use Database</w:t>
      </w:r>
    </w:p>
    <w:p w:rsidR="00690F5B" w:rsidRP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USE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database_name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USE DEFAULT;</w:t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81000"/>
            <wp:effectExtent l="0" t="0" r="0" b="0"/>
            <wp:docPr id="1" name="Picture 1" descr="C:\Users\612840.CTS\Desktop\sub_screen_shots\26_3\23_3_par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ub_screen_shots\26_3\23_3_part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5B" w:rsidRDefault="00690F5B" w:rsidP="00690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34075" cy="3590925"/>
            <wp:effectExtent l="0" t="0" r="9525" b="9525"/>
            <wp:docPr id="2" name="Picture 2" descr="C:\Users\612840.CTS\Desktop\sub_screen_shots\23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ub_screen_shots\23_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5B" w:rsidRPr="00690F5B" w:rsidRDefault="00690F5B" w:rsidP="00690F5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CREATE TABLE creates a table with the given name. An error is thrown if a table or view with the same name already exists. You can use IF NOT EXISTS to skip the error.</w:t>
      </w:r>
    </w:p>
    <w:p w:rsidR="00690F5B" w:rsidRPr="00690F5B" w:rsidRDefault="00690F5B" w:rsidP="00690F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Table names and column names are case insensitive but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SerDe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and property names are case sensitive.</w:t>
      </w:r>
    </w:p>
    <w:p w:rsidR="00690F5B" w:rsidRPr="00690F5B" w:rsidRDefault="00690F5B" w:rsidP="00690F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In Hive 0.12 and earlier, only alphanumeric and underscore characters are allowed in table and column names.</w:t>
      </w:r>
    </w:p>
    <w:p w:rsidR="00690F5B" w:rsidRDefault="00690F5B" w:rsidP="00690F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90F5B">
        <w:rPr>
          <w:rFonts w:ascii="Arial" w:eastAsia="Times New Roman" w:hAnsi="Arial" w:cs="Arial"/>
          <w:color w:val="333333"/>
          <w:sz w:val="21"/>
          <w:szCs w:val="21"/>
        </w:rPr>
        <w:t>In Hive 0.13 and later, column names can contain any </w:t>
      </w:r>
      <w:hyperlink r:id="rId7" w:history="1">
        <w:r w:rsidRPr="00690F5B">
          <w:rPr>
            <w:rFonts w:ascii="Arial" w:eastAsia="Times New Roman" w:hAnsi="Arial" w:cs="Arial"/>
            <w:sz w:val="21"/>
            <w:szCs w:val="21"/>
          </w:rPr>
          <w:t>Unicode</w:t>
        </w:r>
      </w:hyperlink>
      <w:r w:rsidRPr="00690F5B">
        <w:rPr>
          <w:rFonts w:ascii="Arial" w:eastAsia="Times New Roman" w:hAnsi="Arial" w:cs="Arial"/>
          <w:sz w:val="21"/>
          <w:szCs w:val="21"/>
        </w:rPr>
        <w:t> </w:t>
      </w:r>
      <w:r w:rsidRPr="00690F5B">
        <w:rPr>
          <w:rFonts w:ascii="Arial" w:eastAsia="Times New Roman" w:hAnsi="Arial" w:cs="Arial"/>
          <w:color w:val="333333"/>
          <w:sz w:val="21"/>
          <w:szCs w:val="21"/>
        </w:rPr>
        <w:t>character, however, dot (</w:t>
      </w:r>
      <w:r w:rsidRPr="00690F5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690F5B">
        <w:rPr>
          <w:rFonts w:ascii="Arial" w:eastAsia="Times New Roman" w:hAnsi="Arial" w:cs="Arial"/>
          <w:color w:val="333333"/>
          <w:sz w:val="21"/>
          <w:szCs w:val="21"/>
        </w:rPr>
        <w:t>) and colon (</w:t>
      </w:r>
      <w:r w:rsidRPr="00690F5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) yield errors on querying, so they are disallowed in Hive 1.2.0. Any column name that is specified within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backticks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690F5B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) is treated literally. Within a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backtick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string, use double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backticks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690F5B">
        <w:rPr>
          <w:rFonts w:ascii="Courier New" w:eastAsia="Times New Roman" w:hAnsi="Courier New" w:cs="Courier New"/>
          <w:color w:val="333333"/>
          <w:sz w:val="20"/>
          <w:szCs w:val="20"/>
        </w:rPr>
        <w:t>``</w:t>
      </w:r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) to represent a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backtick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character. </w:t>
      </w:r>
      <w:proofErr w:type="spellStart"/>
      <w:r w:rsidRPr="00690F5B">
        <w:rPr>
          <w:rFonts w:ascii="Arial" w:eastAsia="Times New Roman" w:hAnsi="Arial" w:cs="Arial"/>
          <w:color w:val="333333"/>
          <w:sz w:val="21"/>
          <w:szCs w:val="21"/>
        </w:rPr>
        <w:t>Backtick</w:t>
      </w:r>
      <w:proofErr w:type="spellEnd"/>
      <w:r w:rsidRPr="00690F5B">
        <w:rPr>
          <w:rFonts w:ascii="Arial" w:eastAsia="Times New Roman" w:hAnsi="Arial" w:cs="Arial"/>
          <w:color w:val="333333"/>
          <w:sz w:val="21"/>
          <w:szCs w:val="21"/>
        </w:rPr>
        <w:t xml:space="preserve"> quotation also enables the use of reserved keywords for table and column identifiers.</w:t>
      </w:r>
    </w:p>
    <w:p w:rsid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1)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ab/>
        <w:t>Hive Data Definitions</w:t>
      </w:r>
    </w:p>
    <w:p w:rsidR="008D1F54" w:rsidRDefault="008D1F54" w:rsidP="008D1F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The structures of table in a database are included in the 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>Hive Data Definitions</w:t>
      </w:r>
    </w:p>
    <w:p w:rsidR="008D1F54" w:rsidRDefault="008D1F54" w:rsidP="008D1F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Hive Data Definition language is the derived set of Hive SQL statements, this describes the structure of the data in the table 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>creating, deleting, or altering schema objects such as databases, tables, views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are done in HDD.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The commands that are under HDD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CREATE, DROP, TRUNCATE, DESCRIBE, AND ALTER.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Syntax: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CREATE TABLE HIVE_TABLE (</w:t>
      </w:r>
      <w:proofErr w:type="spellStart"/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INT, xyz STRING);       // creating tables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DROP ‘TABLE NAME’;      // deleting the table or database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TRUNCATE – used to delete the structure of the table.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ALTER - used to change the structure of the table.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2)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ab/>
        <w:t>Hive Data Manipulations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Hive Data Manipulations are used to </w:t>
      </w:r>
      <w:r w:rsidRPr="008D1F54">
        <w:rPr>
          <w:rFonts w:ascii="Arial" w:eastAsia="Times New Roman" w:hAnsi="Arial" w:cs="Arial"/>
          <w:color w:val="333333"/>
          <w:sz w:val="21"/>
          <w:szCs w:val="21"/>
        </w:rPr>
        <w:t>modify the values in the table or to extract the data from the table.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The commands are: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LOAD, INSERT, UPDATE, DELETE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LOAD :-</w:t>
      </w:r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load the data into a table. 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Update :-</w:t>
      </w:r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change the entries in the table.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3) </w:t>
      </w:r>
      <w:proofErr w:type="spell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HiveQL</w:t>
      </w:r>
      <w:proofErr w:type="spell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Manipulations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HiveQL</w:t>
      </w:r>
      <w:proofErr w:type="spell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Manipulations are of three types: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a) Select where 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b) Select order by /sort by 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c) Select group by 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Select </w:t>
      </w:r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where :-</w:t>
      </w:r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used to filter the dataset with the where clause and apply the conditions.</w:t>
      </w:r>
    </w:p>
    <w:p w:rsidR="008D1F54" w:rsidRPr="008D1F54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Select order by </w:t>
      </w:r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clause :-</w:t>
      </w:r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used to arrange the dataset in the ascending or descending order by one field or multiple fields.</w:t>
      </w:r>
    </w:p>
    <w:p w:rsidR="008D1F54" w:rsidRPr="00690F5B" w:rsidRDefault="008D1F54" w:rsidP="008D1F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Select group </w:t>
      </w:r>
      <w:proofErr w:type="gramStart"/>
      <w:r w:rsidRPr="008D1F54">
        <w:rPr>
          <w:rFonts w:ascii="Arial" w:eastAsia="Times New Roman" w:hAnsi="Arial" w:cs="Arial"/>
          <w:color w:val="333333"/>
          <w:sz w:val="21"/>
          <w:szCs w:val="21"/>
        </w:rPr>
        <w:t>by :-</w:t>
      </w:r>
      <w:proofErr w:type="gramEnd"/>
      <w:r w:rsidRPr="008D1F54">
        <w:rPr>
          <w:rFonts w:ascii="Arial" w:eastAsia="Times New Roman" w:hAnsi="Arial" w:cs="Arial"/>
          <w:color w:val="333333"/>
          <w:sz w:val="21"/>
          <w:szCs w:val="21"/>
        </w:rPr>
        <w:t xml:space="preserve"> used to form subsets of the database using different fields of the data.</w:t>
      </w:r>
    </w:p>
    <w:p w:rsidR="00690F5B" w:rsidRDefault="00690F5B" w:rsidP="00690F5B">
      <w:bookmarkStart w:id="0" w:name="_GoBack"/>
      <w:bookmarkEnd w:id="0"/>
    </w:p>
    <w:sectPr w:rsidR="0069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D9A"/>
    <w:multiLevelType w:val="multilevel"/>
    <w:tmpl w:val="A86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806CB"/>
    <w:multiLevelType w:val="hybridMultilevel"/>
    <w:tmpl w:val="E586E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4BB1"/>
    <w:multiLevelType w:val="hybridMultilevel"/>
    <w:tmpl w:val="2524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59AA"/>
    <w:multiLevelType w:val="multilevel"/>
    <w:tmpl w:val="0BA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5B"/>
    <w:rsid w:val="00635DA0"/>
    <w:rsid w:val="00690F5B"/>
    <w:rsid w:val="006B60DF"/>
    <w:rsid w:val="008D1F54"/>
    <w:rsid w:val="00A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7DBCB-F109-4153-A6A2-78206A5D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5B"/>
  </w:style>
  <w:style w:type="character" w:styleId="Hyperlink">
    <w:name w:val="Hyperlink"/>
    <w:basedOn w:val="DefaultParagraphFont"/>
    <w:uiPriority w:val="99"/>
    <w:semiHidden/>
    <w:unhideWhenUsed/>
    <w:rsid w:val="00690F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0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97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4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8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38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3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0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1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90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5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ist_of_Unicode_charac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2017-05-09T11:23:00Z</dcterms:created>
  <dcterms:modified xsi:type="dcterms:W3CDTF">2017-05-12T04:06:00Z</dcterms:modified>
</cp:coreProperties>
</file>