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9A" w:rsidRPr="00E40DAC" w:rsidRDefault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Explain Brief of the following in brief </w:t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● Hive UDF</w:t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User Defined </w:t>
      </w:r>
      <w:proofErr w:type="gramStart"/>
      <w:r w:rsidRPr="00E40DAC">
        <w:rPr>
          <w:rFonts w:ascii="Times New Roman" w:hAnsi="Times New Roman" w:cs="Times New Roman"/>
          <w:sz w:val="24"/>
          <w:szCs w:val="24"/>
        </w:rPr>
        <w:t>Functions(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UDFs) provides us a way to:</w:t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Extend the functionality of Hive by writing functions that can be evaluated in Hive QL.</w:t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Custom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serializers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and/or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deserializer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serdes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”), which provide a way of either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deserializing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a custom file format stored on HDFS to a POJO (plain old Java object), or serializing a POJO to a custom file format (or both).</w:t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Custom mappers/reducers, which allow you to add a custom map or reduce steps into your Hive query. These map/reduce steps can be written in any programming language, and not just in Java.</w:t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There are two different interfaces you can use for writing UDFs for Apache Hive. One is really simple, the other… not so much.</w:t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The simple API (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org.apache.hadoop.hive.ql.exec.UDF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) can be used so long as your function reads and returns primitive types. By this I mean basic Hadoop &amp; Hive writable types - Text,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DoubleWritable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, etc.</w:t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However, if you plan on writing a UDF that can manipulate embedded data structures, such as Map, List, and Set, then you’re stuck using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org.apache.hadoop.hive.ql.udf.generic.GenericUDF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, which is a little more involved.</w:t>
      </w:r>
    </w:p>
    <w:p w:rsidR="00DB289A" w:rsidRPr="00E40DAC" w:rsidRDefault="00DB289A" w:rsidP="00DB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Simple API -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org.apache.hadoop.hive.ql.exec.UDF</w:t>
      </w:r>
      <w:proofErr w:type="spellEnd"/>
    </w:p>
    <w:p w:rsidR="00DB289A" w:rsidRPr="00E40DAC" w:rsidRDefault="00DB289A" w:rsidP="00DB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Complex API -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org.apache.hadoop.hive.ql.udf.generic.GenericUDF</w:t>
      </w:r>
      <w:proofErr w:type="spellEnd"/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The Simple API Building a UDF with the simpler UDF API involves little more than writing a class with one function (evaluate). H</w:t>
      </w:r>
      <w:bookmarkStart w:id="0" w:name="_GoBack"/>
      <w:bookmarkEnd w:id="0"/>
      <w:r w:rsidRPr="00E40DAC">
        <w:rPr>
          <w:rFonts w:ascii="Times New Roman" w:hAnsi="Times New Roman" w:cs="Times New Roman"/>
          <w:sz w:val="24"/>
          <w:szCs w:val="24"/>
        </w:rPr>
        <w:t>ere is an example:</w:t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4419600"/>
            <wp:effectExtent l="0" t="0" r="9525" b="0"/>
            <wp:docPr id="1" name="Picture 1" descr="C:\Users\612840.CTS\Desktop\29_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29_1_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952875"/>
            <wp:effectExtent l="0" t="0" r="9525" b="9525"/>
            <wp:docPr id="2" name="Picture 2" descr="C:\Users\612840.CTS\Desktop\29_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9_1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10050"/>
            <wp:effectExtent l="0" t="0" r="0" b="0"/>
            <wp:docPr id="3" name="Picture 3" descr="C:\Users\612840.CTS\Desktop\29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29_1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00525"/>
            <wp:effectExtent l="0" t="0" r="0" b="9525"/>
            <wp:docPr id="4" name="Picture 4" descr="C:\Users\612840.CTS\Desktop\29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29_1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9A" w:rsidRPr="00E40DAC" w:rsidRDefault="00DB289A" w:rsidP="00DB289A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DB289A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E40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UDAF:</w:t>
      </w:r>
    </w:p>
    <w:p w:rsidR="00852D5E" w:rsidRPr="00852D5E" w:rsidRDefault="00852D5E" w:rsidP="00852D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Create a Java class which extends </w:t>
      </w:r>
      <w:proofErr w:type="spell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org.apache.hadoop.hive.ql.exec.hive.UDAF</w:t>
      </w:r>
      <w:proofErr w:type="spell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;</w:t>
      </w:r>
    </w:p>
    <w:p w:rsidR="00852D5E" w:rsidRPr="00852D5E" w:rsidRDefault="00852D5E" w:rsidP="00852D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Create an inner class which implements </w:t>
      </w:r>
      <w:proofErr w:type="spell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UDAFEvaluator</w:t>
      </w:r>
      <w:proofErr w:type="spell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;</w:t>
      </w:r>
    </w:p>
    <w:p w:rsidR="00852D5E" w:rsidRPr="00852D5E" w:rsidRDefault="00852D5E" w:rsidP="00852D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Implement five methods ()</w:t>
      </w:r>
    </w:p>
    <w:p w:rsidR="00852D5E" w:rsidRPr="00852D5E" w:rsidRDefault="00852D5E" w:rsidP="00852D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init</w:t>
      </w:r>
      <w:proofErr w:type="spell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(</w:t>
      </w:r>
      <w:proofErr w:type="gram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) – The </w:t>
      </w:r>
      <w:proofErr w:type="spell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init</w:t>
      </w:r>
      <w:proofErr w:type="spell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() method initializes the evaluator and resets its internal state. We are using new </w:t>
      </w:r>
      <w:proofErr w:type="gram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Column(</w:t>
      </w:r>
      <w:proofErr w:type="gram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) in the code below to indicate that no values have been aggregated yet.</w:t>
      </w:r>
    </w:p>
    <w:p w:rsidR="00852D5E" w:rsidRPr="00852D5E" w:rsidRDefault="00852D5E" w:rsidP="00852D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iterate(</w:t>
      </w:r>
      <w:proofErr w:type="gram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) – this method is called every time there is a new value to be aggregated. The </w:t>
      </w:r>
      <w:proofErr w:type="spell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evaulator</w:t>
      </w:r>
      <w:proofErr w:type="spell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should update its internal state with the result of performing the aggregation (we are doing sum – see below). We return true to indicate that the input was valid.</w:t>
      </w:r>
    </w:p>
    <w:p w:rsidR="00852D5E" w:rsidRPr="00852D5E" w:rsidRDefault="00852D5E" w:rsidP="00852D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terminatePartial</w:t>
      </w:r>
      <w:proofErr w:type="spell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(</w:t>
      </w:r>
      <w:proofErr w:type="gram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) – this method is called when Hive wants a result for the partial aggregation. The method must return an object that encapsulates the state of the aggregation.</w:t>
      </w:r>
    </w:p>
    <w:p w:rsidR="00852D5E" w:rsidRPr="00852D5E" w:rsidRDefault="00852D5E" w:rsidP="00852D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merge(</w:t>
      </w:r>
      <w:proofErr w:type="gram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) – this method is called when Hive decides to combine one partial aggregation with another.</w:t>
      </w:r>
    </w:p>
    <w:p w:rsidR="00852D5E" w:rsidRPr="00E40DAC" w:rsidRDefault="00852D5E" w:rsidP="00852D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>terminate(</w:t>
      </w:r>
      <w:proofErr w:type="gramEnd"/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) – this method is called when the final result of the aggregation is needed.</w:t>
      </w:r>
    </w:p>
    <w:p w:rsidR="00852D5E" w:rsidRPr="00E40DAC" w:rsidRDefault="00852D5E" w:rsidP="00AC5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Compile and package the JAR</w:t>
      </w:r>
      <w:r w:rsidRPr="00E40DA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</w:p>
    <w:p w:rsidR="00852D5E" w:rsidRPr="00852D5E" w:rsidRDefault="00852D5E" w:rsidP="00AC5C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CREATE TEMPORARY FUNCTION in hive CLI</w:t>
      </w:r>
    </w:p>
    <w:p w:rsidR="00852D5E" w:rsidRPr="00852D5E" w:rsidRDefault="00852D5E" w:rsidP="00852D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52D5E">
        <w:rPr>
          <w:rFonts w:ascii="Times New Roman" w:eastAsia="Times New Roman" w:hAnsi="Times New Roman" w:cs="Times New Roman"/>
          <w:color w:val="262626"/>
          <w:sz w:val="24"/>
          <w:szCs w:val="24"/>
        </w:rPr>
        <w:t>Run Aggregation Query and Verify Output!!!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UDAF to find the largest Integer in the table.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com.hive.udaf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org.apache.hadoop.hive.ql.exec.UDAF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org.apache.hadoop.hive.ql.exec.UDAFEvaluator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class Max extends UDAF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MaxIntUDAFEvaluator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UDAFEvaluator</w:t>
      </w:r>
      <w:proofErr w:type="spellEnd"/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output;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()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output=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null;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iterate(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) // Process input table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40DAC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==null)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output == null)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maxvalue.get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());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DAC">
        <w:rPr>
          <w:rFonts w:ascii="Times New Roman" w:hAnsi="Times New Roman" w:cs="Times New Roman"/>
          <w:sz w:val="24"/>
          <w:szCs w:val="24"/>
        </w:rPr>
        <w:t>output.set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0DA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output.get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maxvalue.get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()));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terminatePartial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()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output;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other)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iterate(other);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terminate() //final result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output;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</w:rPr>
      </w:pPr>
      <w:r w:rsidRPr="00E40DAC">
        <w:rPr>
          <w:b/>
          <w:bCs/>
          <w:color w:val="2B2B2B"/>
          <w:bdr w:val="none" w:sz="0" w:space="0" w:color="auto" w:frame="1"/>
        </w:rPr>
        <w:t>UDTF:</w:t>
      </w:r>
    </w:p>
    <w:p w:rsidR="00852D5E" w:rsidRPr="00E40DAC" w:rsidRDefault="00852D5E" w:rsidP="00852D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</w:rPr>
      </w:pPr>
      <w:r w:rsidRPr="00E40DAC">
        <w:rPr>
          <w:color w:val="2B2B2B"/>
          <w:bdr w:val="none" w:sz="0" w:space="0" w:color="auto" w:frame="1"/>
        </w:rPr>
        <w:t>UDTF is a User Defined Table Generating Function that operates on a single row and produces multiple rows a table as output.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DAC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suppose that we would like to create a cleaner table of peoples’ names. The new table will have: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Separate columns for First Name and Surname.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No records that do not contain both first and last names (have no separating white space).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Separate rows for each person in a couple (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Nick and Nicole Smith).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To accomplish this goal, we will implement the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org.apache.hadoop.hive.ql.udf.generic.GenericUDTF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API.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We have to override 3 methods: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// in this method we specify input and output parameters: input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ObjectInspector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and an output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StructObjectInspector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initialize(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ObjectInspector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UDFArgumentException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// here we process an input record and write out any resulting records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void process(Object[] record) throws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HiveException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// this function is Called to notify the UDTF that there are no more rows to process. Clean up code or additional output can be produced here.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void close() throws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HiveException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lastRenderedPageBreak/>
        <w:t xml:space="preserve">The UDTF takes string as a parameter and returns a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with two fields. Similarly to the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GenericUDF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, we have to manually configure all of the input and output object inspectors Hive needs in order to understand the inputs and outputs.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We identify a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PrimitiveObjectInspector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for the input string.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DAC">
        <w:rPr>
          <w:rFonts w:ascii="Times New Roman" w:hAnsi="Times New Roman" w:cs="Times New Roman"/>
          <w:sz w:val="24"/>
          <w:szCs w:val="24"/>
        </w:rPr>
        <w:t>stringOI</w:t>
      </w:r>
      <w:proofErr w:type="spellEnd"/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PrimitiveObjectInspector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[0]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Defining the output object inspectors requires us to define both field names, and the object inspectors required to read each field (in our case, both fields are strings).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List&lt;String&gt;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fieldNames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E40DA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2);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DAC">
        <w:rPr>
          <w:rFonts w:ascii="Times New Roman" w:hAnsi="Times New Roman" w:cs="Times New Roman"/>
          <w:sz w:val="24"/>
          <w:szCs w:val="24"/>
        </w:rPr>
        <w:t>fieldNames.add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"name");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DAC">
        <w:rPr>
          <w:rFonts w:ascii="Times New Roman" w:hAnsi="Times New Roman" w:cs="Times New Roman"/>
          <w:sz w:val="24"/>
          <w:szCs w:val="24"/>
        </w:rPr>
        <w:t>fieldNames.add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"surname");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ObjectInspector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fieldOIs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ObjectInspector</w:t>
      </w:r>
      <w:proofErr w:type="spellEnd"/>
      <w:proofErr w:type="gramStart"/>
      <w:r w:rsidRPr="00E40DA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2);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fieldOIs.add(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PrimitiveObjectInspectorFactory.javaStringObjectInspector);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fieldOIs.add(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PrimitiveObjectInspectorFactory.javaStringObjectInspector);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ObjectInspectorFactory.getStandardStructObjectInspector(fieldNames,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fieldOIs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The bulk of our logic resides in the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processInputRecord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function which is fairly straightforward. Separating our logic allows easier testing without having to struggle with object inspectors.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Finally, once we have the result we can forward it, this registers that object as an output record for Hive to process.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0DA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it.hasNext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()){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ab/>
      </w:r>
      <w:r w:rsidRPr="00E40DAC">
        <w:rPr>
          <w:rFonts w:ascii="Times New Roman" w:hAnsi="Times New Roman" w:cs="Times New Roman"/>
          <w:sz w:val="24"/>
          <w:szCs w:val="24"/>
        </w:rPr>
        <w:tab/>
      </w:r>
      <w:r w:rsidRPr="00E40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DAC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] r =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it.next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>();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ab/>
      </w:r>
      <w:r w:rsidRPr="00E40DAC">
        <w:rPr>
          <w:rFonts w:ascii="Times New Roman" w:hAnsi="Times New Roman" w:cs="Times New Roman"/>
          <w:sz w:val="24"/>
          <w:szCs w:val="24"/>
        </w:rPr>
        <w:tab/>
      </w:r>
      <w:r w:rsidRPr="00E40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DAC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>r);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}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lastRenderedPageBreak/>
        <w:t>Using our function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We can build our function and use it in Hive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DAC">
        <w:rPr>
          <w:rFonts w:ascii="Times New Roman" w:hAnsi="Times New Roman" w:cs="Times New Roman"/>
          <w:sz w:val="24"/>
          <w:szCs w:val="24"/>
        </w:rPr>
        <w:t>mvn</w:t>
      </w:r>
      <w:proofErr w:type="spellEnd"/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DAC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target/hive-extensions-1.0-SNAPSHOT-jar-with-dependencies.jar ./ext.jar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Then use it from hive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ADD JAR ./ext.jar;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CREATE TEMPORARY FUNCTION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process_names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com.matthewrathbone.example.NameParserGenericUDTF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ab/>
        <w:t>adTable.name,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adTable.surname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 xml:space="preserve">FROM people 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DAC">
        <w:rPr>
          <w:rFonts w:ascii="Times New Roman" w:hAnsi="Times New Roman" w:cs="Times New Roman"/>
          <w:sz w:val="24"/>
          <w:szCs w:val="24"/>
        </w:rPr>
        <w:t>lateral</w:t>
      </w:r>
      <w:proofErr w:type="gramEnd"/>
      <w:r w:rsidRPr="00E40DAC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process_names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(name) </w:t>
      </w:r>
      <w:proofErr w:type="spellStart"/>
      <w:r w:rsidRPr="00E40DAC">
        <w:rPr>
          <w:rFonts w:ascii="Times New Roman" w:hAnsi="Times New Roman" w:cs="Times New Roman"/>
          <w:sz w:val="24"/>
          <w:szCs w:val="24"/>
        </w:rPr>
        <w:t>adTable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as name, surname;</w:t>
      </w: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</w:p>
    <w:p w:rsidR="00852D5E" w:rsidRPr="00E40DAC" w:rsidRDefault="00852D5E" w:rsidP="00852D5E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● Thrift server</w:t>
      </w:r>
    </w:p>
    <w:p w:rsidR="00E40DAC" w:rsidRPr="00E40DAC" w:rsidRDefault="00E40DAC" w:rsidP="00E40DAC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Apache Thrift is a software framework for scalable cross-language services development, which combines a software stack with a code generation engine to build services that work efficiently and seamlessly between C++, Java, Python, PHP, Ruby, Perl, C#, JavaScript, Node.js and other languages.</w:t>
      </w:r>
    </w:p>
    <w:p w:rsidR="00E40DAC" w:rsidRPr="00E40DAC" w:rsidRDefault="00E40DAC" w:rsidP="00E40DAC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Thrift can be used when developing a web service that uses a service developed in one language access that is in another language.</w:t>
      </w:r>
    </w:p>
    <w:p w:rsidR="00E40DAC" w:rsidRPr="00E40DAC" w:rsidRDefault="00E40DAC" w:rsidP="00E40D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DAC">
        <w:rPr>
          <w:rFonts w:ascii="Times New Roman" w:hAnsi="Times New Roman" w:cs="Times New Roman"/>
          <w:sz w:val="24"/>
          <w:szCs w:val="24"/>
        </w:rPr>
        <w:t>HiveServer</w:t>
      </w:r>
      <w:proofErr w:type="spellEnd"/>
      <w:r w:rsidRPr="00E40DAC">
        <w:rPr>
          <w:rFonts w:ascii="Times New Roman" w:hAnsi="Times New Roman" w:cs="Times New Roman"/>
          <w:sz w:val="24"/>
          <w:szCs w:val="24"/>
        </w:rPr>
        <w:t xml:space="preserve"> is a service that allows a remote client to submit requests to Hive, using a variety of programming languages, and retrieve results. It is built on Apache Thrift, therefore it is sometimes called as the Thrift server.</w:t>
      </w:r>
    </w:p>
    <w:p w:rsidR="00E40DAC" w:rsidRPr="00E40DAC" w:rsidRDefault="00E40DAC" w:rsidP="00E40DAC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t>In the context of Hive, Java language can be used to access Hive server. The Thrift interface acts as a bridge, allowing other languages to access Hive, using a Thrift server that interacts with the Java client.</w:t>
      </w:r>
    </w:p>
    <w:p w:rsidR="00E40DAC" w:rsidRPr="00E40DAC" w:rsidRDefault="00E40DAC" w:rsidP="00E40DAC">
      <w:pPr>
        <w:rPr>
          <w:rFonts w:ascii="Times New Roman" w:hAnsi="Times New Roman" w:cs="Times New Roman"/>
          <w:sz w:val="24"/>
          <w:szCs w:val="24"/>
        </w:rPr>
      </w:pPr>
      <w:r w:rsidRPr="00E40DAC">
        <w:rPr>
          <w:rFonts w:ascii="Times New Roman" w:hAnsi="Times New Roman" w:cs="Times New Roman"/>
          <w:sz w:val="24"/>
          <w:szCs w:val="24"/>
        </w:rPr>
        <w:lastRenderedPageBreak/>
        <w:t>Now, let’s look at an example of accessing Hive Server using Thrift in Java.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import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java.sql.SQLException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import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java.sql.Connection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import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java.sql.ResultSet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import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java.sql.Statement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import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java.sql.DriverManager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class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HiveJdbcClient</w:t>
      </w:r>
      <w:proofErr w:type="spellEnd"/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private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static String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driverName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"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org.apache.hive.jdbc.HiveDriver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/**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* @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param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* @throws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SQLException</w:t>
      </w:r>
      <w:proofErr w:type="spellEnd"/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*/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static void main(String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[]) throws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SQLException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try{</w:t>
      </w:r>
      <w:proofErr w:type="gramEnd"/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Class.forName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driverName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catch(</w:t>
      </w:r>
      <w:proofErr w:type="spellStart"/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ClassNotFoundException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e){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//TODO Auto-generated catch block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e.printStackTrace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System.exit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//replace "hive" here with the name of the user the queries should run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Connection con </w:t>
      </w: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</w:t>
      </w: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= </w:t>
      </w: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DriverManager.getConnection(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"jdbc:hive2://localhost:10000/default","acadgild","");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Statement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stmt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con.createStatement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tableName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"testHiveDriverTable1";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stmt.execute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"drop table if exists " +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tableName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stmt.execute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"create table " +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tableName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+ "(key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value string)");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//show tables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"show </w:t>
      </w: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tables "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tableName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+ "";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"Running: " +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ResultSet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res = </w:t>
      </w: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stmt.executeQuery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res.next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()){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res.getString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(1)); </w:t>
      </w: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//describe table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"describe " +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tableName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"Running: " +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</w:t>
      </w:r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stmt.executeQuery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while(</w:t>
      </w:r>
      <w:proofErr w:type="spellStart"/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res.next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()){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res.getString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(1) + "\t" +</w:t>
      </w:r>
      <w:proofErr w:type="spellStart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res.getString</w:t>
      </w:r>
      <w:proofErr w:type="spellEnd"/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(2));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E40DAC" w:rsidRPr="00E40DAC" w:rsidRDefault="00E40DAC" w:rsidP="00E40DA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E40DAC" w:rsidRPr="00E40DAC" w:rsidRDefault="00E40DAC" w:rsidP="00E40DAC">
      <w:pPr>
        <w:rPr>
          <w:rFonts w:ascii="Times New Roman" w:hAnsi="Times New Roman" w:cs="Times New Roman"/>
          <w:sz w:val="24"/>
          <w:szCs w:val="24"/>
        </w:rPr>
      </w:pPr>
    </w:p>
    <w:p w:rsidR="00E40DAC" w:rsidRPr="00E40DAC" w:rsidRDefault="00E40DAC" w:rsidP="00E40D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</w:rPr>
        <w:lastRenderedPageBreak/>
        <w:t>Code Explanation:</w:t>
      </w:r>
    </w:p>
    <w:p w:rsidR="00E40DAC" w:rsidRPr="00E40DAC" w:rsidRDefault="00E40DAC" w:rsidP="00E40DAC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6, we are taking a class named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HiveJdbcClient</w:t>
      </w:r>
      <w:proofErr w:type="spellEnd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.</w:t>
      </w:r>
    </w:p>
    <w:p w:rsidR="00E40DAC" w:rsidRPr="00E40DAC" w:rsidRDefault="00E40DAC" w:rsidP="00E40DAC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8, we are declaring a private static string variable named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driverName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, which will store the string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“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org.apache.hive.jdbc.HiveDriver</w:t>
      </w:r>
      <w:proofErr w:type="spellEnd"/>
      <w:proofErr w:type="gram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”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 .</w:t>
      </w:r>
      <w:proofErr w:type="gramEnd"/>
    </w:p>
    <w:p w:rsidR="00E40DAC" w:rsidRPr="00E40DAC" w:rsidRDefault="00E40DAC" w:rsidP="00E40DA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14, we are declaring a try catch block.</w:t>
      </w:r>
    </w:p>
    <w:p w:rsidR="00E40DAC" w:rsidRPr="00E40DAC" w:rsidRDefault="00E40DAC" w:rsidP="00E40DAC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15, the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Class.forName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(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driverName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) method returns the Class object associated with the class or interface with the given string name, using the given class loader.</w:t>
      </w:r>
    </w:p>
    <w:p w:rsidR="00E40DAC" w:rsidRPr="00E40DAC" w:rsidRDefault="00E40DAC" w:rsidP="00E40DAC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Line 17 throws an error </w:t>
      </w:r>
      <w:proofErr w:type="spellStart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ClassNotFoundException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, if the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driverName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 class not found and exits the program.</w:t>
      </w:r>
    </w:p>
    <w:p w:rsidR="00E40DAC" w:rsidRPr="00E40DAC" w:rsidRDefault="00E40DAC" w:rsidP="00E40DAC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23, we are trying to establish a connection with hive server where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localhost</w:t>
      </w:r>
      <w:proofErr w:type="gram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:10000</w:t>
      </w:r>
      <w:proofErr w:type="gram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 is the Hive server port number and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acadgild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 is the password of the </w:t>
      </w:r>
      <w:proofErr w:type="spellStart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url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localhost:10000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.</w:t>
      </w:r>
    </w:p>
    <w:p w:rsidR="00E40DAC" w:rsidRPr="00E40DAC" w:rsidRDefault="00E40DAC" w:rsidP="00E40DAC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In line 24, we are using </w:t>
      </w:r>
      <w:proofErr w:type="spellStart"/>
      <w:proofErr w:type="gramStart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createstatement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(</w:t>
      </w:r>
      <w:proofErr w:type="gram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) method to create a statement instance for sending SQL statements to the database. Here, Statement is an interface that represents an SQL statement.</w:t>
      </w:r>
    </w:p>
    <w:p w:rsidR="00E40DAC" w:rsidRPr="00E40DAC" w:rsidRDefault="00E40DAC" w:rsidP="00E40DAC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25, we are declaring a String variable named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tableName</w:t>
      </w:r>
      <w:proofErr w:type="spellEnd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,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which will store the string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“testHiveDriverTable1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“.</w:t>
      </w:r>
    </w:p>
    <w:p w:rsidR="00E40DAC" w:rsidRPr="00E40DAC" w:rsidRDefault="00E40DAC" w:rsidP="00E40DAC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26, in order to execute an SQL query, we should use execute method of the interface statement. Here “</w:t>
      </w:r>
      <w:r w:rsidRPr="00E40DAC">
        <w:rPr>
          <w:rFonts w:ascii="Times New Roman" w:eastAsia="Times New Roman" w:hAnsi="Times New Roman" w:cs="Times New Roman"/>
          <w:iCs/>
          <w:color w:val="2B2B2B"/>
          <w:sz w:val="24"/>
          <w:szCs w:val="24"/>
          <w:bdr w:val="none" w:sz="0" w:space="0" w:color="auto" w:frame="1"/>
        </w:rPr>
        <w:t>drop table if exists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” is a statement which compares the table name and drops the table if it already exists in the Hive server default database.</w:t>
      </w:r>
    </w:p>
    <w:p w:rsidR="00E40DAC" w:rsidRPr="00E40DAC" w:rsidRDefault="00E40DAC" w:rsidP="00E40DAC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27, we are creating a table named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testHiveDriverTable1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and its columns as key and value and there data types are </w:t>
      </w:r>
      <w:proofErr w:type="spellStart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int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 and string, respectively.</w:t>
      </w:r>
    </w:p>
    <w:p w:rsidR="00E40DAC" w:rsidRPr="00E40DAC" w:rsidRDefault="00E40DAC" w:rsidP="00E40DAC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29, we are declaring a string named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,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where we are storing the value as the command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show tables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</w:rPr>
        <w:t>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with the table name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testHiveDriverTable1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.</w:t>
      </w:r>
    </w:p>
    <w:p w:rsidR="00E40DAC" w:rsidRPr="00E40DAC" w:rsidRDefault="00E40DAC" w:rsidP="00E40DAC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30, we are printing the string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variable value, command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show tables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</w:rPr>
        <w:t>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with the table name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testHiveDriverTable1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.</w:t>
      </w:r>
    </w:p>
    <w:p w:rsidR="00E40DAC" w:rsidRPr="00E40DAC" w:rsidRDefault="00E40DAC" w:rsidP="00E40DAC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In line 31, we are declaring a </w:t>
      </w:r>
      <w:proofErr w:type="spellStart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ResultSet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 interface object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res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and storing show tables command value of String variable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 into </w:t>
      </w:r>
      <w:proofErr w:type="spellStart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ResultSet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 interface object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res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.</w:t>
      </w:r>
    </w:p>
    <w:p w:rsidR="00E40DAC" w:rsidRPr="00E40DAC" w:rsidRDefault="00E40DAC" w:rsidP="00E40DAC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In line 32, we are declaring </w:t>
      </w:r>
      <w:proofErr w:type="gramStart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an if</w:t>
      </w:r>
      <w:proofErr w:type="gram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 condition; if interface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res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 has next value, it will print the table present in the hive server.</w:t>
      </w:r>
    </w:p>
    <w:p w:rsidR="00E40DAC" w:rsidRPr="00E40DAC" w:rsidRDefault="00E40DAC" w:rsidP="00E40DAC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33, we are storing the string “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describe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”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</w:rPr>
        <w:t>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with the table name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testHiveDriverTable1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into the string variable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.</w:t>
      </w:r>
    </w:p>
    <w:p w:rsidR="00E40DAC" w:rsidRPr="00E40DAC" w:rsidRDefault="00E40DAC" w:rsidP="00E40DAC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36, we are printing the string </w:t>
      </w:r>
      <w:proofErr w:type="spellStart"/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sql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 variable value.</w:t>
      </w:r>
    </w:p>
    <w:p w:rsidR="00E40DAC" w:rsidRPr="00E40DAC" w:rsidRDefault="00E40DAC" w:rsidP="00E40DAC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38, we are executing SQL command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describe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 on the table name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testHiveDriverTable1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and to store that table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</w:rPr>
        <w:t> 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contents into the </w:t>
      </w:r>
      <w:proofErr w:type="spellStart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ResultSet</w:t>
      </w:r>
      <w:proofErr w:type="spellEnd"/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 xml:space="preserve"> interface object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res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.</w:t>
      </w:r>
    </w:p>
    <w:p w:rsidR="00E40DAC" w:rsidRPr="00E40DAC" w:rsidRDefault="00E40DAC" w:rsidP="00E40DAC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In line 49, we are declaring a while condition until Object </w:t>
      </w:r>
      <w:r w:rsidRPr="00E40DAC">
        <w:rPr>
          <w:rFonts w:ascii="Times New Roman" w:eastAsia="Times New Roman" w:hAnsi="Times New Roman" w:cs="Times New Roman"/>
          <w:b/>
          <w:bCs/>
          <w:iCs/>
          <w:color w:val="2B2B2B"/>
          <w:sz w:val="24"/>
          <w:szCs w:val="24"/>
          <w:bdr w:val="none" w:sz="0" w:space="0" w:color="auto" w:frame="1"/>
        </w:rPr>
        <w:t>res</w:t>
      </w: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 has next value performs the operation within the while loop.</w:t>
      </w:r>
    </w:p>
    <w:p w:rsidR="00E40DAC" w:rsidRPr="00E40DAC" w:rsidRDefault="00E40DAC" w:rsidP="00E40DAC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E40DAC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Line 50 prints the tables present in the Hive server table using show tables command and print the description of the existing table</w:t>
      </w:r>
    </w:p>
    <w:p w:rsidR="00E40DAC" w:rsidRPr="00E40DAC" w:rsidRDefault="00E40DAC" w:rsidP="00E40DAC">
      <w:pPr>
        <w:rPr>
          <w:rFonts w:ascii="Times New Roman" w:hAnsi="Times New Roman" w:cs="Times New Roman"/>
          <w:sz w:val="24"/>
          <w:szCs w:val="24"/>
        </w:rPr>
      </w:pPr>
    </w:p>
    <w:sectPr w:rsidR="00E40DAC" w:rsidRPr="00E4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431"/>
    <w:multiLevelType w:val="hybridMultilevel"/>
    <w:tmpl w:val="01BA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4ED"/>
    <w:multiLevelType w:val="hybridMultilevel"/>
    <w:tmpl w:val="29BA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52E4"/>
    <w:multiLevelType w:val="multilevel"/>
    <w:tmpl w:val="76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0D5B47"/>
    <w:multiLevelType w:val="multilevel"/>
    <w:tmpl w:val="024E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9C3B14"/>
    <w:multiLevelType w:val="multilevel"/>
    <w:tmpl w:val="71F2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75A07"/>
    <w:multiLevelType w:val="multilevel"/>
    <w:tmpl w:val="EB4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794485"/>
    <w:multiLevelType w:val="multilevel"/>
    <w:tmpl w:val="BB9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883205"/>
    <w:multiLevelType w:val="multilevel"/>
    <w:tmpl w:val="6C10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04850"/>
    <w:multiLevelType w:val="multilevel"/>
    <w:tmpl w:val="EF4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C4B1F"/>
    <w:multiLevelType w:val="multilevel"/>
    <w:tmpl w:val="3C2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A7161"/>
    <w:multiLevelType w:val="multilevel"/>
    <w:tmpl w:val="D77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7065ED"/>
    <w:multiLevelType w:val="multilevel"/>
    <w:tmpl w:val="2598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B54B4D"/>
    <w:multiLevelType w:val="hybridMultilevel"/>
    <w:tmpl w:val="1ACA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B613B"/>
    <w:multiLevelType w:val="multilevel"/>
    <w:tmpl w:val="DF0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790B23"/>
    <w:multiLevelType w:val="multilevel"/>
    <w:tmpl w:val="035C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34D5B"/>
    <w:multiLevelType w:val="multilevel"/>
    <w:tmpl w:val="B9C2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4077B9"/>
    <w:multiLevelType w:val="multilevel"/>
    <w:tmpl w:val="9E9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AD7BFD"/>
    <w:multiLevelType w:val="multilevel"/>
    <w:tmpl w:val="F77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0317C"/>
    <w:multiLevelType w:val="multilevel"/>
    <w:tmpl w:val="4E6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8757A6"/>
    <w:multiLevelType w:val="multilevel"/>
    <w:tmpl w:val="82DC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CF0012"/>
    <w:multiLevelType w:val="multilevel"/>
    <w:tmpl w:val="B084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F51C36"/>
    <w:multiLevelType w:val="multilevel"/>
    <w:tmpl w:val="DB1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AD5858"/>
    <w:multiLevelType w:val="multilevel"/>
    <w:tmpl w:val="D458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2"/>
  </w:num>
  <w:num w:numId="5">
    <w:abstractNumId w:val="3"/>
  </w:num>
  <w:num w:numId="6">
    <w:abstractNumId w:val="2"/>
  </w:num>
  <w:num w:numId="7">
    <w:abstractNumId w:val="21"/>
  </w:num>
  <w:num w:numId="8">
    <w:abstractNumId w:val="20"/>
  </w:num>
  <w:num w:numId="9">
    <w:abstractNumId w:val="16"/>
  </w:num>
  <w:num w:numId="10">
    <w:abstractNumId w:val="18"/>
  </w:num>
  <w:num w:numId="11">
    <w:abstractNumId w:val="13"/>
  </w:num>
  <w:num w:numId="12">
    <w:abstractNumId w:val="19"/>
  </w:num>
  <w:num w:numId="13">
    <w:abstractNumId w:val="6"/>
  </w:num>
  <w:num w:numId="14">
    <w:abstractNumId w:val="7"/>
  </w:num>
  <w:num w:numId="15">
    <w:abstractNumId w:val="17"/>
  </w:num>
  <w:num w:numId="16">
    <w:abstractNumId w:val="10"/>
  </w:num>
  <w:num w:numId="17">
    <w:abstractNumId w:val="11"/>
  </w:num>
  <w:num w:numId="18">
    <w:abstractNumId w:val="22"/>
  </w:num>
  <w:num w:numId="19">
    <w:abstractNumId w:val="8"/>
  </w:num>
  <w:num w:numId="20">
    <w:abstractNumId w:val="9"/>
  </w:num>
  <w:num w:numId="21">
    <w:abstractNumId w:val="15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9A"/>
    <w:rsid w:val="003F655E"/>
    <w:rsid w:val="00852D5E"/>
    <w:rsid w:val="00CD406E"/>
    <w:rsid w:val="00DB289A"/>
    <w:rsid w:val="00E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530E4-0D25-4E66-84A8-CEF3A38C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E40DAC"/>
  </w:style>
  <w:style w:type="character" w:customStyle="1" w:styleId="crayon-h">
    <w:name w:val="crayon-h"/>
    <w:basedOn w:val="DefaultParagraphFont"/>
    <w:rsid w:val="00E40DAC"/>
  </w:style>
  <w:style w:type="character" w:customStyle="1" w:styleId="crayon-v">
    <w:name w:val="crayon-v"/>
    <w:basedOn w:val="DefaultParagraphFont"/>
    <w:rsid w:val="00E40DAC"/>
  </w:style>
  <w:style w:type="character" w:customStyle="1" w:styleId="crayon-sy">
    <w:name w:val="crayon-sy"/>
    <w:basedOn w:val="DefaultParagraphFont"/>
    <w:rsid w:val="00E40DAC"/>
  </w:style>
  <w:style w:type="character" w:customStyle="1" w:styleId="crayon-m">
    <w:name w:val="crayon-m"/>
    <w:basedOn w:val="DefaultParagraphFont"/>
    <w:rsid w:val="00E40DAC"/>
  </w:style>
  <w:style w:type="character" w:customStyle="1" w:styleId="crayon-t">
    <w:name w:val="crayon-t"/>
    <w:basedOn w:val="DefaultParagraphFont"/>
    <w:rsid w:val="00E40DAC"/>
  </w:style>
  <w:style w:type="character" w:customStyle="1" w:styleId="crayon-e">
    <w:name w:val="crayon-e"/>
    <w:basedOn w:val="DefaultParagraphFont"/>
    <w:rsid w:val="00E40DAC"/>
  </w:style>
  <w:style w:type="character" w:customStyle="1" w:styleId="crayon-o">
    <w:name w:val="crayon-o"/>
    <w:basedOn w:val="DefaultParagraphFont"/>
    <w:rsid w:val="00E40DAC"/>
  </w:style>
  <w:style w:type="character" w:customStyle="1" w:styleId="crayon-s">
    <w:name w:val="crayon-s"/>
    <w:basedOn w:val="DefaultParagraphFont"/>
    <w:rsid w:val="00E40DAC"/>
  </w:style>
  <w:style w:type="character" w:customStyle="1" w:styleId="crayon-c">
    <w:name w:val="crayon-c"/>
    <w:basedOn w:val="DefaultParagraphFont"/>
    <w:rsid w:val="00E40DAC"/>
  </w:style>
  <w:style w:type="character" w:customStyle="1" w:styleId="crayon-st">
    <w:name w:val="crayon-st"/>
    <w:basedOn w:val="DefaultParagraphFont"/>
    <w:rsid w:val="00E40DAC"/>
  </w:style>
  <w:style w:type="character" w:customStyle="1" w:styleId="crayon-i">
    <w:name w:val="crayon-i"/>
    <w:basedOn w:val="DefaultParagraphFont"/>
    <w:rsid w:val="00E40DAC"/>
  </w:style>
  <w:style w:type="character" w:customStyle="1" w:styleId="crayon-cn">
    <w:name w:val="crayon-cn"/>
    <w:basedOn w:val="DefaultParagraphFont"/>
    <w:rsid w:val="00E40DAC"/>
  </w:style>
  <w:style w:type="character" w:customStyle="1" w:styleId="apple-converted-space">
    <w:name w:val="apple-converted-space"/>
    <w:basedOn w:val="DefaultParagraphFont"/>
    <w:rsid w:val="00E4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4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2017-05-15T11:28:00Z</dcterms:created>
  <dcterms:modified xsi:type="dcterms:W3CDTF">2017-05-15T12:18:00Z</dcterms:modified>
</cp:coreProperties>
</file>