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spacing w:after="80" w:before="360" w:line="360" w:lineRule="auto"/>
        <w:ind w:right="0"/>
        <w:rPr>
          <w:sz w:val="34"/>
          <w:szCs w:val="34"/>
        </w:rPr>
      </w:pPr>
      <w:bookmarkStart w:colFirst="0" w:colLast="0" w:name="_sbcmsw2cap4c" w:id="0"/>
      <w:bookmarkEnd w:id="0"/>
      <w:r w:rsidDel="00000000" w:rsidR="00000000" w:rsidRPr="00000000">
        <w:rPr>
          <w:sz w:val="34"/>
          <w:szCs w:val="34"/>
          <w:rtl w:val="0"/>
        </w:rPr>
        <w:t xml:space="preserve">Project Report: Real-Time Monitoring and Alerting System (Full Observability)</w:t>
      </w:r>
    </w:p>
    <w:p w:rsidR="00000000" w:rsidDel="00000000" w:rsidP="00000000" w:rsidRDefault="00000000" w:rsidRPr="00000000" w14:paraId="00000002">
      <w:pPr>
        <w:pStyle w:val="Heading3"/>
        <w:spacing w:after="80" w:before="280" w:lineRule="auto"/>
        <w:rPr>
          <w:color w:val="000000"/>
          <w:sz w:val="26"/>
          <w:szCs w:val="26"/>
        </w:rPr>
      </w:pPr>
      <w:bookmarkStart w:colFirst="0" w:colLast="0" w:name="_7l09lwh0qxh8" w:id="1"/>
      <w:bookmarkEnd w:id="1"/>
      <w:r w:rsidDel="00000000" w:rsidR="00000000" w:rsidRPr="00000000">
        <w:rPr>
          <w:color w:val="000000"/>
          <w:sz w:val="26"/>
          <w:szCs w:val="26"/>
          <w:rtl w:val="0"/>
        </w:rPr>
        <w:t xml:space="preserve">Executive Summary</w:t>
      </w:r>
    </w:p>
    <w:p w:rsidR="00000000" w:rsidDel="00000000" w:rsidP="00000000" w:rsidRDefault="00000000" w:rsidRPr="00000000" w14:paraId="0000000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This project successfully implemented a comprehensive, automated observability stack for an EC2-hosted application environment, utilizing </w:t>
      </w:r>
      <w:r w:rsidDel="00000000" w:rsidR="00000000" w:rsidRPr="00000000">
        <w:rPr>
          <w:b w:val="1"/>
          <w:bCs w:val="1"/>
          <w:rtl w:val="0"/>
        </w:rPr>
        <w:t xml:space="preserve">CloudWatch, Prometheus, Grafana, and Slack</w:t>
      </w:r>
      <w:r w:rsidDel="00000000" w:rsidR="00000000" w:rsidRPr="00000000">
        <w:rPr>
          <w:rtl w:val="0"/>
        </w:rPr>
        <w:t xml:space="preserve">. A key innovation was the use of </w:t>
      </w:r>
      <w:r w:rsidDel="00000000" w:rsidR="00000000" w:rsidRPr="00000000">
        <w:rPr>
          <w:b w:val="1"/>
          <w:bCs w:val="1"/>
          <w:rtl w:val="0"/>
        </w:rPr>
        <w:t xml:space="preserve">EC2 User Data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user-data.sh</w:t>
      </w:r>
      <w:r w:rsidDel="00000000" w:rsidR="00000000" w:rsidRPr="00000000">
        <w:rPr>
          <w:rtl w:val="0"/>
        </w:rPr>
        <w:t xml:space="preserve">) to fully automate the installation and configuration of Prometheus, Node Exporter, and Grafana, eliminating manual SSH steps. Furthermore, the Grafana dashboard was provisioned using a </w:t>
      </w:r>
      <w:r w:rsidDel="00000000" w:rsidR="00000000" w:rsidRPr="00000000">
        <w:rPr>
          <w:b w:val="1"/>
          <w:bCs w:val="1"/>
          <w:rtl w:val="0"/>
        </w:rPr>
        <w:t xml:space="preserve">JSON model</w:t>
      </w:r>
      <w:r w:rsidDel="00000000" w:rsidR="00000000" w:rsidRPr="00000000">
        <w:rPr>
          <w:rtl w:val="0"/>
        </w:rPr>
        <w:t xml:space="preserve">, adhering to Infrastructure as Code (IaC) principles for visualization. The alerting pipeline, integrating CloudWatch metrics via SNS and a custom AWS Lambda function, ensures real-time notification to a Slack channel. This fully automated setup drastically reduces deployment time and meets the goal of minimizing the time spent by engineers on routine monitoring and fixing, thereby achieving full observability.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spacing w:after="80" w:before="280" w:lineRule="auto"/>
        <w:rPr>
          <w:color w:val="000000"/>
          <w:sz w:val="26"/>
          <w:szCs w:val="26"/>
        </w:rPr>
      </w:pPr>
      <w:bookmarkStart w:colFirst="0" w:colLast="0" w:name="_d04cwvpugj7j" w:id="2"/>
      <w:bookmarkEnd w:id="2"/>
      <w:r w:rsidDel="00000000" w:rsidR="00000000" w:rsidRPr="00000000">
        <w:rPr>
          <w:color w:val="000000"/>
          <w:sz w:val="26"/>
          <w:szCs w:val="26"/>
          <w:rtl w:val="0"/>
        </w:rPr>
        <w:t xml:space="preserve">1. Project Overview and Initial Setup</w:t>
      </w:r>
    </w:p>
    <w:p w:rsidR="00000000" w:rsidDel="00000000" w:rsidP="00000000" w:rsidRDefault="00000000" w:rsidRPr="00000000" w14:paraId="0000000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This phase establishes the foundational AWS resources (IAM User/Role, Security Group) and launches the core compute instance using the automation script.</w:t>
      </w:r>
    </w:p>
    <w:p w:rsidR="00000000" w:rsidDel="00000000" w:rsidP="00000000" w:rsidRDefault="00000000" w:rsidRPr="00000000" w14:paraId="00000007">
      <w:pPr>
        <w:pStyle w:val="Heading4"/>
        <w:keepNext w:val="0"/>
        <w:keepLines w:val="0"/>
        <w:spacing w:after="40" w:before="240" w:lineRule="auto"/>
        <w:rPr>
          <w:rFonts w:ascii="Open Sans" w:cs="Open Sans" w:eastAsia="Open Sans" w:hAnsi="Open Sans"/>
          <w:b w:val="1"/>
          <w:bCs w:val="1"/>
          <w:color w:val="000000"/>
          <w:u w:val="none"/>
        </w:rPr>
      </w:pPr>
      <w:bookmarkStart w:colFirst="0" w:colLast="0" w:name="_8v3a1in68ha8" w:id="3"/>
      <w:bookmarkEnd w:id="3"/>
      <w:r w:rsidDel="00000000" w:rsidR="00000000" w:rsidRPr="00000000">
        <w:rPr>
          <w:rFonts w:ascii="Open Sans" w:cs="Open Sans" w:eastAsia="Open Sans" w:hAnsi="Open Sans"/>
          <w:b w:val="1"/>
          <w:bCs w:val="1"/>
          <w:color w:val="000000"/>
          <w:u w:val="none"/>
          <w:rtl w:val="0"/>
        </w:rPr>
        <w:t xml:space="preserve">1.1 IAM User Setup for Administration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Economica" w:cs="Economica" w:eastAsia="Economica" w:hAnsi="Economica"/>
          <w:color w:val="666666"/>
          <w:sz w:val="28"/>
          <w:szCs w:val="28"/>
        </w:rPr>
      </w:pPr>
      <w:r w:rsidDel="00000000" w:rsidR="00000000" w:rsidRPr="00000000">
        <w:rPr>
          <w:rFonts w:ascii="Economica" w:cs="Economica" w:eastAsia="Economica" w:hAnsi="Economica"/>
          <w:color w:val="666666"/>
          <w:sz w:val="28"/>
          <w:szCs w:val="28"/>
          <w:rtl w:val="0"/>
        </w:rPr>
        <w:t xml:space="preserve">1.1.1 AWS Console search bar used to find the IAM service.</w:t>
        <w:br w:type="textWrapping"/>
      </w:r>
      <w:r w:rsidDel="00000000" w:rsidR="00000000" w:rsidRPr="00000000">
        <w:rPr>
          <w:rFonts w:ascii="Economica" w:cs="Economica" w:eastAsia="Economica" w:hAnsi="Economica"/>
          <w:color w:val="666666"/>
          <w:sz w:val="28"/>
          <w:szCs w:val="28"/>
        </w:rPr>
        <w:drawing>
          <wp:inline distB="114300" distT="114300" distL="114300" distR="114300">
            <wp:extent cx="5943600" cy="3073400"/>
            <wp:effectExtent b="0" l="0" r="0" t="0"/>
            <wp:docPr id="50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Economica" w:cs="Economica" w:eastAsia="Economica" w:hAnsi="Economica"/>
          <w:color w:val="666666"/>
          <w:sz w:val="28"/>
          <w:szCs w:val="28"/>
        </w:rPr>
      </w:pPr>
      <w:r w:rsidDel="00000000" w:rsidR="00000000" w:rsidRPr="00000000">
        <w:rPr>
          <w:rFonts w:ascii="Economica" w:cs="Economica" w:eastAsia="Economica" w:hAnsi="Economica"/>
          <w:color w:val="666666"/>
          <w:sz w:val="28"/>
          <w:szCs w:val="28"/>
          <w:rtl w:val="0"/>
        </w:rPr>
        <w:t xml:space="preserve">1.1.2 IAM Users page, ready to click "Create user".</w:t>
        <w:br w:type="textWrapping"/>
      </w:r>
      <w:r w:rsidDel="00000000" w:rsidR="00000000" w:rsidRPr="00000000">
        <w:rPr>
          <w:rFonts w:ascii="Economica" w:cs="Economica" w:eastAsia="Economica" w:hAnsi="Economica"/>
          <w:color w:val="666666"/>
          <w:sz w:val="28"/>
          <w:szCs w:val="28"/>
        </w:rPr>
        <w:drawing>
          <wp:inline distB="114300" distT="114300" distL="114300" distR="114300">
            <wp:extent cx="5943600" cy="3073400"/>
            <wp:effectExtent b="0" l="0" r="0" t="0"/>
            <wp:docPr id="62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Economica" w:cs="Economica" w:eastAsia="Economica" w:hAnsi="Economica"/>
          <w:color w:val="666666"/>
          <w:sz w:val="28"/>
          <w:szCs w:val="28"/>
        </w:rPr>
      </w:pPr>
      <w:r w:rsidDel="00000000" w:rsidR="00000000" w:rsidRPr="00000000">
        <w:rPr>
          <w:rFonts w:ascii="Economica" w:cs="Economica" w:eastAsia="Economica" w:hAnsi="Economica"/>
          <w:color w:val="666666"/>
          <w:sz w:val="28"/>
          <w:szCs w:val="28"/>
          <w:rtl w:val="0"/>
        </w:rPr>
        <w:t xml:space="preserve">1.1.3 User details screen: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observability-admin</w:t>
      </w:r>
      <w:r w:rsidDel="00000000" w:rsidR="00000000" w:rsidRPr="00000000">
        <w:rPr>
          <w:rFonts w:ascii="Economica" w:cs="Economica" w:eastAsia="Economica" w:hAnsi="Economica"/>
          <w:color w:val="666666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Economica" w:cs="Economica" w:eastAsia="Economica" w:hAnsi="Economica"/>
          <w:b w:val="1"/>
          <w:bCs w:val="1"/>
          <w:color w:val="666666"/>
          <w:sz w:val="28"/>
          <w:szCs w:val="28"/>
          <w:rtl w:val="0"/>
        </w:rPr>
        <w:t xml:space="preserve">Autogenerated password</w:t>
      </w:r>
      <w:r w:rsidDel="00000000" w:rsidR="00000000" w:rsidRPr="00000000">
        <w:rPr>
          <w:rFonts w:ascii="Economica" w:cs="Economica" w:eastAsia="Economica" w:hAnsi="Economica"/>
          <w:color w:val="666666"/>
          <w:sz w:val="28"/>
          <w:szCs w:val="28"/>
          <w:rtl w:val="0"/>
        </w:rPr>
        <w:t xml:space="preserve"> selected.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Economica" w:cs="Economica" w:eastAsia="Economica" w:hAnsi="Economica"/>
          <w:color w:val="666666"/>
          <w:sz w:val="28"/>
          <w:szCs w:val="28"/>
        </w:rPr>
      </w:pPr>
      <w:r w:rsidDel="00000000" w:rsidR="00000000" w:rsidRPr="00000000">
        <w:rPr>
          <w:rFonts w:ascii="Economica" w:cs="Economica" w:eastAsia="Economica" w:hAnsi="Economica"/>
          <w:color w:val="666666"/>
          <w:sz w:val="28"/>
          <w:szCs w:val="28"/>
        </w:rPr>
        <w:drawing>
          <wp:inline distB="114300" distT="114300" distL="114300" distR="114300">
            <wp:extent cx="5943600" cy="3073400"/>
            <wp:effectExtent b="0" l="0" r="0" t="0"/>
            <wp:docPr id="59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Economica" w:cs="Economica" w:eastAsia="Economica" w:hAnsi="Economica"/>
          <w:color w:val="666666"/>
          <w:sz w:val="28"/>
          <w:szCs w:val="28"/>
        </w:rPr>
      </w:pPr>
      <w:r w:rsidDel="00000000" w:rsidR="00000000" w:rsidRPr="00000000">
        <w:rPr>
          <w:rFonts w:ascii="Economica" w:cs="Economica" w:eastAsia="Economica" w:hAnsi="Economica"/>
          <w:color w:val="666666"/>
          <w:sz w:val="28"/>
          <w:szCs w:val="28"/>
          <w:rtl w:val="0"/>
        </w:rPr>
        <w:t xml:space="preserve">1.1.4 Permissions screen: </w:t>
      </w:r>
      <w:r w:rsidDel="00000000" w:rsidR="00000000" w:rsidRPr="00000000">
        <w:rPr>
          <w:rFonts w:ascii="Economica" w:cs="Economica" w:eastAsia="Economica" w:hAnsi="Economica"/>
          <w:b w:val="1"/>
          <w:bCs w:val="1"/>
          <w:color w:val="666666"/>
          <w:sz w:val="28"/>
          <w:szCs w:val="28"/>
          <w:rtl w:val="0"/>
        </w:rPr>
        <w:t xml:space="preserve">Attach policies directly</w:t>
      </w:r>
      <w:r w:rsidDel="00000000" w:rsidR="00000000" w:rsidRPr="00000000">
        <w:rPr>
          <w:rFonts w:ascii="Economica" w:cs="Economica" w:eastAsia="Economica" w:hAnsi="Economica"/>
          <w:color w:val="666666"/>
          <w:sz w:val="28"/>
          <w:szCs w:val="28"/>
          <w:rtl w:val="0"/>
        </w:rPr>
        <w:t xml:space="preserve"> selected.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Economica" w:cs="Economica" w:eastAsia="Economica" w:hAnsi="Economica"/>
          <w:color w:val="666666"/>
          <w:sz w:val="28"/>
          <w:szCs w:val="28"/>
        </w:rPr>
      </w:pPr>
      <w:r w:rsidDel="00000000" w:rsidR="00000000" w:rsidRPr="00000000">
        <w:rPr>
          <w:rFonts w:ascii="Economica" w:cs="Economica" w:eastAsia="Economica" w:hAnsi="Economica"/>
          <w:color w:val="666666"/>
          <w:sz w:val="28"/>
          <w:szCs w:val="28"/>
        </w:rPr>
        <w:drawing>
          <wp:inline distB="114300" distT="114300" distL="114300" distR="114300">
            <wp:extent cx="5943600" cy="3073400"/>
            <wp:effectExtent b="0" l="0" r="0" t="0"/>
            <wp:docPr id="1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Economica" w:cs="Economica" w:eastAsia="Economica" w:hAnsi="Economica"/>
          <w:color w:val="666666"/>
          <w:sz w:val="28"/>
          <w:szCs w:val="28"/>
        </w:rPr>
      </w:pPr>
      <w:r w:rsidDel="00000000" w:rsidR="00000000" w:rsidRPr="00000000">
        <w:rPr>
          <w:rFonts w:ascii="Economica" w:cs="Economica" w:eastAsia="Economica" w:hAnsi="Economica"/>
          <w:color w:val="666666"/>
          <w:sz w:val="28"/>
          <w:szCs w:val="28"/>
          <w:rtl w:val="0"/>
        </w:rPr>
        <w:t xml:space="preserve">1.1.5 Review screen: Listing all necessary policies attached to the new user.</w:t>
        <w:br w:type="textWrapping"/>
      </w:r>
      <w:r w:rsidDel="00000000" w:rsidR="00000000" w:rsidRPr="00000000">
        <w:rPr>
          <w:rFonts w:ascii="Economica" w:cs="Economica" w:eastAsia="Economica" w:hAnsi="Economica"/>
          <w:color w:val="666666"/>
          <w:sz w:val="28"/>
          <w:szCs w:val="28"/>
        </w:rPr>
        <w:drawing>
          <wp:inline distB="114300" distT="114300" distL="114300" distR="114300">
            <wp:extent cx="5943600" cy="3073400"/>
            <wp:effectExtent b="0" l="0" r="0" t="0"/>
            <wp:docPr id="77" name="image92.png"/>
            <a:graphic>
              <a:graphicData uri="http://schemas.openxmlformats.org/drawingml/2006/picture">
                <pic:pic>
                  <pic:nvPicPr>
                    <pic:cNvPr id="0" name="image9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Economica" w:cs="Economica" w:eastAsia="Economica" w:hAnsi="Economica"/>
          <w:color w:val="666666"/>
          <w:sz w:val="28"/>
          <w:szCs w:val="28"/>
        </w:rPr>
      </w:pPr>
      <w:r w:rsidDel="00000000" w:rsidR="00000000" w:rsidRPr="00000000">
        <w:rPr>
          <w:rFonts w:ascii="Economica" w:cs="Economica" w:eastAsia="Economica" w:hAnsi="Economica"/>
          <w:color w:val="666666"/>
          <w:sz w:val="28"/>
          <w:szCs w:val="28"/>
          <w:rtl w:val="0"/>
        </w:rPr>
        <w:t xml:space="preserve">1.1.6 Final success screen showing the Console sign-in URL.</w:t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Economica" w:cs="Economica" w:eastAsia="Economica" w:hAnsi="Economica"/>
          <w:color w:val="666666"/>
          <w:sz w:val="28"/>
          <w:szCs w:val="28"/>
        </w:rPr>
      </w:pPr>
      <w:r w:rsidDel="00000000" w:rsidR="00000000" w:rsidRPr="00000000">
        <w:rPr>
          <w:rFonts w:ascii="Economica" w:cs="Economica" w:eastAsia="Economica" w:hAnsi="Economica"/>
          <w:color w:val="666666"/>
          <w:sz w:val="28"/>
          <w:szCs w:val="28"/>
        </w:rPr>
        <w:drawing>
          <wp:inline distB="114300" distT="114300" distL="114300" distR="114300">
            <wp:extent cx="5943600" cy="3073400"/>
            <wp:effectExtent b="0" l="0" r="0" t="0"/>
            <wp:docPr id="61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Economica" w:cs="Economica" w:eastAsia="Economica" w:hAnsi="Economica"/>
          <w:color w:val="666666"/>
          <w:sz w:val="28"/>
          <w:szCs w:val="28"/>
        </w:rPr>
      </w:pPr>
      <w:r w:rsidDel="00000000" w:rsidR="00000000" w:rsidRPr="00000000">
        <w:rPr>
          <w:rFonts w:ascii="Economica" w:cs="Economica" w:eastAsia="Economica" w:hAnsi="Economica"/>
          <w:color w:val="666666"/>
          <w:sz w:val="28"/>
          <w:szCs w:val="28"/>
          <w:rtl w:val="0"/>
        </w:rPr>
        <w:t xml:space="preserve">1.1.7 The AWS login screen with 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observability-admin</w:t>
      </w:r>
      <w:r w:rsidDel="00000000" w:rsidR="00000000" w:rsidRPr="00000000">
        <w:rPr>
          <w:rFonts w:ascii="Economica" w:cs="Economica" w:eastAsia="Economica" w:hAnsi="Economica"/>
          <w:color w:val="666666"/>
          <w:sz w:val="28"/>
          <w:szCs w:val="28"/>
          <w:rtl w:val="0"/>
        </w:rPr>
        <w:t xml:space="preserve"> user name.</w:t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Economica" w:cs="Economica" w:eastAsia="Economica" w:hAnsi="Economica"/>
          <w:color w:val="666666"/>
          <w:sz w:val="28"/>
          <w:szCs w:val="28"/>
        </w:rPr>
      </w:pPr>
      <w:r w:rsidDel="00000000" w:rsidR="00000000" w:rsidRPr="00000000">
        <w:rPr>
          <w:rFonts w:ascii="Economica" w:cs="Economica" w:eastAsia="Economica" w:hAnsi="Economica"/>
          <w:color w:val="666666"/>
          <w:sz w:val="28"/>
          <w:szCs w:val="28"/>
        </w:rPr>
        <w:drawing>
          <wp:inline distB="114300" distT="114300" distL="114300" distR="114300">
            <wp:extent cx="5943600" cy="3225800"/>
            <wp:effectExtent b="0" l="0" r="0" t="0"/>
            <wp:docPr id="55" name="image74.png"/>
            <a:graphic>
              <a:graphicData uri="http://schemas.openxmlformats.org/drawingml/2006/picture">
                <pic:pic>
                  <pic:nvPicPr>
                    <pic:cNvPr id="0" name="image7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Economica" w:cs="Economica" w:eastAsia="Economica" w:hAnsi="Economica"/>
          <w:color w:val="666666"/>
          <w:sz w:val="28"/>
          <w:szCs w:val="28"/>
        </w:rPr>
      </w:pPr>
      <w:r w:rsidDel="00000000" w:rsidR="00000000" w:rsidRPr="00000000">
        <w:rPr>
          <w:rFonts w:ascii="Economica" w:cs="Economica" w:eastAsia="Economica" w:hAnsi="Economica"/>
          <w:color w:val="666666"/>
          <w:sz w:val="28"/>
          <w:szCs w:val="28"/>
          <w:rtl w:val="0"/>
        </w:rPr>
        <w:t xml:space="preserve">1.1.8 The mandatory password reset page after the first login.</w:t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Economica" w:cs="Economica" w:eastAsia="Economica" w:hAnsi="Economica"/>
          <w:color w:val="666666"/>
          <w:sz w:val="28"/>
          <w:szCs w:val="28"/>
        </w:rPr>
      </w:pPr>
      <w:r w:rsidDel="00000000" w:rsidR="00000000" w:rsidRPr="00000000">
        <w:rPr>
          <w:rFonts w:ascii="Economica" w:cs="Economica" w:eastAsia="Economica" w:hAnsi="Economica"/>
          <w:color w:val="666666"/>
          <w:sz w:val="28"/>
          <w:szCs w:val="28"/>
        </w:rPr>
        <w:drawing>
          <wp:inline distB="114300" distT="114300" distL="114300" distR="114300">
            <wp:extent cx="5943600" cy="3213100"/>
            <wp:effectExtent b="0" l="0" r="0" t="0"/>
            <wp:docPr id="34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Economica" w:cs="Economica" w:eastAsia="Economica" w:hAnsi="Economica"/>
          <w:color w:val="666666"/>
          <w:sz w:val="28"/>
          <w:szCs w:val="28"/>
        </w:rPr>
      </w:pPr>
      <w:r w:rsidDel="00000000" w:rsidR="00000000" w:rsidRPr="00000000">
        <w:rPr>
          <w:rFonts w:ascii="Economica" w:cs="Economica" w:eastAsia="Economica" w:hAnsi="Economica"/>
          <w:color w:val="666666"/>
          <w:sz w:val="28"/>
          <w:szCs w:val="28"/>
          <w:rtl w:val="0"/>
        </w:rPr>
        <w:t xml:space="preserve">1.1.9 Confirmation that the password reset was successful.</w:t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Economica" w:cs="Economica" w:eastAsia="Economica" w:hAnsi="Economica"/>
          <w:color w:val="666666"/>
          <w:sz w:val="28"/>
          <w:szCs w:val="28"/>
        </w:rPr>
      </w:pPr>
      <w:r w:rsidDel="00000000" w:rsidR="00000000" w:rsidRPr="00000000">
        <w:rPr>
          <w:rFonts w:ascii="Economica" w:cs="Economica" w:eastAsia="Economica" w:hAnsi="Economica"/>
          <w:color w:val="666666"/>
          <w:sz w:val="28"/>
          <w:szCs w:val="28"/>
        </w:rPr>
        <w:drawing>
          <wp:inline distB="114300" distT="114300" distL="114300" distR="114300">
            <wp:extent cx="5943600" cy="3213100"/>
            <wp:effectExtent b="0" l="0" r="0" t="0"/>
            <wp:docPr id="24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Economica" w:cs="Economica" w:eastAsia="Economica" w:hAnsi="Economica"/>
          <w:color w:val="666666"/>
          <w:sz w:val="28"/>
          <w:szCs w:val="28"/>
        </w:rPr>
      </w:pPr>
      <w:r w:rsidDel="00000000" w:rsidR="00000000" w:rsidRPr="00000000">
        <w:rPr>
          <w:rFonts w:ascii="Economica" w:cs="Economica" w:eastAsia="Economica" w:hAnsi="Economica"/>
          <w:color w:val="666666"/>
          <w:sz w:val="28"/>
          <w:szCs w:val="28"/>
          <w:rtl w:val="0"/>
        </w:rPr>
        <w:t xml:space="preserve">1.1.10 AWS Console homepage after successful login.</w:t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Economica" w:cs="Economica" w:eastAsia="Economica" w:hAnsi="Economica"/>
          <w:color w:val="666666"/>
          <w:sz w:val="28"/>
          <w:szCs w:val="28"/>
        </w:rPr>
      </w:pPr>
      <w:r w:rsidDel="00000000" w:rsidR="00000000" w:rsidRPr="00000000">
        <w:rPr>
          <w:rFonts w:ascii="Economica" w:cs="Economica" w:eastAsia="Economica" w:hAnsi="Economica"/>
          <w:color w:val="666666"/>
          <w:sz w:val="28"/>
          <w:szCs w:val="28"/>
        </w:rPr>
        <w:drawing>
          <wp:inline distB="114300" distT="114300" distL="114300" distR="114300">
            <wp:extent cx="5943600" cy="3060700"/>
            <wp:effectExtent b="0" l="0" r="0" t="0"/>
            <wp:docPr id="64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4"/>
        <w:keepNext w:val="0"/>
        <w:keepLines w:val="0"/>
        <w:spacing w:after="40" w:before="240" w:lineRule="auto"/>
        <w:rPr>
          <w:rFonts w:ascii="Open Sans" w:cs="Open Sans" w:eastAsia="Open Sans" w:hAnsi="Open Sans"/>
          <w:b w:val="1"/>
          <w:bCs w:val="1"/>
          <w:color w:val="000000"/>
          <w:u w:val="none"/>
        </w:rPr>
      </w:pPr>
      <w:bookmarkStart w:colFirst="0" w:colLast="0" w:name="_nnxjmhlzw5e1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4"/>
        <w:keepNext w:val="0"/>
        <w:keepLines w:val="0"/>
        <w:spacing w:after="40" w:before="240" w:lineRule="auto"/>
        <w:rPr>
          <w:rFonts w:ascii="Open Sans" w:cs="Open Sans" w:eastAsia="Open Sans" w:hAnsi="Open Sans"/>
          <w:b w:val="1"/>
          <w:bCs w:val="1"/>
          <w:color w:val="000000"/>
          <w:u w:val="none"/>
        </w:rPr>
      </w:pPr>
      <w:bookmarkStart w:colFirst="0" w:colLast="0" w:name="_r67n3tnkokly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4"/>
        <w:keepNext w:val="0"/>
        <w:keepLines w:val="0"/>
        <w:spacing w:after="40" w:before="240" w:lineRule="auto"/>
        <w:rPr>
          <w:rFonts w:ascii="Open Sans" w:cs="Open Sans" w:eastAsia="Open Sans" w:hAnsi="Open Sans"/>
          <w:b w:val="1"/>
          <w:bCs w:val="1"/>
          <w:color w:val="000000"/>
          <w:u w:val="none"/>
        </w:rPr>
      </w:pPr>
      <w:bookmarkStart w:colFirst="0" w:colLast="0" w:name="_oqva5fohxckj" w:id="6"/>
      <w:bookmarkEnd w:id="6"/>
      <w:r w:rsidDel="00000000" w:rsidR="00000000" w:rsidRPr="00000000">
        <w:rPr>
          <w:rFonts w:ascii="Open Sans" w:cs="Open Sans" w:eastAsia="Open Sans" w:hAnsi="Open Sans"/>
          <w:b w:val="1"/>
          <w:bCs w:val="1"/>
          <w:color w:val="000000"/>
          <w:u w:val="none"/>
          <w:rtl w:val="0"/>
        </w:rPr>
        <w:t xml:space="preserve">1.2 EC2 Prerequisites: IAM Role and Network Access (Security Group)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1.2.1 IAM Roles page, ready to click "Create role".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73400"/>
            <wp:effectExtent b="0" l="0" r="0" t="0"/>
            <wp:docPr id="49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1.2.2 "Create role" Step 1: </w:t>
      </w:r>
      <w:r w:rsidDel="00000000" w:rsidR="00000000" w:rsidRPr="00000000">
        <w:rPr>
          <w:b w:val="1"/>
          <w:bCs w:val="1"/>
          <w:rtl w:val="0"/>
        </w:rPr>
        <w:t xml:space="preserve">AWS service</w:t>
      </w:r>
      <w:r w:rsidDel="00000000" w:rsidR="00000000" w:rsidRPr="00000000">
        <w:rPr>
          <w:rtl w:val="0"/>
        </w:rPr>
        <w:t xml:space="preserve"> selected, </w:t>
      </w:r>
      <w:r w:rsidDel="00000000" w:rsidR="00000000" w:rsidRPr="00000000">
        <w:rPr>
          <w:b w:val="1"/>
          <w:bCs w:val="1"/>
          <w:rtl w:val="0"/>
        </w:rPr>
        <w:t xml:space="preserve">EC2</w:t>
      </w:r>
      <w:r w:rsidDel="00000000" w:rsidR="00000000" w:rsidRPr="00000000">
        <w:rPr>
          <w:rtl w:val="0"/>
        </w:rPr>
        <w:t xml:space="preserve"> selected as the use case.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73400"/>
            <wp:effectExtent b="0" l="0" r="0" t="0"/>
            <wp:docPr id="45" name="image67.png"/>
            <a:graphic>
              <a:graphicData uri="http://schemas.openxmlformats.org/drawingml/2006/picture">
                <pic:pic>
                  <pic:nvPicPr>
                    <pic:cNvPr id="0" name="image6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1.2.3 "Create role" Step 2: Selecting the </w:t>
      </w:r>
      <w:r w:rsidDel="00000000" w:rsidR="00000000" w:rsidRPr="00000000">
        <w:rPr>
          <w:b w:val="1"/>
          <w:bCs w:val="1"/>
          <w:rtl w:val="0"/>
        </w:rPr>
        <w:t xml:space="preserve">CloudWatchAgentServerPolicy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60700"/>
            <wp:effectExtent b="0" l="0" r="0" t="0"/>
            <wp:docPr id="86" name="image84.png"/>
            <a:graphic>
              <a:graphicData uri="http://schemas.openxmlformats.org/drawingml/2006/picture">
                <pic:pic>
                  <pic:nvPicPr>
                    <pic:cNvPr id="0" name="image8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1.2.4 "Create role" Step 3: Naming the role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EC2-CloudWatch-Agent-Role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73400"/>
            <wp:effectExtent b="0" l="0" r="0" t="0"/>
            <wp:docPr id="35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1.2.5 "Create role" Step 3: Final view showing the attached policy and the EC2 Trust Policy.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73400"/>
            <wp:effectExtent b="0" l="0" r="0" t="0"/>
            <wp:docPr id="43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1.2.6 Final screen confirming the </w:t>
      </w:r>
      <w:r w:rsidDel="00000000" w:rsidR="00000000" w:rsidRPr="00000000">
        <w:rPr>
          <w:b w:val="1"/>
          <w:bCs w:val="1"/>
          <w:rtl w:val="0"/>
        </w:rPr>
        <w:t xml:space="preserve">EC2-CloudWatch-Agent-Role</w:t>
      </w:r>
      <w:r w:rsidDel="00000000" w:rsidR="00000000" w:rsidRPr="00000000">
        <w:rPr>
          <w:rtl w:val="0"/>
        </w:rPr>
        <w:t xml:space="preserve"> was successfully created.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73400"/>
            <wp:effectExtent b="0" l="0" r="0" t="0"/>
            <wp:docPr id="53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1.2.7 AWS Console search bar used to find the EC2 service.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73400"/>
            <wp:effectExtent b="0" l="0" r="0" t="0"/>
            <wp:docPr id="40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1.2.8 EC2 Security Groups page, ready to click "Create security group".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60700"/>
            <wp:effectExtent b="0" l="0" r="0" t="0"/>
            <wp:docPr id="67" name="image73.png"/>
            <a:graphic>
              <a:graphicData uri="http://schemas.openxmlformats.org/drawingml/2006/picture">
                <pic:pic>
                  <pic:nvPicPr>
                    <pic:cNvPr id="0" name="image7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1.2.9 Security Group configuration: Name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real-time-monitoring-sg</w:t>
      </w:r>
      <w:r w:rsidDel="00000000" w:rsidR="00000000" w:rsidRPr="00000000">
        <w:rPr>
          <w:rtl w:val="0"/>
        </w:rPr>
        <w:t xml:space="preserve">). Showing </w:t>
      </w:r>
      <w:r w:rsidDel="00000000" w:rsidR="00000000" w:rsidRPr="00000000">
        <w:rPr>
          <w:b w:val="1"/>
          <w:bCs w:val="1"/>
          <w:rtl w:val="0"/>
        </w:rPr>
        <w:t xml:space="preserve">SSH (22)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Grafana (3000)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Prometheus (9090)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Node Exporter (9100)</w:t>
      </w:r>
      <w:r w:rsidDel="00000000" w:rsidR="00000000" w:rsidRPr="00000000">
        <w:rPr>
          <w:rtl w:val="0"/>
        </w:rPr>
        <w:t xml:space="preserve"> rules added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/>
        <w:drawing>
          <wp:inline distB="114300" distT="114300" distL="114300" distR="114300">
            <wp:extent cx="5943600" cy="3073400"/>
            <wp:effectExtent b="0" l="0" r="0" t="0"/>
            <wp:docPr id="56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1.2.10 Security Group configuration: Final review of all inbound/outbound rules.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73400"/>
            <wp:effectExtent b="0" l="0" r="0" t="0"/>
            <wp:docPr id="65" name="image70.png"/>
            <a:graphic>
              <a:graphicData uri="http://schemas.openxmlformats.org/drawingml/2006/picture">
                <pic:pic>
                  <pic:nvPicPr>
                    <pic:cNvPr id="0" name="image70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1.2.11 The Security Group details page, confirming the successful creation.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73400"/>
            <wp:effectExtent b="0" l="0" r="0" t="0"/>
            <wp:docPr id="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4"/>
        <w:keepNext w:val="0"/>
        <w:keepLines w:val="0"/>
        <w:spacing w:after="40" w:before="240" w:lineRule="auto"/>
        <w:rPr>
          <w:rFonts w:ascii="Open Sans" w:cs="Open Sans" w:eastAsia="Open Sans" w:hAnsi="Open Sans"/>
          <w:b w:val="1"/>
          <w:bCs w:val="1"/>
          <w:color w:val="000000"/>
          <w:u w:val="none"/>
        </w:rPr>
      </w:pPr>
      <w:bookmarkStart w:colFirst="0" w:colLast="0" w:name="_e4okhsl6ef9z" w:id="7"/>
      <w:bookmarkEnd w:id="7"/>
      <w:r w:rsidDel="00000000" w:rsidR="00000000" w:rsidRPr="00000000">
        <w:rPr>
          <w:rFonts w:ascii="Open Sans" w:cs="Open Sans" w:eastAsia="Open Sans" w:hAnsi="Open Sans"/>
          <w:b w:val="1"/>
          <w:bCs w:val="1"/>
          <w:color w:val="000000"/>
          <w:u w:val="none"/>
          <w:rtl w:val="0"/>
        </w:rPr>
        <w:t xml:space="preserve">1.3 EC2 Instance Launch and Initial Validation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1.3.1 EC2 Instances page, ready to click "Launch instances".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60700"/>
            <wp:effectExtent b="0" l="0" r="0" t="0"/>
            <wp:docPr id="23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1.3.2 Launch Instance wizard: Name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Dev-Monitoring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b w:val="1"/>
          <w:bCs w:val="1"/>
          <w:rtl w:val="0"/>
        </w:rPr>
        <w:t xml:space="preserve">Amazon Linux 2023 AMI</w:t>
      </w:r>
      <w:r w:rsidDel="00000000" w:rsidR="00000000" w:rsidRPr="00000000">
        <w:rPr>
          <w:rtl w:val="0"/>
        </w:rPr>
        <w:t xml:space="preserve"> selected.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73400"/>
            <wp:effectExtent b="0" l="0" r="0" t="0"/>
            <wp:docPr id="79" name="image80.png"/>
            <a:graphic>
              <a:graphicData uri="http://schemas.openxmlformats.org/drawingml/2006/picture">
                <pic:pic>
                  <pic:nvPicPr>
                    <pic:cNvPr id="0" name="image80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1.3.3 Launch Instance wizard: </w:t>
      </w:r>
      <w:r w:rsidDel="00000000" w:rsidR="00000000" w:rsidRPr="00000000">
        <w:rPr>
          <w:b w:val="1"/>
          <w:bCs w:val="1"/>
          <w:rtl w:val="0"/>
        </w:rPr>
        <w:t xml:space="preserve">Advanced details</w:t>
      </w:r>
      <w:r w:rsidDel="00000000" w:rsidR="00000000" w:rsidRPr="00000000">
        <w:rPr>
          <w:rtl w:val="0"/>
        </w:rPr>
        <w:t xml:space="preserve"> expanded, showing the selection of the </w:t>
      </w:r>
      <w:r w:rsidDel="00000000" w:rsidR="00000000" w:rsidRPr="00000000">
        <w:rPr>
          <w:b w:val="1"/>
          <w:bCs w:val="1"/>
          <w:rtl w:val="0"/>
        </w:rPr>
        <w:t xml:space="preserve">EC2-CloudWatch-Agent-Role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73400"/>
            <wp:effectExtent b="0" l="0" r="0" t="0"/>
            <wp:docPr id="71" name="image78.png"/>
            <a:graphic>
              <a:graphicData uri="http://schemas.openxmlformats.org/drawingml/2006/picture">
                <pic:pic>
                  <pic:nvPicPr>
                    <pic:cNvPr id="0" name="image78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1.3.4 Launch Instance wizard: User Data section showing the beginning of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user-data.sh</w:t>
      </w:r>
      <w:r w:rsidDel="00000000" w:rsidR="00000000" w:rsidRPr="00000000">
        <w:rPr>
          <w:rtl w:val="0"/>
        </w:rPr>
        <w:t xml:space="preserve"> script pasted.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73400"/>
            <wp:effectExtent b="0" l="0" r="0" t="0"/>
            <wp:docPr id="75" name="image72.png"/>
            <a:graphic>
              <a:graphicData uri="http://schemas.openxmlformats.org/drawingml/2006/picture">
                <pic:pic>
                  <pic:nvPicPr>
                    <pic:cNvPr id="0" name="image72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1.3.5 Final screen confirming the successful launch of the instance.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73400"/>
            <wp:effectExtent b="0" l="0" r="0" t="0"/>
            <wp:docPr id="78" name="image76.png"/>
            <a:graphic>
              <a:graphicData uri="http://schemas.openxmlformats.org/drawingml/2006/picture">
                <pic:pic>
                  <pic:nvPicPr>
                    <pic:cNvPr id="0" name="image76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1.3.6 Launch Instance wizard: Selecting the </w:t>
      </w:r>
      <w:r w:rsidDel="00000000" w:rsidR="00000000" w:rsidRPr="00000000">
        <w:rPr>
          <w:b w:val="1"/>
          <w:bCs w:val="1"/>
          <w:rtl w:val="0"/>
        </w:rPr>
        <w:t xml:space="preserve">Key pair</w:t>
      </w:r>
      <w:r w:rsidDel="00000000" w:rsidR="00000000" w:rsidRPr="00000000">
        <w:rPr>
          <w:rtl w:val="0"/>
        </w:rPr>
        <w:t xml:space="preserve"> and attaching the existing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real-time-monitoring-sg</w:t>
      </w:r>
      <w:r w:rsidDel="00000000" w:rsidR="00000000" w:rsidRPr="00000000">
        <w:rPr>
          <w:rtl w:val="0"/>
        </w:rPr>
        <w:t xml:space="preserve"> security group.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73400"/>
            <wp:effectExtent b="0" l="0" r="0" t="0"/>
            <wp:docPr id="32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1.3.7 EC2 Instances list, showing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Dev-Monitoring</w:t>
      </w:r>
      <w:r w:rsidDel="00000000" w:rsidR="00000000" w:rsidRPr="00000000">
        <w:rPr>
          <w:rtl w:val="0"/>
        </w:rPr>
        <w:t xml:space="preserve"> instance is </w:t>
      </w:r>
      <w:r w:rsidDel="00000000" w:rsidR="00000000" w:rsidRPr="00000000">
        <w:rPr>
          <w:b w:val="1"/>
          <w:bCs w:val="1"/>
          <w:rtl w:val="0"/>
        </w:rPr>
        <w:t xml:space="preserve">Running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60700"/>
            <wp:effectExtent b="0" l="0" r="0" t="0"/>
            <wp:docPr id="41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spacing w:after="80" w:before="280" w:lineRule="auto"/>
        <w:rPr>
          <w:color w:val="000000"/>
          <w:sz w:val="26"/>
          <w:szCs w:val="26"/>
        </w:rPr>
      </w:pPr>
      <w:bookmarkStart w:colFirst="0" w:colLast="0" w:name="_dxw8jbat5rp5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spacing w:after="80" w:before="280" w:lineRule="auto"/>
        <w:rPr>
          <w:color w:val="000000"/>
          <w:sz w:val="26"/>
          <w:szCs w:val="26"/>
        </w:rPr>
      </w:pPr>
      <w:bookmarkStart w:colFirst="0" w:colLast="0" w:name="_lgskjh3nlw5e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spacing w:after="80" w:before="280" w:lineRule="auto"/>
        <w:rPr>
          <w:color w:val="000000"/>
          <w:sz w:val="26"/>
          <w:szCs w:val="26"/>
        </w:rPr>
      </w:pPr>
      <w:bookmarkStart w:colFirst="0" w:colLast="0" w:name="_a5l4nl4vde0q" w:id="10"/>
      <w:bookmarkEnd w:id="10"/>
      <w:r w:rsidDel="00000000" w:rsidR="00000000" w:rsidRPr="00000000">
        <w:rPr>
          <w:color w:val="000000"/>
          <w:sz w:val="26"/>
          <w:szCs w:val="26"/>
          <w:rtl w:val="0"/>
        </w:rPr>
        <w:t xml:space="preserve">2. Visualization: Grafana Dashboard Configuration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This section validates the deployment of the Prometheus/Node Exporter stack and the automated provisioning of the Grafana dashboard.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2.1 Accessing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http://&lt;EC2-IP&gt;:3000</w:t>
      </w:r>
      <w:r w:rsidDel="00000000" w:rsidR="00000000" w:rsidRPr="00000000">
        <w:rPr>
          <w:rtl w:val="0"/>
        </w:rPr>
        <w:t xml:space="preserve">, showing the Grafana login screen.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13100"/>
            <wp:effectExtent b="0" l="0" r="0" t="0"/>
            <wp:docPr id="52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2.2 The screen prompting the user to </w:t>
      </w:r>
      <w:r w:rsidDel="00000000" w:rsidR="00000000" w:rsidRPr="00000000">
        <w:rPr>
          <w:b w:val="1"/>
          <w:bCs w:val="1"/>
          <w:rtl w:val="0"/>
        </w:rPr>
        <w:t xml:space="preserve">Update your password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13100"/>
            <wp:effectExtent b="0" l="0" r="0" t="0"/>
            <wp:docPr id="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2.3 Grafana Home screen, showing "No data sources defined."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13100"/>
            <wp:effectExtent b="0" l="0" r="0" t="0"/>
            <wp:docPr id="70" name="image66.png"/>
            <a:graphic>
              <a:graphicData uri="http://schemas.openxmlformats.org/drawingml/2006/picture">
                <pic:pic>
                  <pic:nvPicPr>
                    <pic:cNvPr id="0" name="image66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2.4 Selecting </w:t>
      </w:r>
      <w:r w:rsidDel="00000000" w:rsidR="00000000" w:rsidRPr="00000000">
        <w:rPr>
          <w:b w:val="1"/>
          <w:bCs w:val="1"/>
          <w:rtl w:val="0"/>
        </w:rPr>
        <w:t xml:space="preserve">Prometheus</w:t>
      </w:r>
      <w:r w:rsidDel="00000000" w:rsidR="00000000" w:rsidRPr="00000000">
        <w:rPr>
          <w:rtl w:val="0"/>
        </w:rPr>
        <w:t xml:space="preserve"> from the list of data sources.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00400"/>
            <wp:effectExtent b="0" l="0" r="0" t="0"/>
            <wp:docPr id="81" name="image77.png"/>
            <a:graphic>
              <a:graphicData uri="http://schemas.openxmlformats.org/drawingml/2006/picture">
                <pic:pic>
                  <pic:nvPicPr>
                    <pic:cNvPr id="0" name="image77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2.5 Prometheus configuration screen, showing the </w:t>
      </w:r>
      <w:r w:rsidDel="00000000" w:rsidR="00000000" w:rsidRPr="00000000">
        <w:rPr>
          <w:b w:val="1"/>
          <w:bCs w:val="1"/>
          <w:rtl w:val="0"/>
        </w:rPr>
        <w:t xml:space="preserve">HTTP</w:t>
      </w:r>
      <w:r w:rsidDel="00000000" w:rsidR="00000000" w:rsidRPr="00000000">
        <w:rPr>
          <w:rtl w:val="0"/>
        </w:rPr>
        <w:t xml:space="preserve"> URL set to </w:t>
      </w:r>
      <w:hyperlink r:id="rId38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http://localhost:9090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13100"/>
            <wp:effectExtent b="0" l="0" r="0" t="0"/>
            <wp:docPr id="72" name="image71.png"/>
            <a:graphic>
              <a:graphicData uri="http://schemas.openxmlformats.org/drawingml/2006/picture">
                <pic:pic>
                  <pic:nvPicPr>
                    <pic:cNvPr id="0" name="image71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2.6 Prometheus configuration screen, showing the "Successfully queried the Prometheus API" message.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13100"/>
            <wp:effectExtent b="0" l="0" r="0" t="0"/>
            <wp:docPr id="88" name="image86.png"/>
            <a:graphic>
              <a:graphicData uri="http://schemas.openxmlformats.org/drawingml/2006/picture">
                <pic:pic>
                  <pic:nvPicPr>
                    <pic:cNvPr id="0" name="image86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2. 7 Grafana Dashboards screen, selecting </w:t>
      </w:r>
      <w:r w:rsidDel="00000000" w:rsidR="00000000" w:rsidRPr="00000000">
        <w:rPr>
          <w:b w:val="1"/>
          <w:bCs w:val="1"/>
          <w:rtl w:val="0"/>
        </w:rPr>
        <w:t xml:space="preserve">Import dashboard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00400"/>
            <wp:effectExtent b="0" l="0" r="0" t="0"/>
            <wp:docPr id="1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2.8 The Import Dashboard screen, showing the provided JSON code pasted into the text box.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13100"/>
            <wp:effectExtent b="0" l="0" r="0" t="0"/>
            <wp:docPr id="29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2.9 The final import options screen, confirming the dashboard name.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13100"/>
            <wp:effectExtent b="0" l="0" r="0" t="0"/>
            <wp:docPr id="46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2.10 The fully populated Grafana dashboard, showing the </w:t>
      </w:r>
      <w:r w:rsidDel="00000000" w:rsidR="00000000" w:rsidRPr="00000000">
        <w:rPr>
          <w:b w:val="1"/>
          <w:bCs w:val="1"/>
          <w:rtl w:val="0"/>
        </w:rPr>
        <w:t xml:space="preserve">CPU Usage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Memory Usage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Disk Usage</w:t>
      </w:r>
      <w:r w:rsidDel="00000000" w:rsidR="00000000" w:rsidRPr="00000000">
        <w:rPr>
          <w:rtl w:val="0"/>
        </w:rPr>
        <w:t xml:space="preserve"> panels.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73400"/>
            <wp:effectExtent b="0" l="0" r="0" t="0"/>
            <wp:docPr id="36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spacing w:after="80" w:before="280" w:lineRule="auto"/>
        <w:rPr>
          <w:color w:val="000000"/>
          <w:sz w:val="26"/>
          <w:szCs w:val="26"/>
        </w:rPr>
      </w:pPr>
      <w:bookmarkStart w:colFirst="0" w:colLast="0" w:name="_5an4gavf7avu" w:id="11"/>
      <w:bookmarkEnd w:id="11"/>
      <w:r w:rsidDel="00000000" w:rsidR="00000000" w:rsidRPr="00000000">
        <w:rPr>
          <w:color w:val="000000"/>
          <w:sz w:val="26"/>
          <w:szCs w:val="26"/>
          <w:rtl w:val="0"/>
        </w:rPr>
        <w:t xml:space="preserve">3. Log Aggregation and Alerting Setup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This phase documents the setup of the unified logging and the robust, multi-channel alerting pipeline leveraging AWS services.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4"/>
        <w:keepNext w:val="0"/>
        <w:keepLines w:val="0"/>
        <w:spacing w:after="40" w:before="240" w:lineRule="auto"/>
        <w:rPr>
          <w:rFonts w:ascii="Open Sans" w:cs="Open Sans" w:eastAsia="Open Sans" w:hAnsi="Open Sans"/>
          <w:b w:val="1"/>
          <w:bCs w:val="1"/>
          <w:color w:val="000000"/>
          <w:u w:val="none"/>
        </w:rPr>
      </w:pPr>
      <w:bookmarkStart w:colFirst="0" w:colLast="0" w:name="_4at7l9m2fkfv" w:id="12"/>
      <w:bookmarkEnd w:id="12"/>
      <w:r w:rsidDel="00000000" w:rsidR="00000000" w:rsidRPr="00000000">
        <w:rPr>
          <w:rFonts w:ascii="Open Sans" w:cs="Open Sans" w:eastAsia="Open Sans" w:hAnsi="Open Sans"/>
          <w:b w:val="1"/>
          <w:bCs w:val="1"/>
          <w:color w:val="000000"/>
          <w:u w:val="none"/>
          <w:rtl w:val="0"/>
        </w:rPr>
        <w:t xml:space="preserve">3.1 SNS Topic and Alarms Setup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3.1.1 AWS SNS Topics page, ready to click "Create topic".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48000"/>
            <wp:effectExtent b="0" l="0" r="0" t="0"/>
            <wp:docPr id="58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3.1.2 The "Create topic" screen, naming the topic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CloudWatchAlerts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73400"/>
            <wp:effectExtent b="0" l="0" r="0" t="0"/>
            <wp:docPr id="74" name="image75.png"/>
            <a:graphic>
              <a:graphicData uri="http://schemas.openxmlformats.org/drawingml/2006/picture">
                <pic:pic>
                  <pic:nvPicPr>
                    <pic:cNvPr id="0" name="image75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3.1.3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CloudWatchAlerts</w:t>
      </w:r>
      <w:r w:rsidDel="00000000" w:rsidR="00000000" w:rsidRPr="00000000">
        <w:rPr>
          <w:rtl w:val="0"/>
        </w:rPr>
        <w:t xml:space="preserve"> topic details page, showing successful creation.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73400"/>
            <wp:effectExtent b="0" l="0" r="0" t="0"/>
            <wp:docPr id="26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3.1.4 Create subscription screen: </w:t>
      </w:r>
      <w:r w:rsidDel="00000000" w:rsidR="00000000" w:rsidRPr="00000000">
        <w:rPr>
          <w:b w:val="1"/>
          <w:bCs w:val="1"/>
          <w:rtl w:val="0"/>
        </w:rPr>
        <w:t xml:space="preserve">Protocol</w:t>
      </w:r>
      <w:r w:rsidDel="00000000" w:rsidR="00000000" w:rsidRPr="00000000">
        <w:rPr>
          <w:rtl w:val="0"/>
        </w:rPr>
        <w:t xml:space="preserve"> set to </w:t>
      </w:r>
      <w:r w:rsidDel="00000000" w:rsidR="00000000" w:rsidRPr="00000000">
        <w:rPr>
          <w:b w:val="1"/>
          <w:bCs w:val="1"/>
          <w:rtl w:val="0"/>
        </w:rPr>
        <w:t xml:space="preserve">Email</w:t>
      </w:r>
      <w:r w:rsidDel="00000000" w:rsidR="00000000" w:rsidRPr="00000000">
        <w:rPr>
          <w:rtl w:val="0"/>
        </w:rPr>
        <w:t xml:space="preserve">, and the recipient email address entered.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73400"/>
            <wp:effectExtent b="0" l="0" r="0" t="0"/>
            <wp:docPr id="54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3.1.5 The Subscription details page, showing the </w:t>
      </w:r>
      <w:r w:rsidDel="00000000" w:rsidR="00000000" w:rsidRPr="00000000">
        <w:rPr>
          <w:b w:val="1"/>
          <w:bCs w:val="1"/>
          <w:rtl w:val="0"/>
        </w:rPr>
        <w:t xml:space="preserve">Status</w:t>
      </w:r>
      <w:r w:rsidDel="00000000" w:rsidR="00000000" w:rsidRPr="00000000">
        <w:rPr>
          <w:rtl w:val="0"/>
        </w:rPr>
        <w:t xml:space="preserve"> as </w:t>
      </w:r>
      <w:r w:rsidDel="00000000" w:rsidR="00000000" w:rsidRPr="00000000">
        <w:rPr>
          <w:b w:val="1"/>
          <w:bCs w:val="1"/>
          <w:rtl w:val="0"/>
        </w:rPr>
        <w:t xml:space="preserve">Pending confirmation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73400"/>
            <wp:effectExtent b="0" l="0" r="0" t="0"/>
            <wp:docPr id="84" name="image82.png"/>
            <a:graphic>
              <a:graphicData uri="http://schemas.openxmlformats.org/drawingml/2006/picture">
                <pic:pic>
                  <pic:nvPicPr>
                    <pic:cNvPr id="0" name="image82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3.1.6 AWS Console search bar used to find the CloudWatch service.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73400"/>
            <wp:effectExtent b="0" l="0" r="0" t="0"/>
            <wp:docPr id="1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3.1.7 CloudWatch Alarms page, ready to click "Create alarm".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73400"/>
            <wp:effectExtent b="0" l="0" r="0" t="0"/>
            <wp:docPr id="80" name="image79.png"/>
            <a:graphic>
              <a:graphicData uri="http://schemas.openxmlformats.org/drawingml/2006/picture">
                <pic:pic>
                  <pic:nvPicPr>
                    <pic:cNvPr id="0" name="image79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3.1.8 Select metric screen: Choosing 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cpu_usage_user</w:t>
      </w:r>
      <w:r w:rsidDel="00000000" w:rsidR="00000000" w:rsidRPr="00000000">
        <w:rPr>
          <w:rtl w:val="0"/>
        </w:rPr>
        <w:t xml:space="preserve"> metric.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73400"/>
            <wp:effectExtent b="0" l="0" r="0" t="0"/>
            <wp:docPr id="20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3.1.9 Specify metric and conditions screen: Threshold type </w:t>
      </w:r>
      <w:r w:rsidDel="00000000" w:rsidR="00000000" w:rsidRPr="00000000">
        <w:rPr>
          <w:b w:val="1"/>
          <w:bCs w:val="1"/>
          <w:rtl w:val="0"/>
        </w:rPr>
        <w:t xml:space="preserve">Static</w:t>
      </w:r>
      <w:r w:rsidDel="00000000" w:rsidR="00000000" w:rsidRPr="00000000">
        <w:rPr>
          <w:rtl w:val="0"/>
        </w:rPr>
        <w:t xml:space="preserve">, value of </w:t>
      </w:r>
      <w:r w:rsidDel="00000000" w:rsidR="00000000" w:rsidRPr="00000000">
        <w:rPr>
          <w:b w:val="1"/>
          <w:bCs w:val="1"/>
          <w:rtl w:val="0"/>
        </w:rPr>
        <w:t xml:space="preserve">80%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73400"/>
            <wp:effectExtent b="0" l="0" r="0" t="0"/>
            <wp:docPr id="37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3.1.10 Specifying the condition: </w:t>
      </w:r>
      <w:r w:rsidDel="00000000" w:rsidR="00000000" w:rsidRPr="00000000">
        <w:rPr>
          <w:b w:val="1"/>
          <w:bCs w:val="1"/>
          <w:rtl w:val="0"/>
        </w:rPr>
        <w:t xml:space="preserve">Greater/Equal</w:t>
      </w:r>
      <w:r w:rsidDel="00000000" w:rsidR="00000000" w:rsidRPr="00000000">
        <w:rPr>
          <w:rtl w:val="0"/>
        </w:rPr>
        <w:t xml:space="preserve"> and the threshold value of </w:t>
      </w:r>
      <w:r w:rsidDel="00000000" w:rsidR="00000000" w:rsidRPr="00000000">
        <w:rPr>
          <w:b w:val="1"/>
          <w:bCs w:val="1"/>
          <w:rtl w:val="0"/>
        </w:rPr>
        <w:t xml:space="preserve">80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73400"/>
            <wp:effectExtent b="0" l="0" r="0" t="0"/>
            <wp:docPr id="91" name="image87.png"/>
            <a:graphic>
              <a:graphicData uri="http://schemas.openxmlformats.org/drawingml/2006/picture">
                <pic:pic>
                  <pic:nvPicPr>
                    <pic:cNvPr id="0" name="image87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3.1.11 Configure actions screen: </w:t>
      </w:r>
      <w:r w:rsidDel="00000000" w:rsidR="00000000" w:rsidRPr="00000000">
        <w:rPr>
          <w:b w:val="1"/>
          <w:bCs w:val="1"/>
          <w:rtl w:val="0"/>
        </w:rPr>
        <w:t xml:space="preserve">In alarm</w:t>
      </w:r>
      <w:r w:rsidDel="00000000" w:rsidR="00000000" w:rsidRPr="00000000">
        <w:rPr>
          <w:rtl w:val="0"/>
        </w:rPr>
        <w:t xml:space="preserve"> state trigger, selecting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CloudWatchAlerts</w:t>
      </w:r>
      <w:r w:rsidDel="00000000" w:rsidR="00000000" w:rsidRPr="00000000">
        <w:rPr>
          <w:rtl w:val="0"/>
        </w:rPr>
        <w:t xml:space="preserve"> SNS topic.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73400"/>
            <wp:effectExtent b="0" l="0" r="0" t="0"/>
            <wp:docPr id="25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3.1.12 Add alarm details screen: Alarm named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EC2-CPU-Usage-High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73400"/>
            <wp:effectExtent b="0" l="0" r="0" t="0"/>
            <wp:docPr id="82" name="image81.png"/>
            <a:graphic>
              <a:graphicData uri="http://schemas.openxmlformats.org/drawingml/2006/picture">
                <pic:pic>
                  <pic:nvPicPr>
                    <pic:cNvPr id="0" name="image81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3.1.13 Select metric screen: Choosing 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disk_used_percent</w:t>
      </w:r>
      <w:r w:rsidDel="00000000" w:rsidR="00000000" w:rsidRPr="00000000">
        <w:rPr>
          <w:rtl w:val="0"/>
        </w:rPr>
        <w:t xml:space="preserve"> metric for the root volume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73400"/>
            <wp:effectExtent b="0" l="0" r="0" t="0"/>
            <wp:docPr id="1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3.1.14 Specify metric and conditions screen: Threshold type </w:t>
      </w:r>
      <w:r w:rsidDel="00000000" w:rsidR="00000000" w:rsidRPr="00000000">
        <w:rPr>
          <w:b w:val="1"/>
          <w:bCs w:val="1"/>
          <w:rtl w:val="0"/>
        </w:rPr>
        <w:t xml:space="preserve">Static</w:t>
      </w:r>
      <w:r w:rsidDel="00000000" w:rsidR="00000000" w:rsidRPr="00000000">
        <w:rPr>
          <w:rtl w:val="0"/>
        </w:rPr>
        <w:t xml:space="preserve">, value of </w:t>
      </w:r>
      <w:r w:rsidDel="00000000" w:rsidR="00000000" w:rsidRPr="00000000">
        <w:rPr>
          <w:b w:val="1"/>
          <w:bCs w:val="1"/>
          <w:rtl w:val="0"/>
        </w:rPr>
        <w:t xml:space="preserve">80%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73400"/>
            <wp:effectExtent b="0" l="0" r="0" t="0"/>
            <wp:docPr id="47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3.1.15 Specifying the condition: </w:t>
      </w:r>
      <w:r w:rsidDel="00000000" w:rsidR="00000000" w:rsidRPr="00000000">
        <w:rPr>
          <w:b w:val="1"/>
          <w:bCs w:val="1"/>
          <w:rtl w:val="0"/>
        </w:rPr>
        <w:t xml:space="preserve">Greater/Equal</w:t>
      </w:r>
      <w:r w:rsidDel="00000000" w:rsidR="00000000" w:rsidRPr="00000000">
        <w:rPr>
          <w:rtl w:val="0"/>
        </w:rPr>
        <w:t xml:space="preserve"> and the threshold value of </w:t>
      </w:r>
      <w:r w:rsidDel="00000000" w:rsidR="00000000" w:rsidRPr="00000000">
        <w:rPr>
          <w:b w:val="1"/>
          <w:bCs w:val="1"/>
          <w:rtl w:val="0"/>
        </w:rPr>
        <w:t xml:space="preserve">80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73400"/>
            <wp:effectExtent b="0" l="0" r="0" t="0"/>
            <wp:docPr id="68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3.1.16 Configure actions screen: </w:t>
      </w:r>
      <w:r w:rsidDel="00000000" w:rsidR="00000000" w:rsidRPr="00000000">
        <w:rPr>
          <w:b w:val="1"/>
          <w:bCs w:val="1"/>
          <w:rtl w:val="0"/>
        </w:rPr>
        <w:t xml:space="preserve">In alarm</w:t>
      </w:r>
      <w:r w:rsidDel="00000000" w:rsidR="00000000" w:rsidRPr="00000000">
        <w:rPr>
          <w:rtl w:val="0"/>
        </w:rPr>
        <w:t xml:space="preserve"> state trigger, selecting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CloudWatchAlerts</w:t>
      </w:r>
      <w:r w:rsidDel="00000000" w:rsidR="00000000" w:rsidRPr="00000000">
        <w:rPr>
          <w:rtl w:val="0"/>
        </w:rPr>
        <w:t xml:space="preserve"> SNS topic.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73400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3.1.17 Add alarm details screen: Alarm named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EC2-Disk-Usage-High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734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3.1.18 Select metric screen: Choosing 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mem_used_percent</w:t>
      </w:r>
      <w:r w:rsidDel="00000000" w:rsidR="00000000" w:rsidRPr="00000000">
        <w:rPr>
          <w:rtl w:val="0"/>
        </w:rPr>
        <w:t xml:space="preserve"> metric.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60700"/>
            <wp:effectExtent b="0" l="0" r="0" t="0"/>
            <wp:docPr id="73" name="image68.png"/>
            <a:graphic>
              <a:graphicData uri="http://schemas.openxmlformats.org/drawingml/2006/picture">
                <pic:pic>
                  <pic:nvPicPr>
                    <pic:cNvPr id="0" name="image68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3.1.19 Specify metric and conditions screen: Threshold type </w:t>
      </w:r>
      <w:r w:rsidDel="00000000" w:rsidR="00000000" w:rsidRPr="00000000">
        <w:rPr>
          <w:b w:val="1"/>
          <w:bCs w:val="1"/>
          <w:rtl w:val="0"/>
        </w:rPr>
        <w:t xml:space="preserve">Static</w:t>
      </w:r>
      <w:r w:rsidDel="00000000" w:rsidR="00000000" w:rsidRPr="00000000">
        <w:rPr>
          <w:rtl w:val="0"/>
        </w:rPr>
        <w:t xml:space="preserve">, value of </w:t>
      </w:r>
      <w:r w:rsidDel="00000000" w:rsidR="00000000" w:rsidRPr="00000000">
        <w:rPr>
          <w:b w:val="1"/>
          <w:bCs w:val="1"/>
          <w:rtl w:val="0"/>
        </w:rPr>
        <w:t xml:space="preserve">80%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73400"/>
            <wp:effectExtent b="0" l="0" r="0" t="0"/>
            <wp:docPr id="21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3.1.20 Specifying the condition: </w:t>
      </w:r>
      <w:r w:rsidDel="00000000" w:rsidR="00000000" w:rsidRPr="00000000">
        <w:rPr>
          <w:b w:val="1"/>
          <w:bCs w:val="1"/>
          <w:rtl w:val="0"/>
        </w:rPr>
        <w:t xml:space="preserve">Greater/Equal</w:t>
      </w:r>
      <w:r w:rsidDel="00000000" w:rsidR="00000000" w:rsidRPr="00000000">
        <w:rPr>
          <w:rtl w:val="0"/>
        </w:rPr>
        <w:t xml:space="preserve"> and the threshold value of </w:t>
      </w:r>
      <w:r w:rsidDel="00000000" w:rsidR="00000000" w:rsidRPr="00000000">
        <w:rPr>
          <w:b w:val="1"/>
          <w:bCs w:val="1"/>
          <w:rtl w:val="0"/>
        </w:rPr>
        <w:t xml:space="preserve">80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73400"/>
            <wp:effectExtent b="0" l="0" r="0" t="0"/>
            <wp:docPr id="87" name="image91.png"/>
            <a:graphic>
              <a:graphicData uri="http://schemas.openxmlformats.org/drawingml/2006/picture">
                <pic:pic>
                  <pic:nvPicPr>
                    <pic:cNvPr id="0" name="image91.pn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3.1.21 Final review screen before clicking "Create alarm".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3.1.22 Configure actions screen: </w:t>
      </w:r>
      <w:r w:rsidDel="00000000" w:rsidR="00000000" w:rsidRPr="00000000">
        <w:rPr>
          <w:b w:val="1"/>
          <w:bCs w:val="1"/>
          <w:rtl w:val="0"/>
        </w:rPr>
        <w:t xml:space="preserve">In alarm</w:t>
      </w:r>
      <w:r w:rsidDel="00000000" w:rsidR="00000000" w:rsidRPr="00000000">
        <w:rPr>
          <w:rtl w:val="0"/>
        </w:rPr>
        <w:t xml:space="preserve"> state trigger, selecting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CloudWatchAlerts</w:t>
      </w:r>
      <w:r w:rsidDel="00000000" w:rsidR="00000000" w:rsidRPr="00000000">
        <w:rPr>
          <w:rtl w:val="0"/>
        </w:rPr>
        <w:t xml:space="preserve"> SNS topic.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60700"/>
            <wp:effectExtent b="0" l="0" r="0" t="0"/>
            <wp:docPr id="93" name="image93.png"/>
            <a:graphic>
              <a:graphicData uri="http://schemas.openxmlformats.org/drawingml/2006/picture">
                <pic:pic>
                  <pic:nvPicPr>
                    <pic:cNvPr id="0" name="image93.pn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3.1.23 Add alarm details screen: Alarm named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EC2-Memory-Usage-High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60700"/>
            <wp:effectExtent b="0" l="0" r="0" t="0"/>
            <wp:docPr id="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3.1.24 CloudWatch Alarms list, showing the successful creation of all three alarms.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73400"/>
            <wp:effectExtent b="0" l="0" r="0" t="0"/>
            <wp:docPr id="57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4"/>
        <w:keepNext w:val="0"/>
        <w:keepLines w:val="0"/>
        <w:spacing w:after="40" w:before="240" w:lineRule="auto"/>
        <w:rPr>
          <w:rFonts w:ascii="Open Sans" w:cs="Open Sans" w:eastAsia="Open Sans" w:hAnsi="Open Sans"/>
          <w:b w:val="1"/>
          <w:bCs w:val="1"/>
          <w:color w:val="000000"/>
          <w:u w:val="none"/>
        </w:rPr>
      </w:pPr>
      <w:bookmarkStart w:colFirst="0" w:colLast="0" w:name="_t99did64rwrw" w:id="13"/>
      <w:bookmarkEnd w:id="13"/>
      <w:r w:rsidDel="00000000" w:rsidR="00000000" w:rsidRPr="00000000">
        <w:rPr>
          <w:rFonts w:ascii="Open Sans" w:cs="Open Sans" w:eastAsia="Open Sans" w:hAnsi="Open Sans"/>
          <w:b w:val="1"/>
          <w:bCs w:val="1"/>
          <w:color w:val="000000"/>
          <w:u w:val="none"/>
          <w:rtl w:val="0"/>
        </w:rPr>
        <w:t xml:space="preserve">3.2 CloudWatch Logs and Lambda Function Setup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3.2.1 CloudWatch Log groups page, showing the presence of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/ec2/cloud-init</w:t>
      </w:r>
      <w:r w:rsidDel="00000000" w:rsidR="00000000" w:rsidRPr="00000000">
        <w:rPr>
          <w:rtl w:val="0"/>
        </w:rPr>
        <w:t xml:space="preserve"> log group.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73400"/>
            <wp:effectExtent b="0" l="0" r="0" t="0"/>
            <wp:docPr id="1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3.2.2 The Log group details page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/ec2/cloud-init</w:t>
      </w:r>
      <w:r w:rsidDel="00000000" w:rsidR="00000000" w:rsidRPr="00000000">
        <w:rPr>
          <w:rtl w:val="0"/>
        </w:rPr>
        <w:t xml:space="preserve">, showing the active log stream.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73400"/>
            <wp:effectExtent b="0" l="0" r="0" t="0"/>
            <wp:docPr id="60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3.2.3 Log stream events, showing the script execution logs.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73400"/>
            <wp:effectExtent b="0" l="0" r="0" t="0"/>
            <wp:docPr id="92" name="image90.png"/>
            <a:graphic>
              <a:graphicData uri="http://schemas.openxmlformats.org/drawingml/2006/picture">
                <pic:pic>
                  <pic:nvPicPr>
                    <pic:cNvPr id="0" name="image90.png"/>
                    <pic:cNvPicPr preferRelativeResize="0"/>
                  </pic:nvPicPr>
                  <pic:blipFill>
                    <a:blip r:embed="rId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3.2.4 AWS Lambda console, showing the "Create a function" button.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73400"/>
            <wp:effectExtent b="0" l="0" r="0" t="0"/>
            <wp:docPr id="1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3.2.5 Create function screen: </w:t>
      </w:r>
      <w:r w:rsidDel="00000000" w:rsidR="00000000" w:rsidRPr="00000000">
        <w:rPr>
          <w:b w:val="1"/>
          <w:bCs w:val="1"/>
          <w:rtl w:val="0"/>
        </w:rPr>
        <w:t xml:space="preserve">Author from scratch</w:t>
      </w:r>
      <w:r w:rsidDel="00000000" w:rsidR="00000000" w:rsidRPr="00000000">
        <w:rPr>
          <w:rtl w:val="0"/>
        </w:rPr>
        <w:t xml:space="preserve">, Function name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CloudWatchToSlack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Python 3.11</w:t>
      </w:r>
      <w:r w:rsidDel="00000000" w:rsidR="00000000" w:rsidRPr="00000000">
        <w:rPr>
          <w:rtl w:val="0"/>
        </w:rPr>
        <w:t xml:space="preserve"> runtime selected.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73400"/>
            <wp:effectExtent b="0" l="0" r="0" t="0"/>
            <wp:docPr id="89" name="image85.png"/>
            <a:graphic>
              <a:graphicData uri="http://schemas.openxmlformats.org/drawingml/2006/picture">
                <pic:pic>
                  <pic:nvPicPr>
                    <pic:cNvPr id="0" name="image85.png"/>
                    <pic:cNvPicPr preferRelativeResize="0"/>
                  </pic:nvPicPr>
                  <pic:blipFill>
                    <a:blip r:embed="rId7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3.2.6 Create function screen: </w:t>
      </w:r>
      <w:r w:rsidDel="00000000" w:rsidR="00000000" w:rsidRPr="00000000">
        <w:rPr>
          <w:b w:val="1"/>
          <w:bCs w:val="1"/>
          <w:rtl w:val="0"/>
        </w:rPr>
        <w:t xml:space="preserve">Create a new role with basic Lambda permissions</w:t>
      </w:r>
      <w:r w:rsidDel="00000000" w:rsidR="00000000" w:rsidRPr="00000000">
        <w:rPr>
          <w:rtl w:val="0"/>
        </w:rPr>
        <w:t xml:space="preserve"> selected.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73400"/>
            <wp:effectExtent b="0" l="0" r="0" t="0"/>
            <wp:docPr id="31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3.2.7 The Lambda function editor, showing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lambda_function.py</w:t>
      </w:r>
      <w:r w:rsidDel="00000000" w:rsidR="00000000" w:rsidRPr="00000000">
        <w:rPr>
          <w:rtl w:val="0"/>
        </w:rPr>
        <w:t xml:space="preserve"> code pasted into the code source area.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73400"/>
            <wp:effectExtent b="0" l="0" r="0" t="0"/>
            <wp:docPr id="1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3.2.8 The Lambda function screen, showing the success banner after saving the code.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60700"/>
            <wp:effectExtent b="0" l="0" r="0" t="0"/>
            <wp:docPr id="76" name="image69.png"/>
            <a:graphic>
              <a:graphicData uri="http://schemas.openxmlformats.org/drawingml/2006/picture">
                <pic:pic>
                  <pic:nvPicPr>
                    <pic:cNvPr id="0" name="image69.png"/>
                    <pic:cNvPicPr preferRelativeResize="0"/>
                  </pic:nvPicPr>
                  <pic:blipFill>
                    <a:blip r:embed="rId7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3.2.9 Lambda Configuration tab, showing the </w:t>
      </w:r>
      <w:r w:rsidDel="00000000" w:rsidR="00000000" w:rsidRPr="00000000">
        <w:rPr>
          <w:b w:val="1"/>
          <w:bCs w:val="1"/>
          <w:rtl w:val="0"/>
        </w:rPr>
        <w:t xml:space="preserve">Environment variables</w:t>
      </w:r>
      <w:r w:rsidDel="00000000" w:rsidR="00000000" w:rsidRPr="00000000">
        <w:rPr>
          <w:rtl w:val="0"/>
        </w:rPr>
        <w:t xml:space="preserve"> section.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73400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3.2.10 The Edit environment variables screen, ready to add the Slack webhook URL.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60700"/>
            <wp:effectExtent b="0" l="0" r="0" t="0"/>
            <wp:docPr id="39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7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3.2.11 The Edit environment variables screen, showing the key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SLACK_BOT_TOKEN</w:t>
      </w:r>
      <w:r w:rsidDel="00000000" w:rsidR="00000000" w:rsidRPr="00000000">
        <w:rPr>
          <w:rtl w:val="0"/>
        </w:rPr>
        <w:t xml:space="preserve"> and the value entered and saved.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73400"/>
            <wp:effectExtent b="0" l="0" r="0" t="0"/>
            <wp:docPr id="22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7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3.2.12 Lambda Configuration tab, showing the </w:t>
      </w:r>
      <w:r w:rsidDel="00000000" w:rsidR="00000000" w:rsidRPr="00000000">
        <w:rPr>
          <w:b w:val="1"/>
          <w:bCs w:val="1"/>
          <w:rtl w:val="0"/>
        </w:rPr>
        <w:t xml:space="preserve">Triggers</w:t>
      </w:r>
      <w:r w:rsidDel="00000000" w:rsidR="00000000" w:rsidRPr="00000000">
        <w:rPr>
          <w:rtl w:val="0"/>
        </w:rPr>
        <w:t xml:space="preserve"> section.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73400"/>
            <wp:effectExtent b="0" l="0" r="0" t="0"/>
            <wp:docPr id="85" name="image83.png"/>
            <a:graphic>
              <a:graphicData uri="http://schemas.openxmlformats.org/drawingml/2006/picture">
                <pic:pic>
                  <pic:nvPicPr>
                    <pic:cNvPr id="0" name="image83.png"/>
                    <pic:cNvPicPr preferRelativeResize="0"/>
                  </pic:nvPicPr>
                  <pic:blipFill>
                    <a:blip r:embed="rId7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3.2.13 Add trigger configuration: </w:t>
      </w:r>
      <w:r w:rsidDel="00000000" w:rsidR="00000000" w:rsidRPr="00000000">
        <w:rPr>
          <w:b w:val="1"/>
          <w:bCs w:val="1"/>
          <w:rtl w:val="0"/>
        </w:rPr>
        <w:t xml:space="preserve">SNS</w:t>
      </w:r>
      <w:r w:rsidDel="00000000" w:rsidR="00000000" w:rsidRPr="00000000">
        <w:rPr>
          <w:rtl w:val="0"/>
        </w:rPr>
        <w:t xml:space="preserve"> selected, and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CloudWatchAlerts</w:t>
      </w:r>
      <w:r w:rsidDel="00000000" w:rsidR="00000000" w:rsidRPr="00000000">
        <w:rPr>
          <w:rtl w:val="0"/>
        </w:rPr>
        <w:t xml:space="preserve"> selected as the topic.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73400"/>
            <wp:effectExtent b="0" l="0" r="0" t="0"/>
            <wp:docPr id="83" name="image89.png"/>
            <a:graphic>
              <a:graphicData uri="http://schemas.openxmlformats.org/drawingml/2006/picture">
                <pic:pic>
                  <pic:nvPicPr>
                    <pic:cNvPr id="0" name="image89.png"/>
                    <pic:cNvPicPr preferRelativeResize="0"/>
                  </pic:nvPicPr>
                  <pic:blipFill>
                    <a:blip r:embed="rId8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3"/>
        <w:spacing w:after="80" w:before="280" w:lineRule="auto"/>
        <w:rPr>
          <w:color w:val="000000"/>
          <w:sz w:val="26"/>
          <w:szCs w:val="26"/>
        </w:rPr>
      </w:pPr>
      <w:bookmarkStart w:colFirst="0" w:colLast="0" w:name="_lqgpgr2z6hnl" w:id="14"/>
      <w:bookmarkEnd w:id="14"/>
      <w:r w:rsidDel="00000000" w:rsidR="00000000" w:rsidRPr="00000000">
        <w:rPr>
          <w:color w:val="000000"/>
          <w:sz w:val="26"/>
          <w:szCs w:val="26"/>
          <w:rtl w:val="0"/>
        </w:rPr>
        <w:t xml:space="preserve">4. End-to-End Alert Testing and Project Conclusion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This final section validates the entire monitoring and alerting pipeline by simulating a high-load event and documenting the system's response and recovery.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4.1 Lambda </w:t>
      </w:r>
      <w:r w:rsidDel="00000000" w:rsidR="00000000" w:rsidRPr="00000000">
        <w:rPr>
          <w:b w:val="1"/>
          <w:bCs w:val="1"/>
          <w:rtl w:val="0"/>
        </w:rPr>
        <w:t xml:space="preserve">Test</w:t>
      </w:r>
      <w:r w:rsidDel="00000000" w:rsidR="00000000" w:rsidRPr="00000000">
        <w:rPr>
          <w:rtl w:val="0"/>
        </w:rPr>
        <w:t xml:space="preserve"> tab, showing a mock SNS event JSON configured.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734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4.2 Lambda </w:t>
      </w:r>
      <w:r w:rsidDel="00000000" w:rsidR="00000000" w:rsidRPr="00000000">
        <w:rPr>
          <w:b w:val="1"/>
          <w:bCs w:val="1"/>
          <w:rtl w:val="0"/>
        </w:rPr>
        <w:t xml:space="preserve">Test</w:t>
      </w:r>
      <w:r w:rsidDel="00000000" w:rsidR="00000000" w:rsidRPr="00000000">
        <w:rPr>
          <w:rtl w:val="0"/>
        </w:rPr>
        <w:t xml:space="preserve"> tab, showing "Execution result: succeeded".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73400"/>
            <wp:effectExtent b="0" l="0" r="0" t="0"/>
            <wp:docPr id="33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8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4.3 Terminal window, showing a successful SSH connection to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Dev-Monitoring</w:t>
      </w:r>
      <w:r w:rsidDel="00000000" w:rsidR="00000000" w:rsidRPr="00000000">
        <w:rPr>
          <w:rtl w:val="0"/>
        </w:rPr>
        <w:t xml:space="preserve"> instance.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02000"/>
            <wp:effectExtent b="0" l="0" r="0" t="0"/>
            <wp:docPr id="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8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4.4 SSH session showing: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yum install -y stress</w:t>
      </w:r>
      <w:r w:rsidDel="00000000" w:rsidR="00000000" w:rsidRPr="00000000">
        <w:rPr>
          <w:rtl w:val="0"/>
        </w:rPr>
        <w:t xml:space="preserve"> followed by running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stress -c 2 -t 60</w:t>
      </w:r>
      <w:r w:rsidDel="00000000" w:rsidR="00000000" w:rsidRPr="00000000">
        <w:rPr>
          <w:rtl w:val="0"/>
        </w:rPr>
        <w:t xml:space="preserve"> to max out the CPU.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27400"/>
            <wp:effectExtent b="0" l="0" r="0" t="0"/>
            <wp:docPr id="51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8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4.5 Grafana dashboard, showing the </w:t>
      </w:r>
      <w:r w:rsidDel="00000000" w:rsidR="00000000" w:rsidRPr="00000000">
        <w:rPr>
          <w:b w:val="1"/>
          <w:bCs w:val="1"/>
          <w:rtl w:val="0"/>
        </w:rPr>
        <w:t xml:space="preserve">CPU Usage</w:t>
      </w:r>
      <w:r w:rsidDel="00000000" w:rsidR="00000000" w:rsidRPr="00000000">
        <w:rPr>
          <w:rtl w:val="0"/>
        </w:rPr>
        <w:t xml:space="preserve"> spiking to 100%.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73400"/>
            <wp:effectExtent b="0" l="0" r="0" t="0"/>
            <wp:docPr id="69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8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4.6 CloudWatch Alarms list showing 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EC2-CPU-Usage-High</w:t>
      </w:r>
      <w:r w:rsidDel="00000000" w:rsidR="00000000" w:rsidRPr="00000000">
        <w:rPr>
          <w:rtl w:val="0"/>
        </w:rPr>
        <w:t xml:space="preserve"> alarm in the </w:t>
      </w:r>
      <w:r w:rsidDel="00000000" w:rsidR="00000000" w:rsidRPr="00000000">
        <w:rPr>
          <w:b w:val="1"/>
          <w:bCs w:val="1"/>
          <w:rtl w:val="0"/>
        </w:rPr>
        <w:t xml:space="preserve">ALARM</w:t>
      </w:r>
      <w:r w:rsidDel="00000000" w:rsidR="00000000" w:rsidRPr="00000000">
        <w:rPr>
          <w:rtl w:val="0"/>
        </w:rPr>
        <w:t xml:space="preserve"> state (Red).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73400"/>
            <wp:effectExtent b="0" l="0" r="0" t="0"/>
            <wp:docPr id="30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8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4.7 The final </w:t>
      </w:r>
      <w:r w:rsidDel="00000000" w:rsidR="00000000" w:rsidRPr="00000000">
        <w:rPr>
          <w:b w:val="1"/>
          <w:bCs w:val="1"/>
          <w:rtl w:val="0"/>
        </w:rPr>
        <w:t xml:space="preserve">Slack</w:t>
      </w:r>
      <w:r w:rsidDel="00000000" w:rsidR="00000000" w:rsidRPr="00000000">
        <w:rPr>
          <w:rtl w:val="0"/>
        </w:rPr>
        <w:t xml:space="preserve"> channel interface showing the alert message received from CloudWatch/Lambda.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73400"/>
            <wp:effectExtent b="0" l="0" r="0" t="0"/>
            <wp:docPr id="90" name="image88.png"/>
            <a:graphic>
              <a:graphicData uri="http://schemas.openxmlformats.org/drawingml/2006/picture">
                <pic:pic>
                  <pic:nvPicPr>
                    <pic:cNvPr id="0" name="image88.png"/>
                    <pic:cNvPicPr preferRelativeResize="0"/>
                  </pic:nvPicPr>
                  <pic:blipFill>
                    <a:blip r:embed="rId8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4.8 The recipient's </w:t>
      </w:r>
      <w:r w:rsidDel="00000000" w:rsidR="00000000" w:rsidRPr="00000000">
        <w:rPr>
          <w:b w:val="1"/>
          <w:bCs w:val="1"/>
          <w:rtl w:val="0"/>
        </w:rPr>
        <w:t xml:space="preserve">Email Inbox</w:t>
      </w:r>
      <w:r w:rsidDel="00000000" w:rsidR="00000000" w:rsidRPr="00000000">
        <w:rPr>
          <w:rtl w:val="0"/>
        </w:rPr>
        <w:t xml:space="preserve"> showing the alert notification received from the SNS topic.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73400"/>
            <wp:effectExtent b="0" l="0" r="0" t="0"/>
            <wp:docPr id="66" name="image63.png"/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8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4.9 SSH session showing: running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stress --vm 1 --vm-bytes 500M --timeout 60</w:t>
      </w:r>
      <w:r w:rsidDel="00000000" w:rsidR="00000000" w:rsidRPr="00000000">
        <w:rPr>
          <w:rtl w:val="0"/>
        </w:rPr>
        <w:t xml:space="preserve"> to max out the CPU.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27400"/>
            <wp:effectExtent b="0" l="0" r="0" t="0"/>
            <wp:docPr id="5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8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4.10  CloudWatch Alarms list showing 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EC2-Memory-Usage-High</w:t>
      </w:r>
      <w:r w:rsidDel="00000000" w:rsidR="00000000" w:rsidRPr="00000000">
        <w:rPr>
          <w:rtl w:val="0"/>
        </w:rPr>
        <w:t xml:space="preserve"> alarm in the </w:t>
      </w:r>
      <w:r w:rsidDel="00000000" w:rsidR="00000000" w:rsidRPr="00000000">
        <w:rPr>
          <w:b w:val="1"/>
          <w:bCs w:val="1"/>
          <w:rtl w:val="0"/>
        </w:rPr>
        <w:t xml:space="preserve">ALARM</w:t>
      </w:r>
      <w:r w:rsidDel="00000000" w:rsidR="00000000" w:rsidRPr="00000000">
        <w:rPr>
          <w:rtl w:val="0"/>
        </w:rPr>
        <w:t xml:space="preserve"> state (Red).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73400"/>
            <wp:effectExtent b="0" l="0" r="0" t="0"/>
            <wp:docPr id="27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9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4.11 The final </w:t>
      </w:r>
      <w:r w:rsidDel="00000000" w:rsidR="00000000" w:rsidRPr="00000000">
        <w:rPr>
          <w:b w:val="1"/>
          <w:bCs w:val="1"/>
          <w:rtl w:val="0"/>
        </w:rPr>
        <w:t xml:space="preserve">Slack</w:t>
      </w:r>
      <w:r w:rsidDel="00000000" w:rsidR="00000000" w:rsidRPr="00000000">
        <w:rPr>
          <w:rtl w:val="0"/>
        </w:rPr>
        <w:t xml:space="preserve"> channel interface showing the alert message received from CloudWatch/Lambda.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73400"/>
            <wp:effectExtent b="0" l="0" r="0" t="0"/>
            <wp:docPr id="1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9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4.12 The recipient's </w:t>
      </w:r>
      <w:r w:rsidDel="00000000" w:rsidR="00000000" w:rsidRPr="00000000">
        <w:rPr>
          <w:b w:val="1"/>
          <w:bCs w:val="1"/>
          <w:rtl w:val="0"/>
        </w:rPr>
        <w:t xml:space="preserve">Email Inbox</w:t>
      </w:r>
      <w:r w:rsidDel="00000000" w:rsidR="00000000" w:rsidRPr="00000000">
        <w:rPr>
          <w:rtl w:val="0"/>
        </w:rPr>
        <w:t xml:space="preserve"> showing the alert notification received from the SNS topic.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73400"/>
            <wp:effectExtent b="0" l="0" r="0" t="0"/>
            <wp:docPr id="42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9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4.13 SSH session showing: running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fallocate -l 4b /root/testfile</w:t>
      </w:r>
      <w:r w:rsidDel="00000000" w:rsidR="00000000" w:rsidRPr="00000000">
        <w:rPr>
          <w:rtl w:val="0"/>
        </w:rPr>
        <w:t xml:space="preserve"> to max out the CPU.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6700"/>
            <wp:effectExtent b="0" l="0" r="0" t="0"/>
            <wp:docPr id="63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9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4.14  CloudWatch Alarms list showing 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EC2-Disk-Usage-High</w:t>
      </w:r>
      <w:r w:rsidDel="00000000" w:rsidR="00000000" w:rsidRPr="00000000">
        <w:rPr>
          <w:rtl w:val="0"/>
        </w:rPr>
        <w:t xml:space="preserve"> alarm in the </w:t>
      </w:r>
      <w:r w:rsidDel="00000000" w:rsidR="00000000" w:rsidRPr="00000000">
        <w:rPr>
          <w:b w:val="1"/>
          <w:bCs w:val="1"/>
          <w:rtl w:val="0"/>
        </w:rPr>
        <w:t xml:space="preserve">ALARM</w:t>
      </w:r>
      <w:r w:rsidDel="00000000" w:rsidR="00000000" w:rsidRPr="00000000">
        <w:rPr>
          <w:rtl w:val="0"/>
        </w:rPr>
        <w:t xml:space="preserve"> state (Red).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60700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4.15 The final </w:t>
      </w:r>
      <w:r w:rsidDel="00000000" w:rsidR="00000000" w:rsidRPr="00000000">
        <w:rPr>
          <w:b w:val="1"/>
          <w:bCs w:val="1"/>
          <w:rtl w:val="0"/>
        </w:rPr>
        <w:t xml:space="preserve">Slack</w:t>
      </w:r>
      <w:r w:rsidDel="00000000" w:rsidR="00000000" w:rsidRPr="00000000">
        <w:rPr>
          <w:rtl w:val="0"/>
        </w:rPr>
        <w:t xml:space="preserve"> channel interface showing the alert message received from CloudWatch/Lambda.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73400"/>
            <wp:effectExtent b="0" l="0" r="0" t="0"/>
            <wp:docPr id="1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9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4.16 The recipient's </w:t>
      </w:r>
      <w:r w:rsidDel="00000000" w:rsidR="00000000" w:rsidRPr="00000000">
        <w:rPr>
          <w:b w:val="1"/>
          <w:bCs w:val="1"/>
          <w:rtl w:val="0"/>
        </w:rPr>
        <w:t xml:space="preserve">Email Inbox</w:t>
      </w:r>
      <w:r w:rsidDel="00000000" w:rsidR="00000000" w:rsidRPr="00000000">
        <w:rPr>
          <w:rtl w:val="0"/>
        </w:rPr>
        <w:t xml:space="preserve"> showing the alert notification received from the SNS topic.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73400"/>
            <wp:effectExtent b="0" l="0" r="0" t="0"/>
            <wp:docPr id="48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9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97" w:type="default"/>
      <w:headerReference r:id="rId98" w:type="first"/>
      <w:footerReference r:id="rId99" w:type="first"/>
      <w:footerReference r:id="rId100" w:type="default"/>
      <w:pgSz w:h="15840" w:w="12240" w:orient="portrait"/>
      <w:pgMar w:bottom="1440" w:top="1440" w:left="1440" w:right="1440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Economic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Open Sans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B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rPr/>
    </w:pPr>
    <w:r w:rsidDel="00000000" w:rsidR="00000000" w:rsidRPr="00000000">
      <w:rPr/>
      <w:drawing>
        <wp:inline distB="114300" distT="114300" distL="114300" distR="114300">
          <wp:extent cx="5943600" cy="25400"/>
          <wp:effectExtent b="0" l="0" r="0" t="0"/>
          <wp:docPr descr="horizontal line" id="44" name="image29.png"/>
          <a:graphic>
            <a:graphicData uri="http://schemas.openxmlformats.org/drawingml/2006/picture">
              <pic:pic>
                <pic:nvPicPr>
                  <pic:cNvPr descr="horizontal line" id="0" name="image29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254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C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firstLine="75"/>
      <w:rPr>
        <w:rFonts w:ascii="Economica" w:cs="Economica" w:eastAsia="Economica" w:hAnsi="Economica"/>
      </w:rPr>
    </w:pPr>
    <w:r w:rsidDel="00000000" w:rsidR="00000000" w:rsidRPr="00000000">
      <w:rPr>
        <w:rFonts w:ascii="Economica" w:cs="Economica" w:eastAsia="Economica" w:hAnsi="Economica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0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Rule="auto"/>
      <w:rPr/>
    </w:pPr>
    <w:r w:rsidDel="00000000" w:rsidR="00000000" w:rsidRPr="00000000">
      <w:rPr/>
      <w:drawing>
        <wp:inline distB="114300" distT="114300" distL="114300" distR="114300">
          <wp:extent cx="5943600" cy="25400"/>
          <wp:effectExtent b="0" l="0" r="0" t="0"/>
          <wp:docPr descr="horizontal line" id="38" name="image22.png"/>
          <a:graphic>
            <a:graphicData uri="http://schemas.openxmlformats.org/drawingml/2006/picture">
              <pic:pic>
                <pic:nvPicPr>
                  <pic:cNvPr descr="horizontal line" id="0" name="image2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254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D1">
    <w:pPr>
      <w:pStyle w:val="Subtitle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Rule="auto"/>
      <w:rPr/>
    </w:pPr>
    <w:bookmarkStart w:colFirst="0" w:colLast="0" w:name="_w494w0yg8rg0" w:id="16"/>
    <w:bookmarkEnd w:id="16"/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D">
    <w:pPr>
      <w:pStyle w:val="Subtitle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00" w:lineRule="auto"/>
      <w:rPr/>
    </w:pPr>
    <w:bookmarkStart w:colFirst="0" w:colLast="0" w:name="_leajue2ys1lr" w:id="15"/>
    <w:bookmarkEnd w:id="15"/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E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="240" w:lineRule="auto"/>
      <w:rPr/>
    </w:pPr>
    <w:r w:rsidDel="00000000" w:rsidR="00000000" w:rsidRPr="00000000">
      <w:rPr/>
      <w:drawing>
        <wp:inline distB="114300" distT="114300" distL="114300" distR="114300">
          <wp:extent cx="5943600" cy="25400"/>
          <wp:effectExtent b="0" l="0" r="0" t="0"/>
          <wp:docPr descr="horizontal line" id="28" name="image12.png"/>
          <a:graphic>
            <a:graphicData uri="http://schemas.openxmlformats.org/drawingml/2006/picture">
              <pic:pic>
                <pic:nvPicPr>
                  <pic:cNvPr descr="horizontal line" id="0" name="image1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254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F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Open Sans" w:cs="Open Sans" w:eastAsia="Open Sans" w:hAnsi="Open Sans"/>
        <w:sz w:val="22"/>
        <w:szCs w:val="22"/>
        <w:lang w:val="en"/>
      </w:rPr>
    </w:rPrDefault>
    <w:pPrDefault>
      <w:pPr>
        <w:spacing w:before="200" w:line="360" w:lineRule="auto"/>
        <w:ind w:left="-15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  <w:spacing w:after="0" w:lineRule="auto"/>
    </w:pPr>
    <w:rPr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pageBreakBefore w:val="0"/>
      <w:spacing w:after="0" w:before="480" w:line="240" w:lineRule="auto"/>
      <w:ind w:right="1785"/>
    </w:pPr>
    <w:rPr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pageBreakBefore w:val="0"/>
    </w:pPr>
    <w:rPr>
      <w:b w:val="1"/>
      <w:bCs w:val="1"/>
      <w:color w:val="8c7252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before="0" w:line="240" w:lineRule="auto"/>
      <w:ind w:left="0" w:firstLine="15"/>
    </w:pPr>
    <w:rPr>
      <w:rFonts w:ascii="Economica" w:cs="Economica" w:eastAsia="Economica" w:hAnsi="Economica"/>
      <w:sz w:val="60"/>
      <w:szCs w:val="60"/>
    </w:rPr>
  </w:style>
  <w:style w:type="paragraph" w:styleId="Subtitle">
    <w:name w:val="Subtitle"/>
    <w:basedOn w:val="Normal"/>
    <w:next w:val="Normal"/>
    <w:pPr>
      <w:pageBreakBefore w:val="0"/>
      <w:spacing w:before="0" w:line="240" w:lineRule="auto"/>
    </w:pPr>
    <w:rPr>
      <w:rFonts w:ascii="Economica" w:cs="Economica" w:eastAsia="Economica" w:hAnsi="Economica"/>
      <w:color w:val="99999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86.png"/><Relationship Id="rId42" Type="http://schemas.openxmlformats.org/officeDocument/2006/relationships/image" Target="media/image34.png"/><Relationship Id="rId41" Type="http://schemas.openxmlformats.org/officeDocument/2006/relationships/image" Target="media/image11.png"/><Relationship Id="rId44" Type="http://schemas.openxmlformats.org/officeDocument/2006/relationships/image" Target="media/image37.png"/><Relationship Id="rId43" Type="http://schemas.openxmlformats.org/officeDocument/2006/relationships/image" Target="media/image51.png"/><Relationship Id="rId46" Type="http://schemas.openxmlformats.org/officeDocument/2006/relationships/image" Target="media/image75.png"/><Relationship Id="rId45" Type="http://schemas.openxmlformats.org/officeDocument/2006/relationships/image" Target="media/image56.png"/><Relationship Id="rId48" Type="http://schemas.openxmlformats.org/officeDocument/2006/relationships/image" Target="media/image50.png"/><Relationship Id="rId47" Type="http://schemas.openxmlformats.org/officeDocument/2006/relationships/image" Target="media/image44.png"/><Relationship Id="rId49" Type="http://schemas.openxmlformats.org/officeDocument/2006/relationships/image" Target="media/image82.png"/><Relationship Id="rId100" Type="http://schemas.openxmlformats.org/officeDocument/2006/relationships/footer" Target="footer1.xml"/><Relationship Id="rId31" Type="http://schemas.openxmlformats.org/officeDocument/2006/relationships/image" Target="media/image76.png"/><Relationship Id="rId30" Type="http://schemas.openxmlformats.org/officeDocument/2006/relationships/image" Target="media/image72.png"/><Relationship Id="rId33" Type="http://schemas.openxmlformats.org/officeDocument/2006/relationships/image" Target="media/image52.png"/><Relationship Id="rId32" Type="http://schemas.openxmlformats.org/officeDocument/2006/relationships/image" Target="media/image39.png"/><Relationship Id="rId35" Type="http://schemas.openxmlformats.org/officeDocument/2006/relationships/image" Target="media/image21.png"/><Relationship Id="rId34" Type="http://schemas.openxmlformats.org/officeDocument/2006/relationships/image" Target="media/image55.png"/><Relationship Id="rId37" Type="http://schemas.openxmlformats.org/officeDocument/2006/relationships/image" Target="media/image77.png"/><Relationship Id="rId36" Type="http://schemas.openxmlformats.org/officeDocument/2006/relationships/image" Target="media/image66.png"/><Relationship Id="rId39" Type="http://schemas.openxmlformats.org/officeDocument/2006/relationships/image" Target="media/image71.png"/><Relationship Id="rId38" Type="http://schemas.openxmlformats.org/officeDocument/2006/relationships/hyperlink" Target="http://localhost:9090" TargetMode="External"/><Relationship Id="rId20" Type="http://schemas.openxmlformats.org/officeDocument/2006/relationships/image" Target="media/image45.png"/><Relationship Id="rId22" Type="http://schemas.openxmlformats.org/officeDocument/2006/relationships/image" Target="media/image36.png"/><Relationship Id="rId21" Type="http://schemas.openxmlformats.org/officeDocument/2006/relationships/image" Target="media/image60.png"/><Relationship Id="rId24" Type="http://schemas.openxmlformats.org/officeDocument/2006/relationships/image" Target="media/image54.png"/><Relationship Id="rId23" Type="http://schemas.openxmlformats.org/officeDocument/2006/relationships/image" Target="media/image73.png"/><Relationship Id="rId26" Type="http://schemas.openxmlformats.org/officeDocument/2006/relationships/image" Target="media/image13.png"/><Relationship Id="rId25" Type="http://schemas.openxmlformats.org/officeDocument/2006/relationships/image" Target="media/image70.png"/><Relationship Id="rId28" Type="http://schemas.openxmlformats.org/officeDocument/2006/relationships/image" Target="media/image80.png"/><Relationship Id="rId27" Type="http://schemas.openxmlformats.org/officeDocument/2006/relationships/image" Target="media/image28.png"/><Relationship Id="rId29" Type="http://schemas.openxmlformats.org/officeDocument/2006/relationships/image" Target="media/image78.png"/><Relationship Id="rId95" Type="http://schemas.openxmlformats.org/officeDocument/2006/relationships/image" Target="media/image14.png"/><Relationship Id="rId94" Type="http://schemas.openxmlformats.org/officeDocument/2006/relationships/image" Target="media/image6.png"/><Relationship Id="rId97" Type="http://schemas.openxmlformats.org/officeDocument/2006/relationships/header" Target="header1.xml"/><Relationship Id="rId96" Type="http://schemas.openxmlformats.org/officeDocument/2006/relationships/image" Target="media/image49.png"/><Relationship Id="rId11" Type="http://schemas.openxmlformats.org/officeDocument/2006/relationships/image" Target="media/image47.png"/><Relationship Id="rId99" Type="http://schemas.openxmlformats.org/officeDocument/2006/relationships/footer" Target="footer2.xml"/><Relationship Id="rId10" Type="http://schemas.openxmlformats.org/officeDocument/2006/relationships/image" Target="media/image92.png"/><Relationship Id="rId98" Type="http://schemas.openxmlformats.org/officeDocument/2006/relationships/header" Target="header2.xml"/><Relationship Id="rId13" Type="http://schemas.openxmlformats.org/officeDocument/2006/relationships/image" Target="media/image31.png"/><Relationship Id="rId12" Type="http://schemas.openxmlformats.org/officeDocument/2006/relationships/image" Target="media/image74.png"/><Relationship Id="rId91" Type="http://schemas.openxmlformats.org/officeDocument/2006/relationships/image" Target="media/image20.png"/><Relationship Id="rId90" Type="http://schemas.openxmlformats.org/officeDocument/2006/relationships/image" Target="media/image26.png"/><Relationship Id="rId93" Type="http://schemas.openxmlformats.org/officeDocument/2006/relationships/image" Target="media/image61.png"/><Relationship Id="rId92" Type="http://schemas.openxmlformats.org/officeDocument/2006/relationships/image" Target="media/image40.png"/><Relationship Id="rId15" Type="http://schemas.openxmlformats.org/officeDocument/2006/relationships/image" Target="media/image58.png"/><Relationship Id="rId14" Type="http://schemas.openxmlformats.org/officeDocument/2006/relationships/image" Target="media/image27.png"/><Relationship Id="rId17" Type="http://schemas.openxmlformats.org/officeDocument/2006/relationships/image" Target="media/image67.png"/><Relationship Id="rId16" Type="http://schemas.openxmlformats.org/officeDocument/2006/relationships/image" Target="media/image42.png"/><Relationship Id="rId19" Type="http://schemas.openxmlformats.org/officeDocument/2006/relationships/image" Target="media/image24.png"/><Relationship Id="rId18" Type="http://schemas.openxmlformats.org/officeDocument/2006/relationships/image" Target="media/image84.png"/><Relationship Id="rId84" Type="http://schemas.openxmlformats.org/officeDocument/2006/relationships/image" Target="media/image48.png"/><Relationship Id="rId83" Type="http://schemas.openxmlformats.org/officeDocument/2006/relationships/image" Target="media/image18.png"/><Relationship Id="rId86" Type="http://schemas.openxmlformats.org/officeDocument/2006/relationships/image" Target="media/image32.png"/><Relationship Id="rId85" Type="http://schemas.openxmlformats.org/officeDocument/2006/relationships/image" Target="media/image64.png"/><Relationship Id="rId88" Type="http://schemas.openxmlformats.org/officeDocument/2006/relationships/image" Target="media/image63.png"/><Relationship Id="rId87" Type="http://schemas.openxmlformats.org/officeDocument/2006/relationships/image" Target="media/image88.png"/><Relationship Id="rId89" Type="http://schemas.openxmlformats.org/officeDocument/2006/relationships/image" Target="media/image19.png"/><Relationship Id="rId80" Type="http://schemas.openxmlformats.org/officeDocument/2006/relationships/image" Target="media/image89.png"/><Relationship Id="rId82" Type="http://schemas.openxmlformats.org/officeDocument/2006/relationships/image" Target="media/image33.png"/><Relationship Id="rId81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43.png"/><Relationship Id="rId7" Type="http://schemas.openxmlformats.org/officeDocument/2006/relationships/image" Target="media/image59.png"/><Relationship Id="rId8" Type="http://schemas.openxmlformats.org/officeDocument/2006/relationships/image" Target="media/image65.png"/><Relationship Id="rId73" Type="http://schemas.openxmlformats.org/officeDocument/2006/relationships/image" Target="media/image35.png"/><Relationship Id="rId72" Type="http://schemas.openxmlformats.org/officeDocument/2006/relationships/image" Target="media/image85.png"/><Relationship Id="rId75" Type="http://schemas.openxmlformats.org/officeDocument/2006/relationships/image" Target="media/image69.png"/><Relationship Id="rId74" Type="http://schemas.openxmlformats.org/officeDocument/2006/relationships/image" Target="media/image7.png"/><Relationship Id="rId77" Type="http://schemas.openxmlformats.org/officeDocument/2006/relationships/image" Target="media/image41.png"/><Relationship Id="rId76" Type="http://schemas.openxmlformats.org/officeDocument/2006/relationships/image" Target="media/image10.png"/><Relationship Id="rId79" Type="http://schemas.openxmlformats.org/officeDocument/2006/relationships/image" Target="media/image83.png"/><Relationship Id="rId78" Type="http://schemas.openxmlformats.org/officeDocument/2006/relationships/image" Target="media/image25.png"/><Relationship Id="rId71" Type="http://schemas.openxmlformats.org/officeDocument/2006/relationships/image" Target="media/image9.png"/><Relationship Id="rId70" Type="http://schemas.openxmlformats.org/officeDocument/2006/relationships/image" Target="media/image90.png"/><Relationship Id="rId62" Type="http://schemas.openxmlformats.org/officeDocument/2006/relationships/image" Target="media/image68.png"/><Relationship Id="rId61" Type="http://schemas.openxmlformats.org/officeDocument/2006/relationships/image" Target="media/image2.png"/><Relationship Id="rId64" Type="http://schemas.openxmlformats.org/officeDocument/2006/relationships/image" Target="media/image91.png"/><Relationship Id="rId63" Type="http://schemas.openxmlformats.org/officeDocument/2006/relationships/image" Target="media/image23.png"/><Relationship Id="rId66" Type="http://schemas.openxmlformats.org/officeDocument/2006/relationships/image" Target="media/image17.png"/><Relationship Id="rId65" Type="http://schemas.openxmlformats.org/officeDocument/2006/relationships/image" Target="media/image93.png"/><Relationship Id="rId68" Type="http://schemas.openxmlformats.org/officeDocument/2006/relationships/image" Target="media/image8.png"/><Relationship Id="rId67" Type="http://schemas.openxmlformats.org/officeDocument/2006/relationships/image" Target="media/image53.png"/><Relationship Id="rId60" Type="http://schemas.openxmlformats.org/officeDocument/2006/relationships/image" Target="media/image3.png"/><Relationship Id="rId69" Type="http://schemas.openxmlformats.org/officeDocument/2006/relationships/image" Target="media/image57.png"/><Relationship Id="rId51" Type="http://schemas.openxmlformats.org/officeDocument/2006/relationships/image" Target="media/image79.png"/><Relationship Id="rId50" Type="http://schemas.openxmlformats.org/officeDocument/2006/relationships/image" Target="media/image15.png"/><Relationship Id="rId53" Type="http://schemas.openxmlformats.org/officeDocument/2006/relationships/image" Target="media/image38.png"/><Relationship Id="rId52" Type="http://schemas.openxmlformats.org/officeDocument/2006/relationships/image" Target="media/image16.png"/><Relationship Id="rId55" Type="http://schemas.openxmlformats.org/officeDocument/2006/relationships/image" Target="media/image30.png"/><Relationship Id="rId54" Type="http://schemas.openxmlformats.org/officeDocument/2006/relationships/image" Target="media/image87.png"/><Relationship Id="rId57" Type="http://schemas.openxmlformats.org/officeDocument/2006/relationships/image" Target="media/image5.png"/><Relationship Id="rId56" Type="http://schemas.openxmlformats.org/officeDocument/2006/relationships/image" Target="media/image81.png"/><Relationship Id="rId59" Type="http://schemas.openxmlformats.org/officeDocument/2006/relationships/image" Target="media/image62.png"/><Relationship Id="rId58" Type="http://schemas.openxmlformats.org/officeDocument/2006/relationships/image" Target="media/image4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conomica-regular.ttf"/><Relationship Id="rId2" Type="http://schemas.openxmlformats.org/officeDocument/2006/relationships/font" Target="fonts/Economica-bold.ttf"/><Relationship Id="rId3" Type="http://schemas.openxmlformats.org/officeDocument/2006/relationships/font" Target="fonts/Economica-italic.ttf"/><Relationship Id="rId4" Type="http://schemas.openxmlformats.org/officeDocument/2006/relationships/font" Target="fonts/Economica-boldItalic.ttf"/><Relationship Id="rId11" Type="http://schemas.openxmlformats.org/officeDocument/2006/relationships/font" Target="fonts/OpenSans-italic.ttf"/><Relationship Id="rId10" Type="http://schemas.openxmlformats.org/officeDocument/2006/relationships/font" Target="fonts/OpenSans-bold.ttf"/><Relationship Id="rId12" Type="http://schemas.openxmlformats.org/officeDocument/2006/relationships/font" Target="fonts/OpenSans-boldItalic.ttf"/><Relationship Id="rId9" Type="http://schemas.openxmlformats.org/officeDocument/2006/relationships/font" Target="fonts/OpenSans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2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1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