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55C834" wp14:paraId="2C078E63" wp14:textId="15A8BD8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48"/>
          <w:szCs w:val="48"/>
          <w:lang w:val="en-US"/>
        </w:rPr>
      </w:pPr>
      <w:r w:rsidRPr="2B55C834" w:rsidR="2B55C834">
        <w:rPr>
          <w:b w:val="1"/>
          <w:bCs w:val="1"/>
          <w:sz w:val="48"/>
          <w:szCs w:val="48"/>
          <w:u w:val="single"/>
        </w:rPr>
        <w:t xml:space="preserve">ASSIGNMENT </w:t>
      </w:r>
      <w:r w:rsidRPr="2B55C834" w:rsidR="2B55C834">
        <w:rPr>
          <w:b w:val="1"/>
          <w:bCs w:val="1"/>
          <w:sz w:val="48"/>
          <w:szCs w:val="48"/>
          <w:u w:val="single"/>
        </w:rPr>
        <w:t>1 :</w:t>
      </w:r>
      <w:r w:rsidRPr="2B55C834" w:rsidR="2B55C834">
        <w:rPr>
          <w:b w:val="1"/>
          <w:bCs w:val="1"/>
          <w:sz w:val="48"/>
          <w:szCs w:val="48"/>
          <w:u w:val="single"/>
        </w:rPr>
        <w:t xml:space="preserve"> MCQ ANSWER </w:t>
      </w:r>
      <w:r>
        <w:br/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1. (c) 15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2. (c) Filter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3. (a) Tuple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4. (d) Error: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Explanation: Sets do not support the </w:t>
      </w:r>
      <w:r w:rsidRPr="2B55C834" w:rsidR="2B55C83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+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operator for concatenation. To combine sets, you should use the </w:t>
      </w:r>
      <w:r w:rsidRPr="2B55C834" w:rsidR="2B55C83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union(</w:t>
      </w:r>
      <w:r w:rsidRPr="2B55C834" w:rsidR="2B55C83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or the </w:t>
      </w:r>
      <w:r w:rsidRPr="2B55C834" w:rsidR="2B55C83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|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operator.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5. (a) Raise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6. (c) Datetime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7. (a) 248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8. (b) Strftime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9. (b) Immutable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10. (a) Range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11. (c)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Lambda function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 xml:space="preserve">12. (c) 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Both A and B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Explanation: The </w:t>
      </w:r>
      <w:r w:rsidRPr="2B55C834" w:rsidR="2B55C83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pickle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module in Python is used for serializing and deserializing Python object structures.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13. (b)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dump(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) method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14. (a)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load(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  <w:r w:rsidRPr="2B55C834" w:rsidR="2B55C834">
        <w:rPr>
          <w:b w:val="0"/>
          <w:bCs w:val="0"/>
          <w:sz w:val="28"/>
          <w:szCs w:val="28"/>
          <w:u w:val="none"/>
        </w:rPr>
        <w:t xml:space="preserve"> 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15. (d)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All of the mentioned above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16. (d)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both a and b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 xml:space="preserve">17. (d) 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captains = {}</w:t>
      </w:r>
      <w:r w:rsidRPr="2B55C834" w:rsidR="2B55C834">
        <w:rPr>
          <w:b w:val="0"/>
          <w:bCs w:val="0"/>
          <w:sz w:val="28"/>
          <w:szCs w:val="28"/>
          <w:u w:val="none"/>
        </w:rPr>
        <w:t xml:space="preserve"> 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18. (b)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captains["Enterprise"] = "Picard" captains["Voyager"] = "Janeway" captains["Defiant"] = "Sisko"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19. (b)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ship, captain in 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captains.items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(): 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print(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>f"The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{ship} is captained by {captain}.")</w:t>
      </w:r>
      <w:r>
        <w:br/>
      </w:r>
      <w:r w:rsidRPr="2B55C834" w:rsidR="2B55C834">
        <w:rPr>
          <w:b w:val="0"/>
          <w:bCs w:val="0"/>
          <w:sz w:val="28"/>
          <w:szCs w:val="28"/>
          <w:u w:val="none"/>
        </w:rPr>
        <w:t>20. (c)</w:t>
      </w:r>
      <w:r w:rsidRPr="2B55C834" w:rsidR="2B55C8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del captains["Discovery"]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Explanation: To remove an entry from a dictionary, use the </w:t>
      </w:r>
      <w:r w:rsidRPr="2B55C834" w:rsidR="2B55C83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del</w:t>
      </w:r>
      <w:r w:rsidRPr="2B55C834" w:rsidR="2B55C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statement followed by the dictionary name and the key to be removed.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6FEA0"/>
    <w:rsid w:val="2A06FEA0"/>
    <w:rsid w:val="2B55C834"/>
    <w:rsid w:val="66B1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4167"/>
  <w15:chartTrackingRefBased/>
  <w15:docId w15:val="{81C64EF0-84F3-44D4-85DC-DBFEDC99E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2023-12-29T16:07:42.6506952Z</dcterms:created>
  <dcterms:modified xsi:type="dcterms:W3CDTF">2023-12-29T16:28:41.1959478Z</dcterms:modified>
  <dc:creator>Nitesh Negi</dc:creator>
  <lastModifiedBy>Nitesh Negi</lastModifiedBy>
</coreProperties>
</file>