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r>
        <w:rPr>
          <w:rFonts w:hint="default" w:cs="BookAntiqua"/>
          <w:lang w:val="en-IN"/>
        </w:rPr>
        <w:t xml:space="preserve"> =&gt; Option C)</w:t>
      </w:r>
    </w:p>
    <w:p>
      <w:pPr>
        <w:numPr>
          <w:ilvl w:val="0"/>
          <w:numId w:val="2"/>
        </w:numPr>
        <w:spacing w:after="0"/>
        <w:rPr>
          <w:rFonts w:cs="BookAntiqua"/>
        </w:rPr>
      </w:pPr>
      <w:r>
        <w:rPr>
          <w:rFonts w:cs="BookAntiqua"/>
        </w:rPr>
        <w:t>Have a bimodal distribution? (One way to recognize a bimodal shape is a “gap” in the spacing of adjacent data values.)</w:t>
      </w:r>
      <w:r>
        <w:rPr>
          <w:rFonts w:hint="default" w:cs="BookAntiqua"/>
          <w:lang w:val="en-IN"/>
        </w:rPr>
        <w:t xml:space="preserve"> =&gt; Option D)</w:t>
      </w:r>
    </w:p>
    <w:p>
      <w:pPr>
        <w:numPr>
          <w:ilvl w:val="0"/>
          <w:numId w:val="2"/>
        </w:numPr>
        <w:spacing w:after="0"/>
        <w:rPr>
          <w:rFonts w:cs="BookAntiqua"/>
        </w:rPr>
      </w:pPr>
      <w:r>
        <w:rPr>
          <w:rFonts w:cs="BookAntiqua"/>
        </w:rPr>
        <w:t>Are skewed (i.e. not symmetric) ?</w:t>
      </w:r>
      <w:r>
        <w:rPr>
          <w:rFonts w:hint="default" w:cs="BookAntiqua"/>
          <w:lang w:val="en-IN"/>
        </w:rPr>
        <w:t xml:space="preserve"> =&gt; Option A)</w:t>
      </w:r>
    </w:p>
    <w:p>
      <w:pPr>
        <w:numPr>
          <w:ilvl w:val="0"/>
          <w:numId w:val="2"/>
        </w:numPr>
        <w:spacing w:after="0"/>
        <w:rPr>
          <w:rFonts w:cs="BookAntiqua"/>
        </w:rPr>
      </w:pPr>
      <w:r>
        <w:rPr>
          <w:rFonts w:cs="BookAntiqua"/>
        </w:rPr>
        <w:t>Have outliers on both sides of the center?</w:t>
      </w:r>
      <w:r>
        <w:rPr>
          <w:rFonts w:hint="default" w:cs="BookAntiqua"/>
          <w:lang w:val="en-IN"/>
        </w:rPr>
        <w:t xml:space="preserve"> =&gt; Option B)</w:t>
      </w:r>
      <w:bookmarkStart w:id="0" w:name="_GoBack"/>
      <w:bookmarkEnd w:id="0"/>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numPr>
          <w:numId w:val="0"/>
        </w:numPr>
        <w:autoSpaceDE w:val="0"/>
        <w:autoSpaceDN w:val="0"/>
        <w:adjustRightInd w:val="0"/>
        <w:spacing w:after="0"/>
        <w:ind w:left="909" w:leftChars="163" w:hanging="550" w:hangingChars="250"/>
        <w:rPr>
          <w:rFonts w:hint="default" w:cs="BookAntiqua"/>
          <w:lang w:val="en-IN"/>
        </w:rPr>
      </w:pPr>
      <w:r>
        <w:rPr>
          <w:rFonts w:hint="default" w:cs="BookAntiqua"/>
          <w:lang w:val="en-IN"/>
        </w:rPr>
        <w:t>Ans :- False,The individual values do not need to be normally distributed as long as the sample size consition is statisfied</w:t>
      </w:r>
    </w:p>
    <w:p>
      <w:pPr>
        <w:pStyle w:val="6"/>
        <w:autoSpaceDE w:val="0"/>
        <w:autoSpaceDN w:val="0"/>
        <w:adjustRightInd w:val="0"/>
        <w:spacing w:after="0"/>
        <w:ind w:left="90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6"/>
        <w:numPr>
          <w:numId w:val="0"/>
        </w:numPr>
        <w:autoSpaceDE w:val="0"/>
        <w:autoSpaceDN w:val="0"/>
        <w:adjustRightInd w:val="0"/>
        <w:spacing w:after="0"/>
        <w:ind w:left="360" w:leftChars="0"/>
        <w:rPr>
          <w:rFonts w:hint="default" w:cs="BookAntiqua"/>
          <w:lang w:val="en-IN"/>
        </w:rPr>
      </w:pPr>
      <w:r>
        <w:rPr>
          <w:rFonts w:hint="default" w:cs="BookAntiqua"/>
          <w:lang w:val="en-IN"/>
        </w:rPr>
        <w:t>Ans :- True,</w:t>
      </w:r>
    </w:p>
    <w:p>
      <w:pPr>
        <w:pStyle w:val="6"/>
        <w:numPr>
          <w:numId w:val="0"/>
        </w:numPr>
        <w:autoSpaceDE w:val="0"/>
        <w:autoSpaceDN w:val="0"/>
        <w:adjustRightInd w:val="0"/>
        <w:spacing w:after="0"/>
        <w:ind w:left="360" w:leftChars="0"/>
        <w:rPr>
          <w:rFonts w:hint="default" w:cs="BookAntiqua"/>
          <w:lang w:val="en-IN"/>
        </w:rPr>
      </w:pPr>
      <w:r>
        <w:rPr>
          <w:rFonts w:hint="default" w:cs="BookAntiqua"/>
          <w:lang w:val="en-IN"/>
        </w:rPr>
        <w:t xml:space="preserve">          SE=σ/sqrt(n) = 5/sqrt(25) =1</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rPr>
          <w:rFonts w:hint="default" w:cs="BookAntiqua"/>
          <w:lang w:val="en-IN"/>
        </w:rPr>
      </w:pPr>
      <w:r>
        <w:rPr>
          <w:rFonts w:hint="default" w:cs="BookAntiqua"/>
          <w:lang w:val="en-IN"/>
        </w:rPr>
        <w:t>Ans :- D)21.1%</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hint="default" w:cs="BookAntiqua"/>
          <w:lang w:val="en-IN"/>
        </w:rPr>
      </w:pPr>
      <w:r>
        <w:rPr>
          <w:rFonts w:hint="default" w:cs="BookAntiqua"/>
          <w:lang w:val="en-IN"/>
        </w:rPr>
        <w:t>Ans :- D)245.86≈250</w:t>
      </w:r>
    </w:p>
    <w:p>
      <w:pPr>
        <w:autoSpaceDE w:val="0"/>
        <w:autoSpaceDN w:val="0"/>
        <w:adjustRightInd w:val="0"/>
        <w:spacing w:after="0"/>
        <w:rPr>
          <w:rFonts w:hint="default" w:cs="BookAntiqua"/>
          <w:lang w:val="en-IN"/>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numId w:val="0"/>
        </w:numPr>
        <w:autoSpaceDE w:val="0"/>
        <w:autoSpaceDN w:val="0"/>
        <w:adjustRightInd w:val="0"/>
        <w:spacing w:after="0"/>
        <w:ind w:left="720" w:leftChars="0"/>
        <w:rPr>
          <w:rFonts w:cs="BookAntiqua"/>
        </w:rPr>
      </w:pPr>
      <w:r>
        <w:rPr>
          <w:rFonts w:hint="default" w:cs="BookAntiqua"/>
          <w:lang w:val="en-IN"/>
        </w:rPr>
        <w:t>Ans :- D)</w:t>
      </w:r>
      <w:r>
        <w:rPr>
          <w:rFonts w:cs="BookAntiqua"/>
        </w:rPr>
        <w:t>The average of the mean across several samples will be 720.</w:t>
      </w:r>
    </w:p>
    <w:p>
      <w:pPr>
        <w:numPr>
          <w:numId w:val="0"/>
        </w:numPr>
        <w:autoSpaceDE w:val="0"/>
        <w:autoSpaceDN w:val="0"/>
        <w:adjustRightInd w:val="0"/>
        <w:spacing w:after="0"/>
        <w:rPr>
          <w:rFonts w:hint="default" w:cs="BookAntiqua"/>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C7586"/>
    <w:rsid w:val="00160A95"/>
    <w:rsid w:val="002C3682"/>
    <w:rsid w:val="004C7586"/>
    <w:rsid w:val="00505D35"/>
    <w:rsid w:val="6BBD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8</TotalTime>
  <ScaleCrop>false</ScaleCrop>
  <LinksUpToDate>false</LinksUpToDate>
  <CharactersWithSpaces>2776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Nitesh Kumbhare</cp:lastModifiedBy>
  <dcterms:modified xsi:type="dcterms:W3CDTF">2022-06-04T12:17:39Z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98A216D9DCC0418290262E3DC938E22D</vt:lpwstr>
  </property>
</Properties>
</file>