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rPr>
          <w:color w:val="FF0000"/>
        </w:rPr>
        <w:t>1:3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°N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rPr>
          <w:color w:val="FF0000"/>
        </w:rPr>
        <w:t>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Naveens’</w:t>
      </w:r>
    </w:p>
    <w:p w:rsidR="001448C5" w:rsidRDefault="001448C5" w:rsidP="009829FC">
      <w:r>
        <w:rPr>
          <w:color w:val="FF0000"/>
        </w:rPr>
        <w:t>James’</w:t>
      </w:r>
    </w:p>
    <w:p w:rsidR="00B9112F" w:rsidRDefault="00B9112F" w:rsidP="009829FC">
      <w:r>
        <w:t>10</w:t>
      </w:r>
      <w:r>
        <w:t xml:space="preserve"> </w:t>
      </w:r>
      <w:r>
        <w:t>percent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http://www.phi.com/authorguidelines/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Number</w:t>
      </w:r>
      <w:r>
        <w:t xml:space="preserve"> </w:t>
      </w:r>
      <w:r>
        <w:t>10</w:t>
      </w:r>
    </w:p>
    <w:p w:rsidR="00AB25D2" w:rsidRDefault="00AB25D2" w:rsidP="009829FC">
      <w:r>
        <w:t>Doctor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D03EEE" w:rsidRDefault="00D03EEE" w:rsidP="009829FC">
      <w:r>
        <w:t>10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very</w:t>
      </w:r>
      <w:r>
        <w:t xml:space="preserve"> </w:t>
      </w:r>
      <w:r>
        <w:t>time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viiste</w:t>
      </w:r>
      <w:r>
        <w:t xml:space="preserve"> </w:t>
      </w:r>
      <w:r>
        <w:t>a</w:t>
      </w:r>
      <w:r>
        <w:t xml:space="preserve"> </w:t>
      </w:r>
      <w:r>
        <w:t>mall.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thinking</w:t>
      </w:r>
      <w:r>
        <w:t xml:space="preserve"> </w:t>
      </w:r>
      <w:r>
        <w:t>14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good</w:t>
      </w:r>
    </w:p>
    <w:p w:rsidR="00817953" w:rsidRDefault="00817953" w:rsidP="009829FC">
      <w:r>
        <w:t>The</w:t>
      </w:r>
      <w:r>
        <w:t xml:space="preserve"> </w:t>
      </w:r>
      <w:r>
        <w:t>length</w:t>
      </w:r>
      <w:r>
        <w:t xml:space="preserve"> </w:t>
      </w:r>
      <w:r>
        <w:t>is</w:t>
      </w:r>
      <w:r>
        <w:t xml:space="preserve"> </w:t>
      </w:r>
      <w:r>
        <w:t>5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10</w:t>
      </w:r>
      <w:r>
        <w:t xml:space="preserve"> </w:t>
      </w:r>
      <w:r>
        <w:t>cm,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3</w:t>
      </w:r>
      <w:r>
        <w:t xml:space="preserve"> </w:t>
      </w:r>
      <w:r>
        <w:t>s.</w:t>
      </w:r>
    </w:p>
    <w:p w:rsidR="007D4EDD" w:rsidRDefault="007D4EDD" w:rsidP="009829FC"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kgs.</w:t>
      </w:r>
    </w:p>
    <w:p w:rsidR="00120D6B" w:rsidRDefault="00120D6B" w:rsidP="009829FC">
      <w:r>
        <w:t>Two-fold</w:t>
      </w:r>
      <w:r>
        <w:t xml:space="preserve"> </w:t>
      </w:r>
      <w:r>
        <w:t>five-fold</w:t>
      </w:r>
      <w:r>
        <w:t xml:space="preserve"> </w:t>
      </w:r>
      <w:r>
        <w:t>nine-fold</w:t>
      </w:r>
      <w:r>
        <w:t xml:space="preserve"> </w:t>
      </w:r>
      <w:r>
        <w:t>12-fold.</w:t>
      </w:r>
    </w:p>
    <w:p w:rsidR="00B50A81" w:rsidRDefault="00B50A81" w:rsidP="009829FC">
      <w:r>
        <w:t>The</w:t>
      </w:r>
      <w:r>
        <w:t xml:space="preserve"> </w:t>
      </w:r>
      <w:r>
        <w:t>dummy</w:t>
      </w:r>
      <w:r>
        <w:t xml:space="preserve"> </w:t>
      </w:r>
      <w:r>
        <w:t>text</w:t>
      </w:r>
      <w:r>
        <w:t xml:space="preserve"> </w:t>
      </w:r>
      <w:r>
        <w:t>1920-1945.</w:t>
      </w:r>
    </w:p>
    <w:p w:rsidR="00AB6D7D" w:rsidRDefault="00AB6D7D" w:rsidP="009829FC"/>
    <w:p w:rsidR="00AB6D7D" w:rsidRPr="00E62DEF" w:rsidRDefault="00AB6D7D" w:rsidP="00AB6D7D">
      <w:r>
        <w:t>The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SuperWidget®</w:t>
      </w:r>
      <w:r>
        <w:t xml:space="preserve"> </w:t>
      </w:r>
      <w:r>
        <w:t>is</w:t>
      </w:r>
      <w:r>
        <w:t xml:space="preserve"> </w:t>
      </w:r>
      <w:r>
        <w:t>revolutionizing</w:t>
      </w:r>
      <w:r>
        <w:t xml:space="preserve"> </w:t>
      </w:r>
      <w:r>
        <w:t>the</w:t>
      </w:r>
      <w:r>
        <w:t xml:space="preserve"> </w:t>
      </w:r>
      <w:r>
        <w:t>tech</w:t>
      </w:r>
      <w:r>
        <w:t xml:space="preserve"> </w:t>
      </w:r>
      <w:r>
        <w:t>industry.</w:t>
      </w:r>
      <w:r>
        <w:t xml:space="preserve"> </w:t>
      </w:r>
      <w:r>
        <w:t>Customers</w:t>
      </w:r>
      <w:r>
        <w:t xml:space="preserve"> </w:t>
      </w:r>
      <w:r>
        <w:t>have</w:t>
      </w:r>
      <w:r>
        <w:t xml:space="preserve"> </w:t>
      </w:r>
      <w:r>
        <w:t>praised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SuperWidget</w:t>
      </w:r>
      <w:r>
        <w:t xml:space="preserve"> </w:t>
      </w:r>
      <w:r>
        <w:t>for</w:t>
      </w:r>
      <w:r>
        <w:t xml:space="preserve"> </w:t>
      </w:r>
      <w:r>
        <w:t>its</w:t>
      </w:r>
      <w:r>
        <w:t xml:space="preserve"> </w:t>
      </w:r>
      <w:r>
        <w:t>innovative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ease</w:t>
      </w:r>
      <w:r>
        <w:t xml:space="preserve"> </w:t>
      </w:r>
      <w:r>
        <w:t>of</w:t>
      </w:r>
      <w:r>
        <w:t xml:space="preserve"> </w:t>
      </w:r>
      <w:r>
        <w:t>use.</w:t>
      </w:r>
    </w:p>
    <w:p w:rsidR="00AB6D7D" w:rsidRDefault="00AB6D7D" w:rsidP="009829FC"/>
    <w:sectPr w:rsidR="00AB6D7D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0C92"/>
    <w:rsid w:val="00120D6B"/>
    <w:rsid w:val="001448C5"/>
    <w:rsid w:val="001D6D38"/>
    <w:rsid w:val="002D55A9"/>
    <w:rsid w:val="003F69F0"/>
    <w:rsid w:val="005D45DC"/>
    <w:rsid w:val="00701519"/>
    <w:rsid w:val="007D4EDD"/>
    <w:rsid w:val="00817953"/>
    <w:rsid w:val="008A74C6"/>
    <w:rsid w:val="009829FC"/>
    <w:rsid w:val="00986204"/>
    <w:rsid w:val="00A064BF"/>
    <w:rsid w:val="00A0689E"/>
    <w:rsid w:val="00A34409"/>
    <w:rsid w:val="00AB25D2"/>
    <w:rsid w:val="00AB6D7D"/>
    <w:rsid w:val="00AF7538"/>
    <w:rsid w:val="00B44794"/>
    <w:rsid w:val="00B50A81"/>
    <w:rsid w:val="00B527BB"/>
    <w:rsid w:val="00B9112F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2025-01-07T08:59:00Z</dcterms:created>
  <dcterms:modified xsi:type="dcterms:W3CDTF">2025-01-08T10:58:00Z</dcterms:modified>
</cp:coreProperties>
</file>