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36" w:rsidRDefault="00373F36" w:rsidP="00373F36">
      <w:pPr>
        <w:rPr>
          <w:b/>
          <w:bCs/>
        </w:rPr>
      </w:pPr>
    </w:p>
    <w:p w:rsidR="00373F36" w:rsidRPr="00373F36" w:rsidRDefault="00373F36" w:rsidP="00007D29">
      <w:pPr>
        <w:rPr>
          <w:b/>
          <w:bCs/>
        </w:rPr>
      </w:pPr>
      <w:r w:rsidRPr="00373F36">
        <w:rPr>
          <w:b/>
          <w:bCs/>
        </w:rPr>
        <w:t>Chapter</w:t>
      </w:r>
      <w:r w:rsidR="00007D29">
        <w:rPr>
          <w:b/>
          <w:bCs/>
        </w:rPr>
        <w:t>TEN</w:t>
      </w:r>
      <w:r w:rsidRPr="00373F36">
        <w:rPr>
          <w:b/>
          <w:bCs/>
        </w:rPr>
        <w:t>: Premier</w:t>
      </w:r>
      <w:r>
        <w:rPr>
          <w:b/>
          <w:bCs/>
        </w:rPr>
        <w:t>t</w:t>
      </w:r>
      <w:r w:rsidRPr="00373F36">
        <w:rPr>
          <w:b/>
          <w:bCs/>
        </w:rPr>
        <w:t>echnical</w:t>
      </w:r>
      <w:r>
        <w:rPr>
          <w:b/>
          <w:bCs/>
        </w:rPr>
        <w:t>i</w:t>
      </w:r>
      <w:r w:rsidRPr="00373F36">
        <w:rPr>
          <w:b/>
          <w:bCs/>
        </w:rPr>
        <w:t>nstitutes of</w:t>
      </w:r>
      <w:proofErr w:type="spellStart"/>
      <w:r>
        <w:rPr>
          <w:b/>
          <w:bCs/>
        </w:rPr>
        <w:t>i</w:t>
      </w:r>
      <w:r w:rsidRPr="00373F36">
        <w:rPr>
          <w:b/>
          <w:bCs/>
        </w:rPr>
        <w:t>ndia</w:t>
      </w:r>
      <w:proofErr w:type="spellEnd"/>
      <w:r w:rsidRPr="00373F36">
        <w:rPr>
          <w:b/>
          <w:bCs/>
        </w:rPr>
      </w:r>
      <w:r w:rsidR="00007D29">
        <w:rPr>
          <w:b/>
          <w:bCs/>
        </w:rPr>
        <w:t>—</w:t>
      </w:r>
      <w:r w:rsidRPr="00373F36">
        <w:rPr>
          <w:b/>
          <w:bCs/>
        </w:rPr>
      </w:r>
      <w:proofErr w:type="spellStart"/>
      <w:r w:rsidRPr="00373F36">
        <w:rPr>
          <w:b/>
          <w:bCs/>
        </w:rPr>
        <w:t>Ther</w:t>
      </w:r>
      <w:proofErr w:type="spellEnd"/>
      <w:r w:rsidRPr="00373F36">
        <w:rPr>
          <w:b/>
          <w:bCs/>
        </w:rPr>
        <w:t>Importance and</w:t>
      </w:r>
      <w:r>
        <w:rPr>
          <w:b/>
          <w:bCs/>
        </w:rPr>
        <w:t>r</w:t>
      </w:r>
      <w:r w:rsidRPr="00373F36">
        <w:rPr>
          <w:b/>
          <w:bCs/>
        </w:rPr>
        <w:t>ole in the</w:t>
      </w:r>
      <w:proofErr w:type="spellStart"/>
      <w:r w:rsidRPr="00373F36">
        <w:rPr>
          <w:b/>
          <w:bCs/>
        </w:rPr>
        <w:t>Develpment</w:t>
      </w:r>
      <w:proofErr w:type="spellEnd"/>
      <w:r w:rsidRPr="00373F36">
        <w:rPr>
          <w:b/>
          <w:bCs/>
        </w:rPr>
        <w:t>of India</w:t>
      </w:r>
      <w:proofErr w:type="gramStart"/>
      <w:r>
        <w:rPr>
          <w:b/>
          <w:bCs/>
        </w:rPr>
        <w:t>.</w:t>
      </w:r>
      <w:proofErr w:type="gramEnd"/>
    </w:p>
    <w:p w:rsidR="00373F36" w:rsidRDefault="00373F36" w:rsidP="009820D6">
      <w:pPr>
        <w:jc w:val="both"/>
      </w:pPr>
      <w:r w:rsidRPr="00373F36">
        <w:t>India, with its rich heritage, and rapidly modernizing economy, owes much of its development and global standing to the role played by its premier</w:t>
      </w:r>
      <w:proofErr w:type="spellStart"/>
      <w:r w:rsidRPr="00373F36">
        <w:t>tehnical</w:t>
      </w:r>
      <w:proofErr w:type="spellEnd"/>
      <w:r w:rsidRPr="00373F36">
        <w:t>institutes. Institutions such as the Indian Institutes of Technology (IITs), Indian Institutes of Science (</w:t>
      </w:r>
      <w:proofErr w:type="spellStart"/>
      <w:r w:rsidRPr="00373F36">
        <w:t>IISc</w:t>
      </w:r>
      <w:proofErr w:type="spellEnd"/>
      <w:r w:rsidRPr="00373F36">
        <w:t>), Indian Institutes of Management (IIMs), and National Institutes of Technology (NITs) have not only redefined the educational landscape but have also emerged as pivotal players in the socio-economic</w:t>
      </w:r>
      <w:proofErr w:type="spellStart"/>
      <w:r w:rsidRPr="00373F36">
        <w:t>transfrmation</w:t>
      </w:r>
      <w:proofErr w:type="spellEnd"/>
      <w:r w:rsidRPr="00373F36">
        <w:t>of the nation.</w:t>
      </w:r>
    </w:p>
    <w:p w:rsidR="002B089B" w:rsidRDefault="002B089B" w:rsidP="009820D6">
      <w:pPr>
        <w:jc w:val="both"/>
      </w:pPr>
    </w:p>
    <w:p w:rsidR="002B089B" w:rsidRDefault="002B089B" w:rsidP="009820D6">
      <w:pPr>
        <w:jc w:val="both"/>
      </w:pPr>
      <w:r>
        <w:t>Two-fold five-fold ten-fold 11-fold 24 fold (fold)</w:t>
      </w:r>
    </w:p>
    <w:p w:rsidR="00534E6A" w:rsidRDefault="005C491A" w:rsidP="00534E6A">
      <w:pPr>
        <w:jc w:val="both"/>
      </w:pPr>
      <w:r w:rsidRPr="005C491A">
        <w:t>This is a two-fold approach from 1969–1973 and (and)</w:t>
      </w:r>
      <w:proofErr w:type="gramStart"/>
      <w:r w:rsidRPr="005C491A">
        <w:t>between 1980–1990</w:t>
      </w:r>
      <w:proofErr w:type="gramEnd"/>
      <w:r w:rsidRPr="005C491A">
        <w:t>.</w:t>
      </w:r>
    </w:p>
    <w:p w:rsidR="00C51B53" w:rsidRPr="00C51B53" w:rsidRDefault="00C51B53" w:rsidP="00C51B53">
      <w:pPr>
        <w:jc w:val="both"/>
        <w:rPr>
          <w:bCs/>
        </w:rPr>
      </w:pPr>
      <w:r w:rsidRPr="00C51B53">
        <w:rPr>
          <w:bCs/>
        </w:rPr>
        <w:t>She carried 24</w:t>
      </w:r>
      <w:proofErr w:type="spellStart"/>
      <w:r w:rsidRPr="00C51B53">
        <w:rPr>
          <w:bCs/>
        </w:rPr>
        <w:t xml:space="preserve"> kg</w:t>
      </w:r>
      <w:proofErr w:type="spellEnd"/>
      <w:r w:rsidRPr="00C51B53">
        <w:rPr>
          <w:bCs/>
        </w:rPr>
        <w:t>sand walked 10 meter (m)'s</w:t>
      </w:r>
    </w:p>
    <w:p w:rsidR="005957A6" w:rsidRDefault="00C51B53" w:rsidP="00C51B53">
      <w:pPr>
        <w:jc w:val="both"/>
        <w:rPr>
          <w:bCs/>
        </w:rPr>
      </w:pPr>
      <w:r w:rsidRPr="00C51B53">
        <w:rPr>
          <w:bCs/>
        </w:rPr>
        <w:t>The measurement was</w:t>
      </w:r>
      <w:proofErr w:type="gramStart"/>
      <w:r w:rsidRPr="00C51B53">
        <w:rPr>
          <w:bCs/>
        </w:rPr>
        <w:t>5</w:t>
      </w:r>
      <w:proofErr w:type="spellStart"/>
      <w:r w:rsidRPr="00C51B53">
        <w:rPr>
          <w:bCs/>
        </w:rPr>
        <w:t xml:space="preserve"> kg.</w:t>
      </w:r>
      <w:proofErr w:type="spellEnd"/>
      <w:proofErr w:type="gramEnd"/>
      <w:r w:rsidRPr="00C51B53">
        <w:rPr>
          <w:bCs/>
        </w:rPr>
        <w:t>s</w:t>
      </w:r>
    </w:p>
    <w:p w:rsidR="00312402" w:rsidRDefault="00312402" w:rsidP="00C51B53">
      <w:pPr>
        <w:jc w:val="both"/>
        <w:rPr>
          <w:bCs/>
        </w:rPr>
      </w:pPr>
      <w:r w:rsidRPr="00312402">
        <w:rPr>
          <w:bCs/>
        </w:rPr>
        <w:t>10 cm (cm) to 20 cm</w:t>
      </w:r>
    </w:p>
    <w:p w:rsidR="00312402" w:rsidRDefault="00312402" w:rsidP="00C51B53">
      <w:pPr>
        <w:jc w:val="both"/>
        <w:rPr>
          <w:bCs/>
        </w:rPr>
      </w:pPr>
      <w:r w:rsidRPr="00312402">
        <w:rPr>
          <w:bCs/>
        </w:rPr>
        <w:t>40%–50%</w:t>
      </w:r>
    </w:p>
    <w:p w:rsidR="00A27128" w:rsidRDefault="00A27128" w:rsidP="00C51B53">
      <w:pPr>
        <w:jc w:val="both"/>
      </w:pPr>
      <w:r>
        <w:t>"Sanders (1986) asked police officers, ‘What is</w:t>
      </w:r>
      <w:r w:rsidRPr="00333321">
        <w:t>the central</w:t>
      </w:r>
      <w:r>
        <w:t>and most important feature of criminal investigations?’"</w:t>
      </w:r>
    </w:p>
    <w:p w:rsidR="001E271E" w:rsidRDefault="001E271E" w:rsidP="00C51B53">
      <w:pPr>
        <w:jc w:val="both"/>
        <w:rPr>
          <w:bCs/>
        </w:rPr>
      </w:pPr>
      <w:r w:rsidRPr="001E271E">
        <w:rPr>
          <w:bCs/>
        </w:rPr>
        <w:t>This is an example</w:t>
      </w:r>
      <w:proofErr w:type="spellStart"/>
      <w:r w:rsidRPr="001E271E">
        <w:rPr>
          <w:bCs/>
        </w:rPr>
        <w:t>e.g.</w:t>
      </w:r>
      <w:proofErr w:type="spellEnd"/>
      <w:r w:rsidRPr="001E271E">
        <w:rPr>
          <w:bCs/>
        </w:rPr>
        <w:t>or</w:t>
      </w:r>
      <w:proofErr w:type="spellStart"/>
      <w:r w:rsidRPr="001E271E">
        <w:rPr>
          <w:bCs/>
        </w:rPr>
        <w:t>e.g</w:t>
      </w:r>
      <w:proofErr w:type="spellEnd"/>
      <w:r w:rsidRPr="001E271E">
        <w:rPr>
          <w:bCs/>
        </w:rPr>
        <w:t>, or e.g</w:t>
      </w:r>
      <w:proofErr w:type="gramStart"/>
      <w:r w:rsidRPr="001E271E">
        <w:rPr>
          <w:bCs/>
        </w:rPr>
        <w:t>.</w:t>
      </w:r>
      <w:proofErr w:type="gramEnd"/>
      <w:r w:rsidRPr="001E271E">
        <w:rPr>
          <w:bCs/>
        </w:rPr>
      </w:r>
      <w:proofErr w:type="gramStart"/>
      <w:r w:rsidRPr="001E271E">
        <w:rPr>
          <w:bCs/>
        </w:rPr>
        <w:t>or</w:t>
      </w:r>
      <w:proofErr w:type="gramEnd"/>
      <w:r w:rsidRPr="001E271E">
        <w:rPr>
          <w:bCs/>
        </w:rPr>
      </w:r>
      <w:proofErr w:type="spellStart"/>
      <w:r w:rsidRPr="001E271E">
        <w:rPr>
          <w:bCs/>
        </w:rPr>
        <w:t>e.g.</w:t>
      </w:r>
      <w:proofErr w:type="spellEnd"/>
      <w:r w:rsidRPr="001E271E">
        <w:rPr>
          <w:bCs/>
        </w:rPr>
        <w:t>, and (</w:t>
      </w:r>
      <w:proofErr w:type="spellStart"/>
      <w:r w:rsidRPr="001E271E">
        <w:rPr>
          <w:bCs/>
        </w:rPr>
        <w:t>e.g</w:t>
      </w:r>
      <w:proofErr w:type="spellEnd"/>
      <w:r w:rsidRPr="001E271E">
        <w:rPr>
          <w:bCs/>
          <w:i w:val="0"/>
        </w:rPr>
        <w:t>), or e.g.</w:t>
      </w:r>
    </w:p>
    <w:p w:rsidR="001E271E" w:rsidRPr="00C51B53" w:rsidRDefault="001E271E" w:rsidP="001E271E">
      <w:pPr>
        <w:jc w:val="both"/>
        <w:rPr>
          <w:bCs/>
        </w:rPr>
      </w:pPr>
      <w:r>
        <w:rPr>
          <w:bCs/>
        </w:rPr>
        <w:t>This is an example</w:t>
      </w:r>
      <w:proofErr w:type="spellStart"/>
      <w:r>
        <w:rPr>
          <w:bCs/>
        </w:rPr>
        <w:t>i.e.</w:t>
      </w:r>
      <w:proofErr w:type="spellEnd"/>
      <w:r>
        <w:rPr>
          <w:bCs/>
        </w:rPr>
        <w:t>or</w:t>
      </w:r>
      <w:proofErr w:type="spellStart"/>
      <w:r>
        <w:rPr>
          <w:bCs/>
        </w:rPr>
        <w:t>i.e</w:t>
      </w:r>
      <w:proofErr w:type="spellEnd"/>
      <w:r>
        <w:rPr>
          <w:bCs/>
        </w:rPr>
        <w:t>, or: i.</w:t>
      </w:r>
      <w:proofErr w:type="gramStart"/>
      <w:r>
        <w:rPr>
          <w:bCs/>
        </w:rPr>
        <w:t>e</w:t>
      </w:r>
      <w:proofErr w:type="gramEnd"/>
      <w:r>
        <w:rPr>
          <w:bCs/>
        </w:rPr>
      </w:r>
      <w:proofErr w:type="gramStart"/>
      <w:r>
        <w:rPr>
          <w:bCs/>
        </w:rPr>
        <w:t>.o</w:t>
      </w:r>
      <w:proofErr w:type="gramEnd"/>
      <w:r>
        <w:rPr>
          <w:bCs/>
        </w:rPr>
      </w:r>
      <w:proofErr w:type="spellStart"/>
      <w:r>
        <w:rPr>
          <w:bCs/>
        </w:rPr>
        <w:t>ri.e</w:t>
      </w:r>
      <w:proofErr w:type="spellEnd"/>
      <w:r>
        <w:rPr>
          <w:bCs/>
        </w:rPr>
        <w:t xml:space="preserve">., and </w:t>
      </w:r>
      <w:proofErr w:type="spellStart"/>
      <w:r>
        <w:rPr>
          <w:bCs/>
        </w:rPr>
        <w:t>(i.</w:t>
      </w:r>
      <w:proofErr w:type="spellEnd"/>
      <w:r>
        <w:rPr>
          <w:bCs/>
        </w:rPr>
        <w:t>e), or i.</w:t>
      </w:r>
      <w:r w:rsidRPr="001E271E">
        <w:rPr>
          <w:bCs/>
        </w:rPr>
        <w:t>e,</w:t>
      </w:r>
    </w:p>
    <w:p w:rsidR="001E271E" w:rsidRPr="00333321" w:rsidRDefault="00333321" w:rsidP="00C51B53">
      <w:pPr>
        <w:jc w:val="both"/>
        <w:rPr>
          <w:bCs/>
          <w:i/>
        </w:rPr>
      </w:pPr>
      <w:proofErr w:type="gramStart"/>
      <w:r w:rsidRPr="00333321">
        <w:rPr>
          <w:bCs/>
          <w:i/>
        </w:rPr>
        <w:t>see</w:t>
      </w:r>
      <w:proofErr w:type="gramEnd"/>
    </w:p>
    <w:p w:rsidR="005957A6" w:rsidRDefault="005957A6" w:rsidP="00FD3E17">
      <w:pPr>
        <w:jc w:val="center"/>
        <w:rPr>
          <w:b/>
          <w:bCs/>
        </w:rPr>
      </w:pPr>
    </w:p>
    <w:p w:rsidR="00FD3E17" w:rsidRDefault="00007D29" w:rsidP="009820D6">
      <w:pPr>
        <w:rPr>
          <w:b/>
          <w:bCs/>
        </w:rPr>
      </w:pPr>
      <w:proofErr w:type="gramStart"/>
      <w:r>
        <w:rPr>
          <w:b/>
          <w:bCs/>
        </w:rPr>
        <w:t>Chapter II.</w:t>
      </w:r>
      <w:proofErr w:type="gramEnd"/>
      <w:r>
        <w:rPr>
          <w:b/>
          <w:bCs/>
        </w:rPr>
      </w:r>
      <w:proofErr w:type="gramStart"/>
      <w:r w:rsidRPr="00FD3E17">
        <w:rPr>
          <w:b/>
          <w:bCs/>
        </w:rPr>
        <w:t>THE ROLE OF SUPERPOWERS IN SHAPING MODRN INTERNATIONAL CONFLICTS</w:t>
      </w:r>
      <w:r>
        <w:rPr>
          <w:b/>
          <w:bCs/>
        </w:rPr>
        <w:t>.</w:t>
      </w:r>
      <w:proofErr w:type="gramEnd"/>
    </w:p>
    <w:p w:rsidR="00FD3E17" w:rsidRPr="00FD3E17" w:rsidRDefault="00FD3E17" w:rsidP="009820D6">
      <w:r w:rsidRPr="00FD3E17">
        <w:t>The role of superpowers in shaping modern</w:t>
      </w:r>
      <w:proofErr w:type="spellStart"/>
      <w:r w:rsidRPr="00FD3E17">
        <w:t>interational</w:t>
      </w:r>
      <w:proofErr w:type="spellEnd"/>
      <w:r w:rsidRPr="00FD3E17">
        <w:t>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373F36" w:rsidRPr="00333321" w:rsidRDefault="00333321">
      <w:pPr>
        <w:rPr>
          <w:i/>
        </w:rPr>
      </w:pPr>
      <w:proofErr w:type="gramStart"/>
      <w:r w:rsidRPr="00333321">
        <w:rPr>
          <w:i/>
        </w:rPr>
        <w:t>see</w:t>
      </w:r>
      <w:proofErr w:type="gramEnd"/>
    </w:p>
    <w:p w:rsidR="00FD3E17" w:rsidRDefault="00FD3E17" w:rsidP="005957A6">
      <w:pPr>
        <w:jc w:val="center"/>
      </w:pPr>
      <w:r/>
    </w:p>
    <w:p w:rsidR="00FD3E17" w:rsidRDefault="00FD3E17"/>
    <w:p w:rsidR="00FD3E17" w:rsidRPr="00007D29" w:rsidRDefault="00FD3E17" w:rsidP="00007D29">
      <w:pPr>
        <w:jc w:val="center"/>
        <w:rPr>
          <w:b/>
          <w:bCs/>
        </w:rPr>
      </w:pPr>
      <w:r w:rsidRPr="00007D29">
        <w:rPr>
          <w:b/>
          <w:bCs/>
        </w:rPr>
        <w:t>PART II</w:t>
      </w:r>
    </w:p>
    <w:p w:rsidR="00FD3E17" w:rsidRPr="00007D29" w:rsidRDefault="00007D29" w:rsidP="009820D6">
      <w:pPr>
        <w:jc w:val="center"/>
        <w:rPr>
          <w:b/>
          <w:bCs/>
        </w:rPr>
      </w:pPr>
      <w:r w:rsidRPr="00007D29">
        <w:rPr>
          <w:b/>
          <w:bCs/>
        </w:rPr>
        <w:t>INTERNATION WAFARE IN THE CONTEMPORARY WORLD</w:t>
      </w:r>
    </w:p>
    <w:p w:rsidR="00FD3E17" w:rsidRDefault="00FD3E17"/>
    <w:p w:rsidR="00FD3E17" w:rsidRPr="00FD3E17" w:rsidRDefault="00FD3E17" w:rsidP="00007D29">
      <w:pPr>
        <w:numPr>
          <w:ilvl w:val="0"/>
          <w:numId w:val="1"/>
        </w:numPr>
      </w:pPr>
      <w:r w:rsidRPr="00FD3E17">
        <w:rPr>
          <w:b/>
          <w:bCs/>
        </w:rPr>
        <w:t>The</w:t>
      </w:r>
      <w:r w:rsidR="00007D29">
        <w:rPr>
          <w:b/>
          <w:bCs/>
        </w:rPr>
        <w:t>i</w:t>
      </w:r>
      <w:r w:rsidRPr="00FD3E17">
        <w:rPr>
          <w:b/>
          <w:bCs/>
        </w:rPr>
        <w:t>mpact</w:t>
      </w:r>
      <w:r w:rsidR="00007D29">
        <w:rPr>
          <w:b/>
          <w:bCs/>
        </w:rPr>
        <w:t>O</w:t>
      </w:r>
      <w:r w:rsidRPr="00FD3E17">
        <w:rPr>
          <w:b/>
          <w:bCs/>
        </w:rPr>
        <w:t>f Proxy</w:t>
      </w:r>
      <w:r w:rsidR="00007D29">
        <w:rPr>
          <w:b/>
          <w:bCs/>
        </w:rPr>
        <w:t>w</w:t>
      </w:r>
      <w:r w:rsidRPr="00FD3E17">
        <w:rPr>
          <w:b/>
          <w:bCs/>
        </w:rPr>
        <w:t>ars</w:t>
      </w:r>
      <w:r w:rsidR="00007D29">
        <w:rPr>
          <w:b/>
          <w:bCs/>
        </w:rPr>
        <w:t>O</w:t>
      </w:r>
      <w:r w:rsidRPr="00FD3E17">
        <w:rPr>
          <w:b/>
          <w:bCs/>
        </w:rPr>
        <w:t>n Regional</w:t>
      </w:r>
      <w:r w:rsidR="00007D29">
        <w:rPr>
          <w:b/>
          <w:bCs/>
        </w:rPr>
        <w:t>s</w:t>
      </w:r>
      <w:r w:rsidRPr="00FD3E17">
        <w:rPr>
          <w:b/>
          <w:bCs/>
        </w:rPr>
        <w:t>tability</w:t>
      </w:r>
    </w:p>
    <w:p w:rsidR="00FD3E17" w:rsidRPr="00FD3E17" w:rsidRDefault="00FD3E17" w:rsidP="00FD3E17">
      <w:pPr>
        <w:numPr>
          <w:ilvl w:val="0"/>
          <w:numId w:val="1"/>
        </w:numPr>
      </w:pPr>
      <w:r w:rsidRPr="00FD3E17">
        <w:rPr>
          <w:b/>
          <w:bCs/>
        </w:rPr>
        <w:t>The Role of International Organizations in Conflict Resolution</w:t>
      </w:r>
    </w:p>
    <w:p w:rsidR="00FD3E17" w:rsidRPr="00FD3E17" w:rsidRDefault="00FD3E17" w:rsidP="00007D29">
      <w:pPr>
        <w:numPr>
          <w:ilvl w:val="0"/>
          <w:numId w:val="1"/>
        </w:numPr>
      </w:pPr>
      <w:r w:rsidRPr="00FD3E17">
        <w:rPr>
          <w:b/>
          <w:bCs/>
        </w:rPr>
        <w:t>Economic Sanctions</w:t>
      </w:r>
      <w:r w:rsidR="00007D29">
        <w:rPr>
          <w:b/>
          <w:bCs/>
        </w:rPr>
        <w:t>A</w:t>
      </w:r>
      <w:r w:rsidRPr="00FD3E17">
        <w:rPr>
          <w:b/>
          <w:bCs/>
        </w:rPr>
        <w:t>s Tools of</w:t>
      </w:r>
      <w:r w:rsidR="00007D29">
        <w:rPr>
          <w:b/>
          <w:bCs/>
        </w:rPr>
        <w:t>m</w:t>
      </w:r>
      <w:r w:rsidRPr="00FD3E17">
        <w:rPr>
          <w:b/>
          <w:bCs/>
        </w:rPr>
        <w:t>odern</w:t>
      </w:r>
      <w:r w:rsidR="00007D29">
        <w:rPr>
          <w:b/>
          <w:bCs/>
        </w:rPr>
        <w:t>w</w:t>
      </w:r>
      <w:r w:rsidRPr="00FD3E17">
        <w:rPr>
          <w:b/>
          <w:bCs/>
        </w:rPr>
        <w:t>arfare</w:t>
      </w:r>
    </w:p>
    <w:p w:rsidR="00007D29" w:rsidRDefault="00007D29">
      <w:r/>
    </w:p>
    <w:p w:rsidR="00FD3E17" w:rsidRDefault="00FD3E17"/>
    <w:p w:rsidR="00007D29" w:rsidRDefault="00007D29" w:rsidP="00007D29">
      <w:pPr>
        <w:jc w:val="center"/>
        <w:rPr>
          <w:b/>
          <w:bCs/>
        </w:rPr>
      </w:pPr>
    </w:p>
    <w:p w:rsidR="00007D29" w:rsidRDefault="00007D29" w:rsidP="005957A6">
      <w:pPr>
        <w:jc w:val="center"/>
        <w:rPr>
          <w:b/>
          <w:bCs/>
        </w:rPr>
      </w:pPr>
      <w:proofErr w:type="spellStart"/>
      <w:proofErr w:type="gramStart"/>
      <w:r w:rsidRPr="00007D29">
        <w:rPr>
          <w:b/>
          <w:bCs/>
        </w:rPr>
        <w:t>Chaptr</w:t>
      </w:r>
      <w:proofErr w:type="spellEnd"/>
      <w:r w:rsidRPr="00007D29">
        <w:rPr>
          <w:b/>
          <w:bCs/>
        </w:rPr>
        <w:t>1.</w:t>
      </w:r>
      <w:proofErr w:type="gramEnd"/>
      <w:r w:rsidRPr="00007D29">
        <w:rPr>
          <w:b/>
          <w:bCs/>
        </w:rPr>
        <w:t>The</w:t>
      </w:r>
      <w:r>
        <w:rPr>
          <w:b/>
          <w:bCs/>
        </w:rPr>
        <w:t>i</w:t>
      </w:r>
      <w:r w:rsidRPr="00007D29">
        <w:rPr>
          <w:b/>
          <w:bCs/>
        </w:rPr>
        <w:t>mpact</w:t>
      </w:r>
      <w:proofErr w:type="gramStart"/>
      <w:r>
        <w:rPr>
          <w:b/>
          <w:bCs/>
        </w:rPr>
        <w:t>O</w:t>
      </w:r>
      <w:r w:rsidRPr="00007D29">
        <w:rPr>
          <w:b/>
          <w:bCs/>
        </w:rPr>
        <w:t>f</w:t>
      </w:r>
      <w:proofErr w:type="gramEnd"/>
      <w:r w:rsidRPr="00007D29">
        <w:rPr>
          <w:b/>
          <w:bCs/>
        </w:rPr>
      </w:r>
      <w:r>
        <w:rPr>
          <w:b/>
          <w:bCs/>
        </w:rPr>
        <w:t>p</w:t>
      </w:r>
      <w:r w:rsidRPr="00007D29">
        <w:rPr>
          <w:b/>
          <w:bCs/>
        </w:rPr>
        <w:t>roxy Wars</w:t>
      </w:r>
      <w:r>
        <w:rPr>
          <w:b/>
          <w:bCs/>
        </w:rPr>
        <w:t>O</w:t>
      </w:r>
      <w:r w:rsidRPr="00007D29">
        <w:rPr>
          <w:b/>
          <w:bCs/>
        </w:rPr>
        <w:t>n</w:t>
      </w:r>
      <w:proofErr w:type="spellStart"/>
      <w:r w:rsidRPr="00007D29">
        <w:rPr>
          <w:b/>
          <w:bCs/>
        </w:rPr>
        <w:t>Regonal</w:t>
      </w:r>
      <w:proofErr w:type="spellEnd"/>
      <w:r w:rsidRPr="00007D29">
        <w:rPr>
          <w:b/>
          <w:bCs/>
        </w:rPr>
      </w:r>
      <w:r>
        <w:rPr>
          <w:b/>
          <w:bCs/>
        </w:rPr>
        <w:t>s</w:t>
      </w:r>
      <w:r w:rsidRPr="00007D29">
        <w:rPr>
          <w:b/>
          <w:bCs/>
        </w:rPr>
        <w:t>tability</w:t>
      </w:r>
    </w:p>
    <w:p w:rsidR="00007D29" w:rsidRPr="00007D29" w:rsidRDefault="00007D29" w:rsidP="00007D2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007D29" w:rsidRPr="00007D29" w:rsidRDefault="00007D29" w:rsidP="005957A6">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007D29" w:rsidRPr="00007D29" w:rsidRDefault="00007D29" w:rsidP="005957A6">
      <w:pPr>
        <w:jc w:val="both"/>
      </w:pPr>
      <w:r w:rsidRPr="00007D29">
        <w:t>Proxy wars also destabilize neighboring countries through refugee crises, arms proliferation, and cross-border militant activities</w:t>
      </w:r>
      <w:proofErr w:type="gramStart"/>
      <w:r w:rsidRPr="00007D29">
        <w:t>As</w:t>
      </w:r>
      <w:proofErr w:type="gramEnd"/>
      <w:r w:rsidRPr="00007D29">
        <w:t>these conflicts drag on, they weaken state institutions, hinder development, and leave long-lasting scars on the region. Addressing proxy wars requires coordinated global efforts to prioritize diplomacy over intervention, and ensure sustainable peace.</w:t>
      </w:r>
    </w:p>
    <w:p w:rsidR="00007D29" w:rsidRPr="00007D29" w:rsidRDefault="00007D29" w:rsidP="00007D29">
      <w:pPr>
        <w:jc w:val="both"/>
      </w:pPr>
    </w:p>
    <w:p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3F36"/>
    <w:rsid w:val="00007D29"/>
    <w:rsid w:val="0007471F"/>
    <w:rsid w:val="0017388F"/>
    <w:rsid w:val="001E271E"/>
    <w:rsid w:val="001F0F68"/>
    <w:rsid w:val="002274EE"/>
    <w:rsid w:val="002B089B"/>
    <w:rsid w:val="002F30D6"/>
    <w:rsid w:val="00312402"/>
    <w:rsid w:val="0032039D"/>
    <w:rsid w:val="00333321"/>
    <w:rsid w:val="003652BF"/>
    <w:rsid w:val="00373F36"/>
    <w:rsid w:val="004477D8"/>
    <w:rsid w:val="004D72A9"/>
    <w:rsid w:val="00534E6A"/>
    <w:rsid w:val="005957A6"/>
    <w:rsid w:val="005C491A"/>
    <w:rsid w:val="005D02E5"/>
    <w:rsid w:val="00654D84"/>
    <w:rsid w:val="006F4757"/>
    <w:rsid w:val="00705B40"/>
    <w:rsid w:val="007B11AF"/>
    <w:rsid w:val="00811794"/>
    <w:rsid w:val="00896D3E"/>
    <w:rsid w:val="008A4C8B"/>
    <w:rsid w:val="009820D6"/>
    <w:rsid w:val="00983806"/>
    <w:rsid w:val="00A27128"/>
    <w:rsid w:val="00A52A5E"/>
    <w:rsid w:val="00C51B53"/>
    <w:rsid w:val="00CC7CAB"/>
    <w:rsid w:val="00D27909"/>
    <w:rsid w:val="00DD1231"/>
    <w:rsid w:val="00EF4CFC"/>
    <w:rsid w:val="00F80BAE"/>
    <w:rsid w:val="00FC4E71"/>
    <w:rsid w:val="00FD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89039243">
      <w:bodyDiv w:val="1"/>
      <w:marLeft w:val="0"/>
      <w:marRight w:val="0"/>
      <w:marTop w:val="0"/>
      <w:marBottom w:val="0"/>
      <w:divBdr>
        <w:top w:val="none" w:sz="0" w:space="0" w:color="auto"/>
        <w:left w:val="none" w:sz="0" w:space="0" w:color="auto"/>
        <w:bottom w:val="none" w:sz="0" w:space="0" w:color="auto"/>
        <w:right w:val="none" w:sz="0" w:space="0" w:color="auto"/>
      </w:divBdr>
      <w:divsChild>
        <w:div w:id="62486112">
          <w:marLeft w:val="0"/>
          <w:marRight w:val="0"/>
          <w:marTop w:val="0"/>
          <w:marBottom w:val="0"/>
          <w:divBdr>
            <w:top w:val="none" w:sz="0" w:space="0" w:color="auto"/>
            <w:left w:val="none" w:sz="0" w:space="0" w:color="auto"/>
            <w:bottom w:val="none" w:sz="0" w:space="0" w:color="auto"/>
            <w:right w:val="none" w:sz="0" w:space="0" w:color="auto"/>
          </w:divBdr>
          <w:divsChild>
            <w:div w:id="209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28</cp:revision>
  <dcterms:created xsi:type="dcterms:W3CDTF">2024-12-18T08:44:00Z</dcterms:created>
  <dcterms:modified xsi:type="dcterms:W3CDTF">2024-12-31T10:11:00Z</dcterms:modified>
</cp:coreProperties>
</file>