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Errors Solved: 28</w:t>
      </w:r>
      <w:r w:rsidR="00592C0C">
        <w:rPr>
          <w:rFonts w:cstheme="minorHAnsi"/>
          <w:color w:val="001D35"/>
          <w:sz w:val="28"/>
          <w:szCs w:val="28"/>
          <w:shd w:val="clear" w:color="auto" w:fill="FFFFFF"/>
        </w:rPr>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 21</w:t>
      </w:r>
      <w:r w:rsidR="0013232C">
        <w:rPr>
          <w:rFonts w:cstheme="minorHAnsi"/>
          <w:color w:val="001D35"/>
          <w:sz w:val="28"/>
          <w:szCs w:val="28"/>
          <w:shd w:val="clear" w:color="auto" w:fill="FFFFFF"/>
        </w:rPr>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Errors not Discussed: 26</w:t>
      </w:r>
      <w:r w:rsidR="004706B8" w:rsidRPr="004706B8">
        <w:rPr>
          <w:rFonts w:cstheme="minorHAnsi"/>
          <w:color w:val="001D35"/>
          <w:sz w:val="28"/>
          <w:szCs w:val="28"/>
          <w:highlight w:val="red"/>
          <w:shd w:val="clear" w:color="auto" w:fill="FFFFFF"/>
        </w:rPr>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Error Solved but not Working:  1</w:t>
      </w:r>
      <w:r w:rsidR="00650994" w:rsidRPr="00650994">
        <w:rPr>
          <w:rFonts w:cstheme="minorHAnsi"/>
          <w:color w:val="001D35"/>
          <w:sz w:val="28"/>
          <w:szCs w:val="28"/>
          <w:highlight w:val="blue"/>
          <w:shd w:val="clear" w:color="auto" w:fill="FFFFFF"/>
        </w:rPr>
      </w:r>
      <w:r w:rsidRPr="00650994">
        <w:rPr>
          <w:rFonts w:cstheme="minorHAnsi"/>
          <w:color w:val="001D35"/>
          <w:sz w:val="28"/>
          <w:szCs w:val="28"/>
          <w:highlight w:val="blue"/>
          <w:shd w:val="clear" w:color="auto" w:fill="FFFFFF"/>
        </w:rPr>
      </w:r>
      <w:r w:rsidR="005F4306">
        <w:rPr>
          <w:rFonts w:cstheme="minorHAnsi"/>
          <w:color w:val="001D35"/>
          <w:sz w:val="28"/>
          <w:szCs w:val="28"/>
          <w:shd w:val="clear" w:color="auto" w:fill="FFFFFF"/>
        </w:rPr>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Incorrect: 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3.6 Style : Hyphen use for Double Vowels, or Consonants</w:t>
      </w:r>
      <w:r w:rsidRPr="009B77DE">
        <w:rPr>
          <w:b/>
          <w:bCs/>
          <w:sz w:val="20"/>
          <w:szCs w:val="20"/>
          <w:highlight w:val="yellow"/>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Incorrect: The Broad Categories of Control Systems are open Loop, and Closed loop Control Systems.</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3.7Soft Hyphens</w:t>
      </w:r>
      <w:r w:rsidRPr="00700A86">
        <w:rPr>
          <w:b/>
          <w:bCs/>
          <w:sz w:val="20"/>
          <w:szCs w:val="20"/>
          <w:highlight w:val="green"/>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Well-Being of the Employees is our top Prio-</w:t>
      </w:r>
      <w:proofErr w:type="spellStart"/>
      <w:r w:rsidRPr="00EA0AF6">
        <w:rPr>
          <w:rFonts w:cstheme="minorHAnsi"/>
          <w:sz w:val="28"/>
          <w:szCs w:val="28"/>
        </w:rPr>
      </w:r>
      <w:proofErr w:type="spellEnd"/>
      <w:r w:rsidR="00216F9F">
        <w:rPr>
          <w:rFonts w:cstheme="minorHAnsi"/>
          <w:sz w:val="28"/>
          <w:szCs w:val="28"/>
        </w:rPr>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-Rity.</w:t>
      </w:r>
      <w:proofErr w:type="spellStart"/>
      <w:r w:rsidRPr="00EA0AF6">
        <w:rPr>
          <w:rFonts w:cstheme="minorHAnsi"/>
          <w:sz w:val="28"/>
          <w:szCs w:val="28"/>
        </w:rPr>
      </w:r>
      <w:proofErr w:type="spellEnd"/>
      <w:r w:rsidRPr="00EA0AF6">
        <w:rPr>
          <w:rFonts w:cstheme="minorHAnsi"/>
          <w:sz w:val="28"/>
          <w:szCs w:val="28"/>
        </w:rPr>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3.8Style: Em Rules</w:t>
      </w:r>
      <w:r w:rsidRPr="009B77DE">
        <w:rPr>
          <w:b/>
          <w:bCs/>
          <w:sz w:val="20"/>
          <w:szCs w:val="20"/>
          <w:highlight w:val="green"/>
        </w:rPr>
      </w:r>
      <w:proofErr w:type="spellStart"/>
      <w:r w:rsidRPr="009B77DE">
        <w:rPr>
          <w:b/>
          <w:bCs/>
          <w:sz w:val="20"/>
          <w:szCs w:val="20"/>
          <w:highlight w:val="green"/>
        </w:rPr>
      </w:r>
      <w:proofErr w:type="spellEnd"/>
      <w:r w:rsidRPr="009B77DE">
        <w:rPr>
          <w:b/>
          <w:bCs/>
          <w:sz w:val="20"/>
          <w:szCs w:val="20"/>
          <w:highlight w:val="green"/>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3.9 En Rules</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to 2024 Fiscal year in Detail.</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asciiTheme="minorHAnsi" w:hAnsiTheme="minorHAnsi" w:cstheme="minorHAnsi"/>
          <w:sz w:val="28"/>
          <w:szCs w:val="28"/>
          <w:highlight w:val="green"/>
        </w:rPr>
        <w:t>3.9A Number Spans, and Prepositions</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The Meeting will take Place from 10 : 00–12 : 00 PM, and the Second Session will run Between 2 : 00–4 </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cstheme="minorHAnsi"/>
          <w:sz w:val="28"/>
          <w:szCs w:val="28"/>
          <w:highlight w:val="green"/>
        </w:rPr>
        <w:t>3.14 Parenthetic Dashes</w:t>
      </w:r>
      <w:r w:rsidRPr="009B77DE">
        <w:rPr>
          <w:b/>
          <w:bCs/>
          <w:sz w:val="20"/>
          <w:szCs w:val="20"/>
          <w:highlight w:val="green"/>
        </w:rPr>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Incorrect: My Brother—Who just Moved to New York—Loves his new job.</w:t>
      </w:r>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 Web Addresses/Urls</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Incorrect : We can the new Release at .</w:t>
      </w:r>
      <w:hyperlink r:id="rId5" w:history="1">
        <w:r w:rsidRPr="00114B8F">
          <w:rPr>
            <w:rStyle w:val="Hyperlink"/>
            <w:sz w:val="28"/>
            <w:szCs w:val="28"/>
            <w:u w:val="none"/>
          </w:rPr>
          <w:t>https://www.gog.com/en/games/new</w:t>
        </w:r>
      </w:hyperlink>
      <w:r>
        <w:rPr>
          <w:rFonts w:cstheme="minorHAnsi"/>
          <w:sz w:val="28"/>
          <w:szCs w:val="28"/>
          <w:u w:val="single"/>
        </w:rPr>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 Web Addresses</w:t>
      </w:r>
      <w:r>
        <w:rPr>
          <w:b/>
          <w:bCs/>
          <w:sz w:val="20"/>
          <w:szCs w:val="20"/>
        </w:rPr>
      </w:r>
    </w:p>
    <w:p w:rsidR="00F82D1B" w:rsidRDefault="00F82D1B" w:rsidP="00F82D1B">
      <w:pPr>
        <w:pStyle w:val="Default"/>
      </w:pPr>
      <w:r>
        <w:rPr>
          <w:rFonts w:ascii="Calibri" w:hAnsi="Calibri"/>
          <w:color w:val="000000"/>
          <w:sz w:val="24"/>
          <w:szCs w:val="20"/>
        </w:rPr>
        <w:t>Incorrect : For Details Please Visit &lt;Https://Www.Example.Com\&gt;.</w:t>
      </w:r>
      <w:r/>
    </w:p>
    <w:p w:rsidR="00F82D1B" w:rsidRDefault="00F82D1B" w:rsidP="00F82D1B">
      <w:pPr>
        <w:pStyle w:val="Default"/>
      </w:pPr>
    </w:p>
    <w:p w:rsidR="00F82D1B" w:rsidRDefault="00F82D1B" w:rsidP="00F82D1B">
      <w:pPr>
        <w:pStyle w:val="Default"/>
        <w:rPr>
          <w:sz w:val="20"/>
          <w:szCs w:val="20"/>
        </w:rPr>
      </w:pPr>
      <w:r w:rsidRPr="009B77DE">
        <w:rPr>
          <w:highlight w:val="yellow"/>
        </w:rPr>
        <w:t>4.2C Style : Web Addresses</w:t>
      </w:r>
      <w:r w:rsidRPr="009B77DE">
        <w:rPr>
          <w:b/>
          <w:bCs/>
          <w:sz w:val="20"/>
          <w:szCs w:val="20"/>
          <w:highlight w:val="yellow"/>
        </w:rPr>
      </w:r>
      <w:r>
        <w:rPr>
          <w:b/>
          <w:bCs/>
          <w:sz w:val="20"/>
          <w:szCs w:val="20"/>
        </w:rPr>
      </w:r>
    </w:p>
    <w:p w:rsidR="00F82D1B" w:rsidRDefault="00F82D1B" w:rsidP="00F82D1B">
      <w:pPr>
        <w:pStyle w:val="Default"/>
      </w:pPr>
      <w:r>
        <w:t>Incorrect: For Details Please Visit .</w:t>
      </w:r>
      <w:r>
        <w:rPr>
          <w:sz w:val="20"/>
          <w:szCs w:val="20"/>
        </w:rPr>
      </w:r>
      <w:hyperlink r:id="rId6" w:history="1">
        <w:r w:rsidRPr="00114B8F">
          <w:rPr>
            <w:rStyle w:val="Hyperlink"/>
            <w:rFonts w:ascii="Calibri" w:hAnsi="Calibri"/>
            <w:iCs/>
            <w:color w:val="000000"/>
            <w:sz w:val="24"/>
            <w:u w:val="none"/>
          </w:rPr>
          <w:t>www.example.com</w:t>
        </w:r>
      </w:hyperlink>
      <w:r/>
    </w:p>
    <w:p w:rsidR="00216F9F" w:rsidRDefault="00216F9F" w:rsidP="00F82D1B">
      <w:pPr>
        <w:pStyle w:val="Default"/>
      </w:pPr>
      <w:r>
        <w:rPr>
          <w:rFonts w:ascii="Calibri" w:hAnsi="Calibri"/>
          <w:color w:val="000000"/>
          <w:sz w:val="24"/>
        </w:rPr>
        <w:t>Correct: For Details Please Visit Https://Www.Example.Com.</w:t>
      </w:r>
      <w:r>
        <w:rPr>
          <w:sz w:val="20"/>
          <w:szCs w:val="20"/>
        </w:rPr>
      </w:r>
      <w:r w:rsidRPr="00216F9F">
        <w:rPr>
          <w:i/>
          <w:iCs/>
        </w:rPr>
      </w:r>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4.2E: Style : Web Addresses/Urls</w:t>
      </w:r>
      <w:r w:rsidRPr="009B77DE">
        <w:rPr>
          <w:b/>
          <w:bCs/>
          <w:sz w:val="20"/>
          <w:szCs w:val="20"/>
          <w:highlight w:val="green"/>
        </w:rPr>
      </w:r>
      <w:r>
        <w:rPr>
          <w:b/>
          <w:bCs/>
          <w:sz w:val="20"/>
          <w:szCs w:val="20"/>
        </w:rPr>
      </w:r>
    </w:p>
    <w:p w:rsidR="00F82D1B" w:rsidRDefault="00F82D1B" w:rsidP="00F82D1B">
      <w:pPr>
        <w:pStyle w:val="Default"/>
      </w:pPr>
    </w:p>
    <w:p w:rsidR="00F82D1B" w:rsidRDefault="00F82D1B" w:rsidP="00F82D1B">
      <w:pPr>
        <w:pStyle w:val="Default"/>
      </w:pPr>
      <w:r>
        <w:t>Incorrect : Do not Visit ; it is a Trojan Site.</w:t>
      </w:r>
      <w:hyperlink r:id="rId7" w:history="1">
        <w:r w:rsidRPr="00114B8F">
          <w:rPr>
            <w:rStyle w:val="Hyperlink"/>
            <w:rFonts w:ascii="Calibri" w:hAnsi="Calibri"/>
            <w:color w:val="000000"/>
            <w:sz w:val="24"/>
            <w:u w:val="none"/>
          </w:rPr>
          <w:t>example.com</w:t>
        </w:r>
      </w:hyperlink>
      <w:r/>
      <w:proofErr w:type="spellStart"/>
      <w:proofErr w:type="gramStart"/>
      <w:r/>
      <w:proofErr w:type="spellEnd"/>
      <w:proofErr w:type="gramEnd"/>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4.2F Style : Web Addresses/Urls</w:t>
      </w:r>
      <w:r w:rsidRPr="009B77DE">
        <w:rPr>
          <w:b/>
          <w:bCs/>
          <w:sz w:val="20"/>
          <w:szCs w:val="20"/>
          <w:highlight w:val="green"/>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Incorrect : Kindly Visit  for Exact Details.</w:t>
      </w:r>
      <w:hyperlink r:id="rId8" w:history="1">
        <w:r w:rsidRPr="00114B8F">
          <w:rPr>
            <w:rStyle w:val="Hyperlink"/>
            <w:rFonts w:ascii="Calibri" w:hAnsi="Calibri"/>
            <w:color w:val="000000"/>
            <w:sz w:val="24"/>
            <w:u w:val="none"/>
          </w:rPr>
          <w:t>www.example.com/about-us</w:t>
        </w:r>
      </w:hyperlink>
      <w:r/>
    </w:p>
    <w:p w:rsidR="00F82D1B" w:rsidRDefault="00F82D1B" w:rsidP="00F82D1B">
      <w:pPr>
        <w:pStyle w:val="Default"/>
      </w:pPr>
    </w:p>
    <w:p w:rsidR="00F82D1B" w:rsidRDefault="00F82D1B" w:rsidP="00F82D1B">
      <w:pPr>
        <w:pStyle w:val="Default"/>
        <w:rPr>
          <w:sz w:val="20"/>
          <w:szCs w:val="20"/>
        </w:rPr>
      </w:pPr>
      <w:r w:rsidRPr="009B77DE">
        <w:rPr>
          <w:highlight w:val="yellow"/>
        </w:rPr>
        <w:t>4.3 Style : Web Addresses/Urls</w:t>
      </w:r>
      <w:r w:rsidRPr="009B77DE">
        <w:rPr>
          <w:b/>
          <w:bCs/>
          <w:sz w:val="20"/>
          <w:szCs w:val="20"/>
          <w:highlight w:val="yellow"/>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Incorrect : You can Visit the Official Website of Google at  for more Information.</w:t>
      </w:r>
      <w:hyperlink r:id="rId9" w:history="1">
        <w:r w:rsidR="007557CB" w:rsidRPr="00625D04">
          <w:rPr>
            <w:rStyle w:val="Hyperlink"/>
            <w:rFonts w:ascii="Calibri" w:hAnsi="Calibri"/>
            <w:color w:val="000000"/>
            <w:sz w:val="24"/>
            <w:u w:val="none"/>
          </w:rPr>
          <w:t>www.Google.com</w:t>
        </w:r>
      </w:hyperlink>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4.4 Style : Web Addresses/Urls</w:t>
      </w:r>
      <w:r w:rsidRPr="009B77DE">
        <w:rPr>
          <w:b/>
          <w:bCs/>
          <w:sz w:val="20"/>
          <w:szCs w:val="20"/>
          <w:highlight w:val="green"/>
        </w:rPr>
      </w:r>
      <w:r>
        <w:rPr>
          <w:b/>
          <w:bCs/>
          <w:sz w:val="20"/>
          <w:szCs w:val="20"/>
        </w:rPr>
      </w:r>
    </w:p>
    <w:p w:rsidR="00F82D1B" w:rsidRDefault="00F82D1B" w:rsidP="00F82D1B">
      <w:pPr>
        <w:pStyle w:val="Default"/>
      </w:pPr>
      <w:r>
        <w:rPr>
          <w:rFonts w:ascii="Times New Roman" w:hAnsi="Times New Roman" w:cs="Times New Roman"/>
        </w:rPr>
        <w:t>Incorrect : Please Access the Website  Exactly at 10 : 00 A</w:t>
      </w:r>
      <w:hyperlink r:id="rId10" w:history="1">
        <w:r w:rsidRPr="00114B8F">
          <w:rPr>
            <w:rStyle w:val="Hyperlink"/>
            <w:rFonts w:ascii="Calibri" w:hAnsi="Calibri"/>
            <w:color w:val="000000"/>
            <w:sz w:val="24"/>
            <w:u w:val="none"/>
          </w:rPr>
          <w:t>https://www.example.com/about-us</w:t>
        </w:r>
      </w:hyperlink>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5.1 Style : Parts, and Subparts</w:t>
      </w:r>
      <w:r w:rsidRPr="009B77DE">
        <w:rPr>
          <w:b/>
          <w:bCs/>
          <w:sz w:val="20"/>
          <w:szCs w:val="20"/>
          <w:highlight w:val="red"/>
        </w:rPr>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roofErr w:type="gramStart"/>
      <w:r>
        <w:rPr>
          <w:rFonts w:ascii="Times New Roman" w:hAnsi="Times New Roman" w:cs="Times New Roman"/>
        </w:rPr>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5.2 Style : Part Titles</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r>
        <w:rPr>
          <w:rFonts w:cstheme="minorHAnsi"/>
          <w:sz w:val="28"/>
          <w:szCs w:val="28"/>
        </w:rPr>
        <w:t>Incorrect :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 Open-Loop And Closed-Loop Systems</w:t>
      </w:r>
      <w:proofErr w:type="gramStart"/>
      <w:r>
        <w:rPr>
          <w:rFonts w:cstheme="minorHAnsi"/>
          <w:sz w:val="28"/>
          <w:szCs w:val="28"/>
        </w:rPr>
      </w:r>
      <w:proofErr w:type="gramEnd"/>
      <w:r>
        <w:rPr>
          <w:rFonts w:cstheme="minorHAnsi"/>
          <w:sz w:val="28"/>
          <w:szCs w:val="28"/>
        </w:rPr>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5.3Style : Part Titles</w:t>
      </w:r>
      <w:r w:rsidRPr="009B77DE">
        <w:rPr>
          <w:b/>
          <w:bCs/>
          <w:sz w:val="20"/>
          <w:szCs w:val="20"/>
          <w:highlight w:val="red"/>
        </w:rPr>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Open-Loop, and Closed-Loop Systems.</w:t>
      </w:r>
    </w:p>
    <w:p w:rsidR="00F82D1B" w:rsidRDefault="00F82D1B" w:rsidP="00F82D1B">
      <w:pPr>
        <w:pStyle w:val="Default"/>
        <w:rPr>
          <w:sz w:val="20"/>
          <w:szCs w:val="20"/>
        </w:rPr>
      </w:pPr>
      <w:r w:rsidRPr="009B77DE">
        <w:rPr>
          <w:rFonts w:cstheme="minorHAnsi"/>
          <w:sz w:val="28"/>
          <w:szCs w:val="28"/>
          <w:highlight w:val="red"/>
        </w:rPr>
        <w:t>5.4Style : Cross-References to Parts</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Incorrect: For more Details on Implementation, Refer to sec 2.1.1 of the user Manual.</w:t>
      </w:r>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6.1 Style : Chapters</w:t>
      </w:r>
      <w:r w:rsidRPr="004E4F21">
        <w:rPr>
          <w:b/>
          <w:bCs/>
          <w:sz w:val="20"/>
          <w:szCs w:val="20"/>
          <w:highlight w:val="green"/>
        </w:rPr>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Incorrect: Chapter V : Data Analysis Techniques</w:t>
      </w:r>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6.2 Style : Chapters</w:t>
      </w:r>
      <w:r w:rsidRPr="00700A86">
        <w:rPr>
          <w:b/>
          <w:bCs/>
          <w:sz w:val="20"/>
          <w:szCs w:val="20"/>
          <w:highlight w:val="green"/>
        </w:rPr>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Inc.Orrect:</w:t>
      </w:r>
      <w:r w:rsidRPr="00972C45">
        <w:rPr>
          <w:rFonts w:ascii="Times New Roman" w:hAnsi="Times New Roman" w:cs="Times New Roman"/>
          <w:color w:val="000000"/>
          <w:sz w:val="24"/>
          <w:szCs w:val="24"/>
        </w:rPr>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t>6: Introduction to Programming</w:t>
      </w:r>
    </w:p>
    <w:p w:rsidR="00F82D1B" w:rsidRPr="00972C45" w:rsidRDefault="00F82D1B" w:rsidP="00016BE8">
      <w:pPr>
        <w:pStyle w:val="Heading1"/>
        <w:rPr>
          <w:rFonts w:eastAsia="Times New Roman"/>
        </w:rPr>
      </w:pPr>
      <w:r>
        <w:t>7: Fundamentals of Data Structures</w:t>
      </w:r>
    </w:p>
    <w:p w:rsidR="00F82D1B" w:rsidRPr="00972C45" w:rsidRDefault="00F82D1B" w:rsidP="00016BE8">
      <w:pPr>
        <w:pStyle w:val="Heading1"/>
        <w:rPr>
          <w:rFonts w:eastAsia="Times New Roman"/>
        </w:rPr>
      </w:pPr>
      <w:r>
        <w:t>8: Object-oriented Programming Concepts</w:t>
      </w:r>
    </w:p>
    <w:p w:rsidR="00F82D1B" w:rsidRPr="00972C45" w:rsidRDefault="00F82D1B" w:rsidP="00016BE8">
      <w:pPr>
        <w:pStyle w:val="Heading1"/>
        <w:rPr>
          <w:rFonts w:eastAsia="Times New Roman"/>
        </w:rPr>
      </w:pPr>
      <w:r>
        <w:t>9: Database Management Systems</w:t>
      </w:r>
    </w:p>
    <w:p w:rsidR="00F82D1B" w:rsidRPr="00972C45" w:rsidRDefault="00F82D1B" w:rsidP="00016BE8">
      <w:pPr>
        <w:pStyle w:val="Heading1"/>
        <w:rPr>
          <w:color w:val="000000"/>
        </w:rPr>
      </w:pPr>
      <w:r>
        <w:t>10: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6.3: Style : Chapter Titles</w:t>
      </w:r>
      <w:r w:rsidRPr="00700A86">
        <w:rPr>
          <w:b/>
          <w:bCs/>
          <w:sz w:val="20"/>
          <w:szCs w:val="20"/>
          <w:highlight w:val="green"/>
        </w:rPr>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6.4 Style : Chapter Titles</w:t>
      </w:r>
      <w:r w:rsidRPr="00700A86">
        <w:rPr>
          <w:b/>
          <w:bCs/>
          <w:sz w:val="20"/>
          <w:szCs w:val="20"/>
          <w:highlight w:val="green"/>
        </w:rPr>
      </w:r>
      <w:r>
        <w:rPr>
          <w:b/>
          <w:bCs/>
          <w:sz w:val="20"/>
          <w:szCs w:val="20"/>
        </w:rPr>
      </w:r>
    </w:p>
    <w:p w:rsidR="00016BE8" w:rsidRDefault="00F82D1B" w:rsidP="00F82D1B">
      <w:pPr>
        <w:rPr>
          <w:rFonts w:cstheme="minorHAnsi"/>
          <w:sz w:val="28"/>
          <w:szCs w:val="28"/>
        </w:rPr>
      </w:pPr>
      <w:r w:rsidRPr="00972C45">
        <w:rPr>
          <w:rFonts w:cstheme="minorHAnsi"/>
          <w:sz w:val="28"/>
          <w:szCs w:val="28"/>
        </w:rPr>
        <w:t>Incorrect:</w:t>
      </w:r>
    </w:p>
    <w:p w:rsidR="00F82D1B" w:rsidRDefault="00F82D1B" w:rsidP="00016BE8">
      <w:pPr>
        <w:pStyle w:val="Heading1"/>
        <w:rPr>
          <w:rFonts w:eastAsia="Times New Roman"/>
        </w:rPr>
      </w:pPr>
      <w:r>
        <w:t>11: Introduction to Programming</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6.5 Style : Chapter Titles</w:t>
      </w:r>
      <w:r w:rsidRPr="00700A86">
        <w:rPr>
          <w:b/>
          <w:bCs/>
          <w:sz w:val="20"/>
          <w:szCs w:val="20"/>
          <w:highlight w:val="green"/>
        </w:rPr>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Incorrect:</w:t>
      </w:r>
    </w:p>
    <w:p w:rsidR="00F82D1B" w:rsidRDefault="00F82D1B" w:rsidP="00016BE8">
      <w:pPr>
        <w:pStyle w:val="Heading1"/>
      </w:pPr>
      <w:r>
        <w:t>12: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7.1 Style : Headings</w:t>
      </w:r>
      <w:r w:rsidRPr="009B77DE">
        <w:rPr>
          <w:b/>
          <w:bCs/>
          <w:sz w:val="20"/>
          <w:szCs w:val="20"/>
          <w:highlight w:val="yellow"/>
        </w:rPr>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br/>
        <w:t>Definition, and Importance</w:t>
        <w:br/>
        <w:t>History of Programming Languages</w:t>
      </w:r>
      <w:r/>
      <w:r/>
    </w:p>
    <w:p w:rsidR="00F82D1B" w:rsidRDefault="00F82D1B" w:rsidP="00F82D1B">
      <w:pPr>
        <w:pStyle w:val="NormalWeb"/>
      </w:pPr>
      <w:r>
        <w:rPr>
          <w:rStyle w:val="Strong"/>
          <w:rFonts w:eastAsiaTheme="majorEastAsia"/>
        </w:rPr>
        <w:t>Basic Concepts of Programming</w:t>
        <w:br/>
        <w:t>Variables, and Data Types</w:t>
        <w:br/>
        <w:t>Control Structures : Loops, and Conditionals</w:t>
      </w:r>
      <w:r/>
      <w:r/>
    </w:p>
    <w:p w:rsidR="00F82D1B" w:rsidRDefault="00F82D1B" w:rsidP="00F82D1B">
      <w:pPr>
        <w:pStyle w:val="NormalWeb"/>
      </w:pPr>
      <w:r>
        <w:rPr>
          <w:rStyle w:val="Strong"/>
          <w:rFonts w:eastAsiaTheme="majorEastAsia"/>
        </w:rPr>
        <w:t>Programming Paradigms</w:t>
        <w:br/>
        <w:t>Procedural Programming</w:t>
        <w:br/>
        <w:t>Object-Oriented Programming</w:t>
      </w:r>
      <w:r/>
      <w:r/>
    </w:p>
    <w:p w:rsidR="00F82D1B" w:rsidRDefault="00F82D1B" w:rsidP="00F82D1B">
      <w:pPr>
        <w:pStyle w:val="NormalWeb"/>
      </w:pPr>
      <w:proofErr w:type="gramStart"/>
      <w:r>
        <w:rPr>
          <w:rStyle w:val="Strong"/>
          <w:rFonts w:eastAsiaTheme="majorEastAsia"/>
        </w:rPr>
        <w:t>Getting Started with Your First Program</w:t>
        <w:br/>
        <w:t>Writing “Hello, World!”</w:t>
        <w:br/>
        <w:t>Running Your First Program</w:t>
      </w:r>
      <w:r/>
      <w:proofErr w:type="gramEnd"/>
      <w:r/>
    </w:p>
    <w:p w:rsidR="00F82D1B" w:rsidRDefault="00F82D1B" w:rsidP="00F82D1B">
      <w:pPr>
        <w:pStyle w:val="NormalWeb"/>
      </w:pPr>
      <w:r>
        <w:rPr>
          <w:rStyle w:val="Strong"/>
          <w:rFonts w:eastAsiaTheme="majorEastAsia"/>
        </w:rPr>
        <w:t>Tools for Programming</w:t>
        <w:br/>
        <w:t>Integrated Development Environments (Ides)</w:t>
        <w:br/>
        <w:t>Choosing the Right Programming Language</w:t>
      </w:r>
      <w:r/>
      <w:proofErr w:type="gramStart"/>
      <w:r/>
      <w:proofErr w:type="gramEnd"/>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7.2: Style : Headings</w:t>
      </w:r>
      <w:r w:rsidRPr="006418A0">
        <w:rPr>
          <w:b/>
          <w:bCs/>
          <w:sz w:val="20"/>
          <w:szCs w:val="20"/>
          <w:highlight w:val="green"/>
        </w:rPr>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Incorrect: Basic Concepts of Programming Through JAVA</w:t>
      </w:r>
      <w:r>
        <w:rPr>
          <w:rStyle w:val="Strong"/>
        </w:rPr>
      </w:r>
    </w:p>
    <w:p w:rsidR="00F82D1B" w:rsidRDefault="00F82D1B" w:rsidP="00F82D1B">
      <w:pPr>
        <w:pStyle w:val="Default"/>
        <w:rPr>
          <w:rStyle w:val="Strong"/>
        </w:rPr>
      </w:pPr>
      <w:r>
        <w:rPr>
          <w:rStyle w:val="Strong"/>
        </w:rPr>
        <w:t>Incorrect : Basic Concepts Of Programming Through JAVA</w:t>
      </w:r>
      <w:proofErr w:type="gramStart"/>
      <w:r>
        <w:rPr>
          <w:rStyle w:val="Strong"/>
        </w:rPr>
      </w:r>
      <w:proofErr w:type="gramEnd"/>
      <w:r>
        <w:rPr>
          <w:rStyle w:val="Strong"/>
        </w:rPr>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7.3: Style : Heading Titles</w:t>
      </w:r>
      <w:r w:rsidRPr="006418A0">
        <w:rPr>
          <w:b/>
          <w:bCs/>
          <w:sz w:val="20"/>
          <w:szCs w:val="20"/>
          <w:highlight w:val="green"/>
        </w:rPr>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7.4: Style : Heading Titles</w:t>
      </w:r>
      <w:r w:rsidRPr="006418A0">
        <w:rPr>
          <w:b/>
          <w:bCs/>
          <w:sz w:val="20"/>
          <w:szCs w:val="20"/>
          <w:highlight w:val="green"/>
        </w:rPr>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I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sz w:val="28"/>
          <w:szCs w:val="28"/>
        </w:rPr>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 (1) Yearly Growth rate from 2019 to 2020, Showing the Initial Surge in Market Expansion, (2) Comparison of Quarterly Growth in 2021, Illustrating a Consistent Upward Trajectory. (3) Projected Market Growth for 2022–2023, Highlighting Expected Trends, and Factors Influencing the Forecast, (4) Year-Over-Year Growth in 2024, Showing the most Significant Increase in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roofErr w:type="gramEnd"/>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As Shown in Fig. 1, the Overall Growth Trend in the Market has been Steadily Increasing over the past five Years.</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I: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 Tab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9.10 Style : Column Headings in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r w:rsidR="00994310" w:rsidTr="00B347FF">
        <w:tc>
          <w:tcPr>
            <w:tcW w:w="1555" w:type="dxa"/>
          </w:tcPr>
          <w:p w:rsidR="00994310" w:rsidRDefault="00994310" w:rsidP="00F82D1B">
            <w:pPr>
              <w:pStyle w:val="Default"/>
              <w:jc w:val="left"/>
              <w:rPr>
                <w:b/>
                <w:bCs/>
                <w:sz w:val="20"/>
                <w:szCs w:val="20"/>
              </w:rPr>
            </w:pPr>
            <w:r>
              <w:rPr>
                <w:b/>
                <w:bCs/>
                <w:sz w:val="20"/>
                <w:szCs w:val="20"/>
              </w:rPr>
              <w:lastRenderedPageBreak/>
              <w:t>Range</w:t>
            </w:r>
            <w:r w:rsidR="00B347FF">
              <w:rPr>
                <w:b/>
                <w:bCs/>
                <w:sz w:val="20"/>
                <w:szCs w:val="20"/>
              </w:rPr>
              <w:t>(Kg)</w:t>
            </w:r>
          </w:p>
        </w:tc>
        <w:tc>
          <w:tcPr>
            <w:tcW w:w="1842" w:type="dxa"/>
          </w:tcPr>
          <w:p w:rsidR="00994310" w:rsidRDefault="00994310" w:rsidP="00F82D1B">
            <w:pPr>
              <w:pStyle w:val="Default"/>
              <w:jc w:val="left"/>
              <w:rPr>
                <w:b/>
                <w:bCs/>
                <w:sz w:val="20"/>
                <w:szCs w:val="20"/>
              </w:rPr>
            </w:pPr>
            <w:r>
              <w:rPr>
                <w:b/>
                <w:bCs/>
                <w:sz w:val="20"/>
                <w:szCs w:val="20"/>
              </w:rPr>
              <w:t>Category</w:t>
            </w:r>
          </w:p>
        </w:tc>
        <w:tc>
          <w:tcPr>
            <w:tcW w:w="2410" w:type="dxa"/>
          </w:tcPr>
          <w:p w:rsidR="00994310" w:rsidRDefault="00994310" w:rsidP="00F82D1B">
            <w:pPr>
              <w:pStyle w:val="Default"/>
              <w:jc w:val="left"/>
              <w:rPr>
                <w:b/>
                <w:bCs/>
                <w:sz w:val="20"/>
                <w:szCs w:val="20"/>
              </w:rPr>
            </w:pPr>
            <w:r>
              <w:rPr>
                <w:b/>
                <w:bCs/>
                <w:sz w:val="20"/>
                <w:szCs w:val="20"/>
              </w:rPr>
              <w:t>Description</w:t>
            </w:r>
          </w:p>
        </w:tc>
      </w:tr>
      <w:tr w:rsidR="00994310" w:rsidTr="00B347FF">
        <w:tc>
          <w:tcPr>
            <w:tcW w:w="1555" w:type="dxa"/>
          </w:tcPr>
          <w:p w:rsidR="00994310" w:rsidRPr="00994310" w:rsidRDefault="00994310" w:rsidP="00F82D1B">
            <w:pPr>
              <w:pStyle w:val="Default"/>
              <w:jc w:val="left"/>
              <w:rPr>
                <w:bCs/>
                <w:sz w:val="20"/>
                <w:szCs w:val="20"/>
              </w:rPr>
            </w:pPr>
            <w:r w:rsidRPr="00994310">
              <w:rPr>
                <w:bCs/>
                <w:sz w:val="20"/>
                <w:szCs w:val="20"/>
              </w:rPr>
              <w:t>0–100</w:t>
            </w:r>
          </w:p>
        </w:tc>
        <w:tc>
          <w:tcPr>
            <w:tcW w:w="1842" w:type="dxa"/>
          </w:tcPr>
          <w:p w:rsidR="00994310" w:rsidRPr="00B347FF" w:rsidRDefault="00B347FF" w:rsidP="00F82D1B">
            <w:pPr>
              <w:pStyle w:val="Default"/>
              <w:jc w:val="left"/>
              <w:rPr>
                <w:bCs/>
                <w:sz w:val="20"/>
                <w:szCs w:val="20"/>
              </w:rPr>
            </w:pPr>
            <w:r>
              <w:rPr>
                <w:bCs/>
                <w:sz w:val="20"/>
                <w:szCs w:val="20"/>
              </w:rPr>
              <w:t>Lightweight</w:t>
            </w:r>
          </w:p>
        </w:tc>
        <w:tc>
          <w:tcPr>
            <w:tcW w:w="2410" w:type="dxa"/>
          </w:tcPr>
          <w:p w:rsidR="00B347FF" w:rsidRPr="00E81900" w:rsidRDefault="00B347FF" w:rsidP="00B347FF">
            <w:pPr>
              <w:jc w:val="left"/>
            </w:pPr>
            <w:r w:rsidRPr="00E81900">
              <w:t>Suitable for small loads</w:t>
            </w:r>
          </w:p>
          <w:p w:rsidR="00994310" w:rsidRDefault="00994310" w:rsidP="00F82D1B">
            <w:pPr>
              <w:pStyle w:val="Default"/>
              <w:jc w:val="left"/>
              <w:rPr>
                <w:b/>
                <w:bCs/>
                <w:sz w:val="20"/>
                <w:szCs w:val="20"/>
              </w:rPr>
            </w:pPr>
          </w:p>
        </w:tc>
      </w:tr>
      <w:tr w:rsidR="00994310" w:rsidTr="00B347FF">
        <w:tc>
          <w:tcPr>
            <w:tcW w:w="1555" w:type="dxa"/>
          </w:tcPr>
          <w:p w:rsidR="00994310" w:rsidRPr="00994310" w:rsidRDefault="00994310" w:rsidP="00F82D1B">
            <w:pPr>
              <w:pStyle w:val="Default"/>
              <w:jc w:val="left"/>
              <w:rPr>
                <w:bCs/>
                <w:sz w:val="20"/>
                <w:szCs w:val="20"/>
              </w:rPr>
            </w:pPr>
            <w:r>
              <w:rPr>
                <w:bCs/>
                <w:sz w:val="20"/>
                <w:szCs w:val="20"/>
              </w:rPr>
              <w:t>101–200</w:t>
            </w:r>
          </w:p>
        </w:tc>
        <w:tc>
          <w:tcPr>
            <w:tcW w:w="1842" w:type="dxa"/>
          </w:tcPr>
          <w:p w:rsidR="00994310" w:rsidRPr="00B347FF" w:rsidRDefault="00B347FF" w:rsidP="00F82D1B">
            <w:pPr>
              <w:pStyle w:val="Default"/>
              <w:jc w:val="left"/>
              <w:rPr>
                <w:bCs/>
                <w:sz w:val="20"/>
                <w:szCs w:val="20"/>
              </w:rPr>
            </w:pPr>
            <w:r>
              <w:rPr>
                <w:bCs/>
                <w:sz w:val="20"/>
                <w:szCs w:val="20"/>
              </w:rPr>
              <w:t>Medium Weight</w:t>
            </w:r>
          </w:p>
        </w:tc>
        <w:tc>
          <w:tcPr>
            <w:tcW w:w="2410" w:type="dxa"/>
          </w:tcPr>
          <w:p w:rsidR="00B347FF" w:rsidRPr="00E81900" w:rsidRDefault="00B347FF" w:rsidP="00B347FF">
            <w:pPr>
              <w:jc w:val="left"/>
            </w:pPr>
            <w:r w:rsidRPr="00E81900">
              <w:t>Balanced for most uses</w:t>
            </w:r>
          </w:p>
          <w:p w:rsidR="00994310" w:rsidRDefault="00994310" w:rsidP="00F82D1B">
            <w:pPr>
              <w:pStyle w:val="Default"/>
              <w:jc w:val="left"/>
              <w:rPr>
                <w:b/>
                <w:bCs/>
                <w:sz w:val="20"/>
                <w:szCs w:val="20"/>
              </w:rPr>
            </w:pPr>
          </w:p>
        </w:tc>
      </w:tr>
      <w:tr w:rsidR="00994310" w:rsidTr="00B347FF">
        <w:tc>
          <w:tcPr>
            <w:tcW w:w="1555" w:type="dxa"/>
          </w:tcPr>
          <w:p w:rsidR="00994310" w:rsidRPr="00994310" w:rsidRDefault="00994310" w:rsidP="00F82D1B">
            <w:pPr>
              <w:pStyle w:val="Default"/>
              <w:jc w:val="left"/>
              <w:rPr>
                <w:bCs/>
                <w:sz w:val="20"/>
                <w:szCs w:val="20"/>
              </w:rPr>
            </w:pPr>
            <w:r>
              <w:rPr>
                <w:bCs/>
                <w:sz w:val="20"/>
                <w:szCs w:val="20"/>
              </w:rPr>
              <w:t>201–300</w:t>
            </w:r>
          </w:p>
        </w:tc>
        <w:tc>
          <w:tcPr>
            <w:tcW w:w="1842" w:type="dxa"/>
          </w:tcPr>
          <w:p w:rsidR="00994310" w:rsidRPr="00B347FF" w:rsidRDefault="00B347FF" w:rsidP="00F82D1B">
            <w:pPr>
              <w:pStyle w:val="Default"/>
              <w:jc w:val="left"/>
              <w:rPr>
                <w:bCs/>
                <w:sz w:val="20"/>
                <w:szCs w:val="20"/>
              </w:rPr>
            </w:pPr>
            <w:r>
              <w:rPr>
                <w:bCs/>
                <w:sz w:val="20"/>
                <w:szCs w:val="20"/>
              </w:rPr>
              <w:t>Heavy Weight</w:t>
            </w:r>
          </w:p>
        </w:tc>
        <w:tc>
          <w:tcPr>
            <w:tcW w:w="2410" w:type="dxa"/>
          </w:tcPr>
          <w:p w:rsidR="00B347FF" w:rsidRPr="00E81900" w:rsidRDefault="00B347FF" w:rsidP="00B347FF">
            <w:pPr>
              <w:jc w:val="left"/>
            </w:pPr>
            <w:r w:rsidRPr="00E81900">
              <w:t>Requires strong support</w:t>
            </w:r>
          </w:p>
          <w:p w:rsidR="00994310" w:rsidRDefault="00994310" w:rsidP="00F82D1B">
            <w:pPr>
              <w:pStyle w:val="Default"/>
              <w:jc w:val="left"/>
              <w:rPr>
                <w:b/>
                <w:bCs/>
                <w:sz w:val="20"/>
                <w:szCs w:val="20"/>
              </w:rPr>
            </w:pPr>
          </w:p>
        </w:tc>
      </w:tr>
      <w:tr w:rsidR="00994310" w:rsidTr="00B347FF">
        <w:tc>
          <w:tcPr>
            <w:tcW w:w="1555" w:type="dxa"/>
          </w:tcPr>
          <w:p w:rsidR="00994310" w:rsidRPr="00994310" w:rsidRDefault="00994310" w:rsidP="00F82D1B">
            <w:pPr>
              <w:pStyle w:val="Default"/>
              <w:jc w:val="left"/>
              <w:rPr>
                <w:bCs/>
                <w:sz w:val="20"/>
                <w:szCs w:val="20"/>
              </w:rPr>
            </w:pPr>
            <w:r>
              <w:rPr>
                <w:bCs/>
                <w:sz w:val="20"/>
                <w:szCs w:val="20"/>
              </w:rPr>
              <w:t>301–400</w:t>
            </w:r>
          </w:p>
        </w:tc>
        <w:tc>
          <w:tcPr>
            <w:tcW w:w="1842" w:type="dxa"/>
          </w:tcPr>
          <w:p w:rsidR="00994310" w:rsidRPr="00B347FF" w:rsidRDefault="00B347FF" w:rsidP="00F82D1B">
            <w:pPr>
              <w:pStyle w:val="Default"/>
              <w:jc w:val="left"/>
              <w:rPr>
                <w:bCs/>
                <w:sz w:val="20"/>
                <w:szCs w:val="20"/>
              </w:rPr>
            </w:pPr>
            <w:r>
              <w:rPr>
                <w:bCs/>
                <w:sz w:val="20"/>
                <w:szCs w:val="20"/>
              </w:rPr>
              <w:t>Extra heavy</w:t>
            </w:r>
          </w:p>
        </w:tc>
        <w:tc>
          <w:tcPr>
            <w:tcW w:w="2410" w:type="dxa"/>
          </w:tcPr>
          <w:p w:rsidR="00B347FF" w:rsidRPr="00E81900" w:rsidRDefault="00B347FF" w:rsidP="00B347FF">
            <w:pPr>
              <w:jc w:val="left"/>
            </w:pPr>
            <w:r w:rsidRPr="00E81900">
              <w:t>Industrial applications</w:t>
            </w:r>
          </w:p>
          <w:p w:rsidR="00994310" w:rsidRDefault="00994310" w:rsidP="00F82D1B">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Incorrect:</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 Satisfaction Levels by Region, Showing the Highest Satisfaction Reported in the Northern Region.</w:t>
      </w:r>
      <w:r w:rsidRPr="00EA0AF6">
        <w:rPr>
          <w:rFonts w:asciiTheme="minorHAnsi" w:hAnsiTheme="minorHAnsi" w:cstheme="minorHAnsi"/>
          <w:sz w:val="28"/>
          <w:szCs w:val="28"/>
        </w:rPr>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br/>
        <w:t>1 Weight may vary Slightly Based on Packaging; 2 Price is Subject to Market Fluctuations; ³ Availability Depends on Regional Stock Levels.</w:t>
      </w:r>
      <w:proofErr w:type="gramStart"/>
      <w:r>
        <w:rPr>
          <w:rStyle w:val="Strong"/>
          <w:rFonts w:eastAsiaTheme="majorEastAsia"/>
        </w:rPr>
      </w:r>
      <w:proofErr w:type="gramEnd"/>
      <w:r/>
      <w:r>
        <w:rPr>
          <w:vertAlign w:val="superscript"/>
        </w:rPr>
      </w:r>
      <w:r/>
      <w:r>
        <w:rPr>
          <w:vertAlign w:val="superscript"/>
        </w:rPr>
      </w:r>
      <w:r/>
    </w:p>
    <w:p w:rsidR="00F82D1B" w:rsidRDefault="00F82D1B" w:rsidP="00F82D1B">
      <w:pPr>
        <w:pStyle w:val="Default"/>
        <w:rPr>
          <w:b/>
          <w:bCs/>
          <w:sz w:val="20"/>
          <w:szCs w:val="20"/>
        </w:rPr>
      </w:pPr>
      <w:r w:rsidRPr="009B77DE">
        <w:rPr>
          <w:highlight w:val="red"/>
        </w:rPr>
        <w:t>9.13 Style : Source Information for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D047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C9157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Incorrect: As Shown in Tab 1.1, the Northern Region Reported the Highest Satisfaction Levels with the new Product Features.</w:t>
      </w:r>
      <w:r w:rsidRPr="00EA0AF6">
        <w:rPr>
          <w:rFonts w:asciiTheme="minorHAnsi" w:hAnsiTheme="minorHAnsi" w:cstheme="minorHAnsi"/>
          <w:sz w:val="28"/>
          <w:szCs w:val="28"/>
        </w:rPr>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 *</w:t>
      </w:r>
    </w:p>
    <w:p w:rsidR="00F82D1B" w:rsidRDefault="00F82D1B" w:rsidP="00F82D1B">
      <w:pPr>
        <w:pStyle w:val="NormalWeb"/>
      </w:pPr>
      <w:r>
        <w:rPr>
          <w:rStyle w:val="Strong"/>
          <w:rFonts w:eastAsiaTheme="majorEastAsia"/>
        </w:rPr>
        <w:t>Footnote:</w:t>
        <w:br/>
        <w:t>* The Industrial Revolution Began in the late  Eighteenth Century, and Significantly Transformed Economies, Particularly in Europe, and North America.</w:t>
      </w:r>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Eighteenth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1712)0.1</w:t>
      </w:r>
      <w:proofErr w:type="spellStart"/>
      <w:r>
        <w:rPr>
          <w:rStyle w:val="Strong"/>
          <w:rFonts w:eastAsiaTheme="majorEastAsia"/>
        </w:rPr>
      </w:r>
      <w:proofErr w:type="spellEnd"/>
      <w:r>
        <w:rPr>
          <w:rStyle w:val="Strong"/>
          <w:rFonts w:eastAsiaTheme="majorEastAsia"/>
        </w:rPr>
      </w:r>
      <w:r w:rsidRPr="00937CD7">
        <w:rPr>
          <w:rStyle w:val="Strong"/>
          <w:rFonts w:eastAsiaTheme="majorEastAsia"/>
          <w:vertAlign w:val="superscript"/>
        </w:rPr>
      </w:r>
      <w:r>
        <w:rPr>
          <w:rStyle w:val="Strong"/>
          <w:rFonts w:eastAsiaTheme="majorEastAsia"/>
        </w:rPr>
      </w:r>
    </w:p>
    <w:p w:rsidR="00F82D1B" w:rsidRDefault="00F82D1B" w:rsidP="00F82D1B">
      <w:pPr>
        <w:pStyle w:val="NormalWeb"/>
      </w:pPr>
      <w:r>
        <w:rPr>
          <w:rStyle w:val="Strong"/>
          <w:rFonts w:eastAsiaTheme="majorEastAsia"/>
        </w:rPr>
        <w:t>Footnote:</w:t>
        <w:br/>
        <w:t>¹ Thomas Newcomen’S Steam Engine was Primarily used for Pumping Water out of Mines, and Later Improved by James Watt.</w:t>
      </w:r>
      <w:proofErr w:type="gramStart"/>
      <w:r>
        <w:rPr>
          <w:rStyle w:val="Strong"/>
          <w:rFonts w:eastAsiaTheme="majorEastAsia"/>
        </w:rPr>
      </w:r>
      <w:proofErr w:type="gramEnd"/>
      <w:r/>
      <w:proofErr w:type="spellStart"/>
      <w:r/>
      <w:proofErr w:type="spellEnd"/>
      <w:r/>
    </w:p>
    <w:p w:rsidR="00F82D1B" w:rsidRDefault="00F82D1B" w:rsidP="00F82D1B">
      <w:pPr>
        <w:pStyle w:val="NormalWeb"/>
      </w:pPr>
      <w:r w:rsidRPr="004E5CBB">
        <w:rPr>
          <w:highlight w:val="red"/>
        </w:rPr>
        <w:t>10.6 Style :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Eighteenth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Eighteenth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362F8"/>
    <w:rsid w:val="0014101C"/>
    <w:rsid w:val="001528A2"/>
    <w:rsid w:val="00184160"/>
    <w:rsid w:val="001D4481"/>
    <w:rsid w:val="001F17EE"/>
    <w:rsid w:val="00216F9F"/>
    <w:rsid w:val="002B7D1C"/>
    <w:rsid w:val="002D10E9"/>
    <w:rsid w:val="002E45C7"/>
    <w:rsid w:val="00352555"/>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B2897"/>
    <w:rsid w:val="00AB293C"/>
    <w:rsid w:val="00AF0112"/>
    <w:rsid w:val="00B347FF"/>
    <w:rsid w:val="00B96A3A"/>
    <w:rsid w:val="00BE3847"/>
    <w:rsid w:val="00C36E5A"/>
    <w:rsid w:val="00C67468"/>
    <w:rsid w:val="00C91577"/>
    <w:rsid w:val="00D172A5"/>
    <w:rsid w:val="00D438E4"/>
    <w:rsid w:val="00DB430B"/>
    <w:rsid w:val="00E30087"/>
    <w:rsid w:val="00EE1DC7"/>
    <w:rsid w:val="00F314C1"/>
    <w:rsid w:val="00F33D7C"/>
    <w:rsid w:val="00F71B41"/>
    <w:rsid w:val="00F77EDE"/>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12</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36</cp:revision>
  <dcterms:created xsi:type="dcterms:W3CDTF">2025-02-14T10:02:00Z</dcterms:created>
  <dcterms:modified xsi:type="dcterms:W3CDTF">2025-03-03T09:08:00Z</dcterms:modified>
</cp:coreProperties>
</file>