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9ACDA" w14:textId="77777777" w:rsidR="00D30B87" w:rsidRDefault="00C95C3D">
      <w:pPr>
        <w:jc w:val="center"/>
        <w:rPr>
          <w:b/>
          <w:color w:val="404040" w:themeColor="text1" w:themeTint="BF"/>
          <w:sz w:val="16"/>
          <w:szCs w:val="16"/>
        </w:rPr>
      </w:pPr>
      <w:r>
        <w:rPr>
          <w:noProof/>
        </w:rPr>
        <w:drawing>
          <wp:anchor distT="0" distB="0" distL="0" distR="0" simplePos="0" relativeHeight="5" behindDoc="0" locked="0" layoutInCell="0" allowOverlap="1" wp14:anchorId="22A6EBF7" wp14:editId="78B733BA">
            <wp:simplePos x="0" y="0"/>
            <wp:positionH relativeFrom="page">
              <wp:align>left</wp:align>
            </wp:positionH>
            <wp:positionV relativeFrom="paragraph">
              <wp:posOffset>255270</wp:posOffset>
            </wp:positionV>
            <wp:extent cx="7591425" cy="3173095"/>
            <wp:effectExtent l="0" t="0" r="0" b="0"/>
            <wp:wrapNone/>
            <wp:docPr id="1"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7"/>
                    <pic:cNvPicPr>
                      <a:picLocks noChangeAspect="1" noChangeArrowheads="1"/>
                    </pic:cNvPicPr>
                  </pic:nvPicPr>
                  <pic:blipFill>
                    <a:blip r:embed="rId8"/>
                    <a:srcRect b="37209"/>
                    <a:stretch>
                      <a:fillRect/>
                    </a:stretch>
                  </pic:blipFill>
                  <pic:spPr bwMode="auto">
                    <a:xfrm>
                      <a:off x="0" y="0"/>
                      <a:ext cx="7591425" cy="3173095"/>
                    </a:xfrm>
                    <a:prstGeom prst="rect">
                      <a:avLst/>
                    </a:prstGeom>
                  </pic:spPr>
                </pic:pic>
              </a:graphicData>
            </a:graphic>
          </wp:anchor>
        </w:drawing>
      </w:r>
    </w:p>
    <w:p w14:paraId="32091D49" w14:textId="77777777" w:rsidR="00D30B87" w:rsidRDefault="00D30B87">
      <w:pPr>
        <w:rPr>
          <w:b/>
          <w:color w:val="404040" w:themeColor="text1" w:themeTint="BF"/>
          <w:sz w:val="16"/>
          <w:szCs w:val="16"/>
        </w:rPr>
      </w:pPr>
    </w:p>
    <w:p w14:paraId="22B53730" w14:textId="77777777" w:rsidR="00D30B87" w:rsidRDefault="00D30B87">
      <w:pPr>
        <w:jc w:val="center"/>
        <w:rPr>
          <w:b/>
          <w:color w:val="404040" w:themeColor="text1" w:themeTint="BF"/>
          <w:sz w:val="16"/>
          <w:szCs w:val="16"/>
        </w:rPr>
      </w:pPr>
    </w:p>
    <w:p w14:paraId="1D12F2B9" w14:textId="77777777" w:rsidR="00D30B87" w:rsidRDefault="00D30B87">
      <w:pPr>
        <w:jc w:val="center"/>
        <w:rPr>
          <w:b/>
          <w:color w:val="404040" w:themeColor="text1" w:themeTint="BF"/>
          <w:sz w:val="16"/>
          <w:szCs w:val="16"/>
        </w:rPr>
      </w:pPr>
    </w:p>
    <w:p w14:paraId="7AF66537" w14:textId="77777777" w:rsidR="00D30B87" w:rsidRDefault="00D30B87">
      <w:pPr>
        <w:jc w:val="center"/>
        <w:rPr>
          <w:b/>
          <w:color w:val="404040" w:themeColor="text1" w:themeTint="BF"/>
          <w:sz w:val="16"/>
          <w:szCs w:val="16"/>
        </w:rPr>
      </w:pPr>
    </w:p>
    <w:p w14:paraId="5995F028" w14:textId="77777777" w:rsidR="00D30B87" w:rsidRDefault="00D30B87">
      <w:pPr>
        <w:jc w:val="center"/>
        <w:rPr>
          <w:b/>
          <w:color w:val="404040" w:themeColor="text1" w:themeTint="BF"/>
          <w:sz w:val="16"/>
          <w:szCs w:val="16"/>
        </w:rPr>
      </w:pPr>
    </w:p>
    <w:p w14:paraId="682B0E10" w14:textId="77777777" w:rsidR="00D30B87" w:rsidRDefault="00D30B87">
      <w:pPr>
        <w:jc w:val="center"/>
        <w:rPr>
          <w:b/>
          <w:color w:val="404040" w:themeColor="text1" w:themeTint="BF"/>
          <w:sz w:val="16"/>
          <w:szCs w:val="16"/>
        </w:rPr>
      </w:pPr>
    </w:p>
    <w:p w14:paraId="56C76C5B" w14:textId="77777777" w:rsidR="00D30B87" w:rsidRDefault="00D30B87">
      <w:pPr>
        <w:jc w:val="center"/>
        <w:rPr>
          <w:b/>
          <w:color w:val="404040" w:themeColor="text1" w:themeTint="BF"/>
          <w:sz w:val="16"/>
          <w:szCs w:val="16"/>
        </w:rPr>
      </w:pPr>
    </w:p>
    <w:p w14:paraId="3B94B228" w14:textId="77777777" w:rsidR="00D30B87" w:rsidRDefault="00D30B87">
      <w:pPr>
        <w:jc w:val="center"/>
        <w:rPr>
          <w:b/>
          <w:color w:val="404040" w:themeColor="text1" w:themeTint="BF"/>
          <w:sz w:val="16"/>
          <w:szCs w:val="16"/>
        </w:rPr>
      </w:pPr>
    </w:p>
    <w:p w14:paraId="52836CDD" w14:textId="77777777" w:rsidR="00D30B87" w:rsidRDefault="00D30B87">
      <w:pPr>
        <w:jc w:val="center"/>
        <w:rPr>
          <w:b/>
          <w:color w:val="404040" w:themeColor="text1" w:themeTint="BF"/>
          <w:sz w:val="16"/>
          <w:szCs w:val="16"/>
        </w:rPr>
      </w:pPr>
    </w:p>
    <w:p w14:paraId="16F44D4E" w14:textId="77777777" w:rsidR="00D30B87" w:rsidRDefault="00D30B87">
      <w:pPr>
        <w:jc w:val="center"/>
        <w:rPr>
          <w:b/>
          <w:color w:val="404040" w:themeColor="text1" w:themeTint="BF"/>
          <w:sz w:val="16"/>
          <w:szCs w:val="16"/>
        </w:rPr>
      </w:pPr>
    </w:p>
    <w:p w14:paraId="354655D8" w14:textId="77777777" w:rsidR="00D30B87" w:rsidRDefault="00D30B87">
      <w:pPr>
        <w:jc w:val="center"/>
        <w:rPr>
          <w:b/>
          <w:color w:val="404040" w:themeColor="text1" w:themeTint="BF"/>
          <w:sz w:val="16"/>
          <w:szCs w:val="16"/>
        </w:rPr>
      </w:pPr>
    </w:p>
    <w:p w14:paraId="66581542" w14:textId="77777777" w:rsidR="00D30B87" w:rsidRDefault="00D30B87">
      <w:pPr>
        <w:jc w:val="center"/>
        <w:rPr>
          <w:b/>
          <w:color w:val="404040" w:themeColor="text1" w:themeTint="BF"/>
          <w:sz w:val="16"/>
          <w:szCs w:val="16"/>
        </w:rPr>
      </w:pPr>
    </w:p>
    <w:p w14:paraId="5C34845A" w14:textId="77777777" w:rsidR="00D30B87" w:rsidRDefault="00D30B87">
      <w:pPr>
        <w:jc w:val="center"/>
        <w:rPr>
          <w:b/>
          <w:color w:val="404040" w:themeColor="text1" w:themeTint="BF"/>
          <w:sz w:val="16"/>
          <w:szCs w:val="16"/>
        </w:rPr>
      </w:pPr>
    </w:p>
    <w:p w14:paraId="65C668CE" w14:textId="77777777" w:rsidR="00D30B87" w:rsidRDefault="00D30B87">
      <w:pPr>
        <w:jc w:val="center"/>
        <w:rPr>
          <w:b/>
          <w:color w:val="404040" w:themeColor="text1" w:themeTint="BF"/>
          <w:sz w:val="16"/>
          <w:szCs w:val="16"/>
        </w:rPr>
      </w:pPr>
    </w:p>
    <w:p w14:paraId="07AF8733" w14:textId="77777777" w:rsidR="00D30B87" w:rsidRDefault="00D30B87">
      <w:pPr>
        <w:jc w:val="center"/>
        <w:rPr>
          <w:b/>
          <w:color w:val="404040" w:themeColor="text1" w:themeTint="BF"/>
          <w:sz w:val="16"/>
          <w:szCs w:val="16"/>
        </w:rPr>
      </w:pPr>
    </w:p>
    <w:p w14:paraId="73E25344" w14:textId="77777777" w:rsidR="00D30B87" w:rsidRDefault="00D30B87"/>
    <w:p w14:paraId="4CA14A31" w14:textId="77777777" w:rsidR="00D30B87" w:rsidRDefault="00C95C3D">
      <w:pPr>
        <w:jc w:val="center"/>
        <w:rPr>
          <w:b/>
          <w:color w:val="404040" w:themeColor="text1" w:themeTint="BF"/>
          <w:sz w:val="96"/>
          <w:szCs w:val="96"/>
        </w:rPr>
      </w:pPr>
      <w:r>
        <w:rPr>
          <w:noProof/>
        </w:rPr>
        <w:drawing>
          <wp:inline distT="0" distB="0" distL="0" distR="0" wp14:anchorId="27484DF9" wp14:editId="1BE41669">
            <wp:extent cx="5019675" cy="885825"/>
            <wp:effectExtent l="0" t="0" r="0" b="0"/>
            <wp:docPr id="2" name="Picture 8" descr="C:\Users\Benjamin Kawak\Desktop\3D Aerospace\Logo\3D-Aerospace-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Benjamin Kawak\Desktop\3D Aerospace\Logo\3D-Aerospace-Final-01.png"/>
                    <pic:cNvPicPr>
                      <a:picLocks noChangeAspect="1" noChangeArrowheads="1"/>
                    </pic:cNvPicPr>
                  </pic:nvPicPr>
                  <pic:blipFill>
                    <a:blip r:embed="rId9"/>
                    <a:stretch>
                      <a:fillRect/>
                    </a:stretch>
                  </pic:blipFill>
                  <pic:spPr bwMode="auto">
                    <a:xfrm>
                      <a:off x="0" y="0"/>
                      <a:ext cx="5019675" cy="885825"/>
                    </a:xfrm>
                    <a:prstGeom prst="rect">
                      <a:avLst/>
                    </a:prstGeom>
                  </pic:spPr>
                </pic:pic>
              </a:graphicData>
            </a:graphic>
          </wp:inline>
        </w:drawing>
      </w:r>
    </w:p>
    <w:p w14:paraId="62A8289E" w14:textId="77777777" w:rsidR="00D30B87" w:rsidRDefault="00D30B87">
      <w:pPr>
        <w:rPr>
          <w:rFonts w:eastAsiaTheme="minorHAnsi" w:cs="TimesNewRomanPSMT"/>
          <w:caps/>
          <w:color w:val="595959" w:themeColor="text1" w:themeTint="A6"/>
          <w:sz w:val="28"/>
          <w:szCs w:val="28"/>
          <w:lang w:eastAsia="en-US"/>
        </w:rPr>
      </w:pPr>
    </w:p>
    <w:p w14:paraId="682B2809" w14:textId="77777777" w:rsidR="00D30B87" w:rsidRDefault="00C95C3D">
      <w:pPr>
        <w:jc w:val="center"/>
        <w:rPr>
          <w:rFonts w:cstheme="minorHAnsi"/>
          <w:b/>
          <w:color w:val="002060"/>
          <w:sz w:val="44"/>
          <w:szCs w:val="48"/>
        </w:rPr>
      </w:pPr>
      <w:r>
        <w:rPr>
          <w:rFonts w:cstheme="minorHAnsi"/>
          <w:b/>
          <w:color w:val="002060"/>
          <w:sz w:val="44"/>
          <w:szCs w:val="48"/>
        </w:rPr>
        <w:t>Work Package XX : Work Package Title</w:t>
      </w:r>
    </w:p>
    <w:p w14:paraId="5AABDE06" w14:textId="77777777" w:rsidR="00D30B87" w:rsidRDefault="00D30B87">
      <w:pPr>
        <w:jc w:val="left"/>
        <w:rPr>
          <w:rFonts w:cstheme="minorHAnsi"/>
          <w:b/>
          <w:color w:val="002060"/>
          <w:highlight w:val="yellow"/>
        </w:rPr>
      </w:pPr>
    </w:p>
    <w:p w14:paraId="0E717695" w14:textId="77777777" w:rsidR="00D30B87" w:rsidRDefault="00C95C3D">
      <w:pPr>
        <w:jc w:val="center"/>
        <w:rPr>
          <w:rFonts w:cstheme="minorHAnsi"/>
          <w:b/>
          <w:color w:val="002060"/>
          <w:sz w:val="44"/>
          <w:szCs w:val="48"/>
        </w:rPr>
      </w:pPr>
      <w:r>
        <w:rPr>
          <w:rFonts w:cstheme="minorHAnsi"/>
          <w:b/>
          <w:color w:val="002060"/>
          <w:sz w:val="44"/>
          <w:szCs w:val="48"/>
        </w:rPr>
        <w:t>CADM Number XXXX</w:t>
      </w:r>
    </w:p>
    <w:p w14:paraId="31DEE2E9" w14:textId="01DB27BA" w:rsidR="00D30B87" w:rsidRDefault="00C95C3D">
      <w:pPr>
        <w:rPr>
          <w:rFonts w:cstheme="minorHAnsi"/>
          <w:b/>
          <w:color w:val="002060"/>
          <w:sz w:val="44"/>
          <w:szCs w:val="48"/>
        </w:rPr>
        <w:sectPr w:rsidR="00D30B87">
          <w:headerReference w:type="default" r:id="rId10"/>
          <w:pgSz w:w="11906" w:h="16838"/>
          <w:pgMar w:top="1440" w:right="1440" w:bottom="1440" w:left="1440" w:header="708" w:footer="0" w:gutter="0"/>
          <w:cols w:space="720"/>
          <w:formProt w:val="0"/>
          <w:docGrid w:linePitch="360" w:charSpace="4096"/>
        </w:sectPr>
      </w:pPr>
      <w:r>
        <w:rPr>
          <w:rFonts w:cstheme="minorHAnsi"/>
          <w:b/>
          <w:color w:val="002060"/>
          <w:sz w:val="44"/>
          <w:szCs w:val="48"/>
        </w:rPr>
        <w:br/>
      </w:r>
      <w:r w:rsidR="008C113B">
        <w:rPr>
          <w:rFonts w:cstheme="minorHAnsi"/>
          <w:b/>
          <w:color w:val="002060"/>
          <w:sz w:val="44"/>
          <w:szCs w:val="48"/>
        </w:rPr>
        <w:t xml:space="preserve">Review </w:t>
      </w:r>
      <w:r w:rsidR="00953E91">
        <w:rPr>
          <w:rFonts w:cstheme="minorHAnsi"/>
          <w:b/>
          <w:color w:val="002060"/>
          <w:sz w:val="44"/>
          <w:szCs w:val="48"/>
        </w:rPr>
        <w:t>of algorithms for Machine</w:t>
      </w:r>
      <w:r w:rsidR="008C113B">
        <w:rPr>
          <w:rFonts w:cstheme="minorHAnsi"/>
          <w:b/>
          <w:color w:val="002060"/>
          <w:sz w:val="44"/>
          <w:szCs w:val="48"/>
        </w:rPr>
        <w:t xml:space="preserve"> Learning Approach</w:t>
      </w:r>
    </w:p>
    <w:p w14:paraId="4EB3C1A3" w14:textId="77777777" w:rsidR="00D30B87" w:rsidRDefault="00C95C3D">
      <w:pPr>
        <w:spacing w:line="240" w:lineRule="auto"/>
        <w:rPr>
          <w:rFonts w:eastAsiaTheme="minorHAnsi" w:cs="Arial"/>
          <w:b/>
          <w:bCs/>
          <w:color w:val="003966"/>
          <w:sz w:val="32"/>
          <w:szCs w:val="32"/>
          <w:lang w:eastAsia="en-US"/>
        </w:rPr>
      </w:pPr>
      <w:r>
        <w:rPr>
          <w:rFonts w:eastAsiaTheme="minorHAnsi" w:cs="Arial"/>
          <w:b/>
          <w:bCs/>
          <w:color w:val="003966"/>
          <w:sz w:val="32"/>
          <w:szCs w:val="32"/>
          <w:lang w:eastAsia="en-US"/>
        </w:rPr>
        <w:lastRenderedPageBreak/>
        <w:t>Project</w:t>
      </w:r>
    </w:p>
    <w:tbl>
      <w:tblPr>
        <w:tblStyle w:val="TableGrid"/>
        <w:tblW w:w="5000" w:type="pct"/>
        <w:tblInd w:w="-142" w:type="dxa"/>
        <w:tblLayout w:type="fixed"/>
        <w:tblLook w:val="04A0" w:firstRow="1" w:lastRow="0" w:firstColumn="1" w:lastColumn="0" w:noHBand="0" w:noVBand="1"/>
      </w:tblPr>
      <w:tblGrid>
        <w:gridCol w:w="1806"/>
        <w:gridCol w:w="7220"/>
      </w:tblGrid>
      <w:tr w:rsidR="00D30B87" w14:paraId="1FF0D5F6" w14:textId="77777777">
        <w:tc>
          <w:tcPr>
            <w:tcW w:w="1806" w:type="dxa"/>
            <w:tcBorders>
              <w:top w:val="nil"/>
              <w:left w:val="nil"/>
              <w:bottom w:val="nil"/>
              <w:right w:val="nil"/>
            </w:tcBorders>
          </w:tcPr>
          <w:p w14:paraId="61185E82" w14:textId="77777777" w:rsidR="00D30B87" w:rsidRDefault="00C95C3D">
            <w:pPr>
              <w:pStyle w:val="TitlePage"/>
              <w:rPr>
                <w:b/>
              </w:rPr>
            </w:pPr>
            <w:r>
              <w:rPr>
                <w:b/>
              </w:rPr>
              <w:t>Acronym</w:t>
            </w:r>
          </w:p>
        </w:tc>
        <w:tc>
          <w:tcPr>
            <w:tcW w:w="7219" w:type="dxa"/>
            <w:tcBorders>
              <w:top w:val="nil"/>
              <w:left w:val="nil"/>
              <w:bottom w:val="nil"/>
              <w:right w:val="nil"/>
            </w:tcBorders>
          </w:tcPr>
          <w:p w14:paraId="7EEE8853" w14:textId="77777777" w:rsidR="00D30B87" w:rsidRDefault="00C95C3D">
            <w:pPr>
              <w:pStyle w:val="TitlePage"/>
              <w:rPr>
                <w:b/>
              </w:rPr>
            </w:pPr>
            <w:r>
              <w:rPr>
                <w:b/>
              </w:rPr>
              <w:t xml:space="preserve">eHermes Prototype </w:t>
            </w:r>
            <w:r>
              <w:rPr>
                <w:rFonts w:ascii="Times New Roman" w:hAnsi="Times New Roman" w:cs="Times New Roman"/>
                <w:b/>
              </w:rPr>
              <w:t>α</w:t>
            </w:r>
          </w:p>
        </w:tc>
      </w:tr>
      <w:tr w:rsidR="00D30B87" w14:paraId="3256D33A" w14:textId="77777777">
        <w:tc>
          <w:tcPr>
            <w:tcW w:w="1806" w:type="dxa"/>
            <w:tcBorders>
              <w:top w:val="nil"/>
              <w:left w:val="nil"/>
              <w:bottom w:val="nil"/>
              <w:right w:val="nil"/>
            </w:tcBorders>
          </w:tcPr>
          <w:p w14:paraId="754CF0F1" w14:textId="77777777" w:rsidR="00D30B87" w:rsidRPr="00D6537E" w:rsidRDefault="00C95C3D">
            <w:pPr>
              <w:pStyle w:val="TitlePage"/>
              <w:rPr>
                <w:b/>
                <w:lang w:val="en-IN"/>
              </w:rPr>
            </w:pPr>
            <w:r w:rsidRPr="00D6537E">
              <w:rPr>
                <w:b/>
                <w:lang w:val="en-IN"/>
              </w:rPr>
              <w:t>Title</w:t>
            </w:r>
          </w:p>
          <w:p w14:paraId="23C43EB2" w14:textId="77777777" w:rsidR="00D30B87" w:rsidRPr="00D6537E" w:rsidRDefault="00C95C3D">
            <w:pPr>
              <w:pStyle w:val="TitlePage"/>
              <w:rPr>
                <w:b/>
                <w:lang w:val="en-IN"/>
              </w:rPr>
            </w:pPr>
            <w:r w:rsidRPr="00D6537E">
              <w:rPr>
                <w:b/>
                <w:lang w:val="en-IN"/>
              </w:rPr>
              <w:t>CADM Number</w:t>
            </w:r>
          </w:p>
          <w:p w14:paraId="3AA5F0EE" w14:textId="77777777" w:rsidR="00D30B87" w:rsidRPr="00D6537E" w:rsidRDefault="00C95C3D">
            <w:pPr>
              <w:pStyle w:val="TitlePage"/>
              <w:rPr>
                <w:b/>
                <w:lang w:val="en-IN"/>
              </w:rPr>
            </w:pPr>
            <w:r w:rsidRPr="00D6537E">
              <w:rPr>
                <w:b/>
                <w:lang w:val="en-IN"/>
              </w:rPr>
              <w:t>Issue Number</w:t>
            </w:r>
          </w:p>
        </w:tc>
        <w:tc>
          <w:tcPr>
            <w:tcW w:w="7219" w:type="dxa"/>
            <w:tcBorders>
              <w:top w:val="nil"/>
              <w:left w:val="nil"/>
              <w:bottom w:val="nil"/>
              <w:right w:val="nil"/>
            </w:tcBorders>
          </w:tcPr>
          <w:p w14:paraId="0B18B221" w14:textId="77777777" w:rsidR="00D30B87" w:rsidRPr="00D6537E" w:rsidRDefault="00C95C3D">
            <w:pPr>
              <w:pStyle w:val="Header"/>
              <w:rPr>
                <w:lang w:val="en-IN"/>
              </w:rPr>
            </w:pPr>
            <w:r w:rsidRPr="00D6537E">
              <w:rPr>
                <w:lang w:val="en-IN"/>
              </w:rPr>
              <w:t>Annotation of Images for Machine Learning Applications</w:t>
            </w:r>
          </w:p>
          <w:p w14:paraId="4D766365" w14:textId="77777777" w:rsidR="00D30B87" w:rsidRDefault="00C95C3D">
            <w:pPr>
              <w:pStyle w:val="TitlePage"/>
            </w:pPr>
            <w:r>
              <w:t>XXX</w:t>
            </w:r>
          </w:p>
          <w:p w14:paraId="51CFF780" w14:textId="77777777" w:rsidR="00D30B87" w:rsidRDefault="00C95C3D">
            <w:pPr>
              <w:pStyle w:val="TitlePage"/>
            </w:pPr>
            <w:r>
              <w:t>001</w:t>
            </w:r>
          </w:p>
        </w:tc>
      </w:tr>
      <w:tr w:rsidR="00D30B87" w14:paraId="04D14052" w14:textId="77777777">
        <w:tc>
          <w:tcPr>
            <w:tcW w:w="1806" w:type="dxa"/>
            <w:tcBorders>
              <w:top w:val="nil"/>
              <w:left w:val="nil"/>
              <w:bottom w:val="nil"/>
              <w:right w:val="nil"/>
            </w:tcBorders>
          </w:tcPr>
          <w:p w14:paraId="47F216DC" w14:textId="77777777" w:rsidR="00D30B87" w:rsidRDefault="00C95C3D">
            <w:pPr>
              <w:pStyle w:val="TitlePage"/>
              <w:rPr>
                <w:b/>
              </w:rPr>
            </w:pPr>
            <w:r>
              <w:rPr>
                <w:b/>
              </w:rPr>
              <w:t>Authors</w:t>
            </w:r>
          </w:p>
          <w:p w14:paraId="2D63D801" w14:textId="77777777" w:rsidR="00D30B87" w:rsidRDefault="00C95C3D">
            <w:pPr>
              <w:pStyle w:val="TitlePage"/>
              <w:rPr>
                <w:b/>
              </w:rPr>
            </w:pPr>
            <w:r>
              <w:rPr>
                <w:b/>
              </w:rPr>
              <w:t>Contributor</w:t>
            </w:r>
          </w:p>
          <w:p w14:paraId="6A626F49" w14:textId="77777777" w:rsidR="00D30B87" w:rsidRDefault="00C95C3D">
            <w:pPr>
              <w:pStyle w:val="TitlePage"/>
              <w:rPr>
                <w:b/>
              </w:rPr>
            </w:pPr>
            <w:r>
              <w:rPr>
                <w:b/>
              </w:rPr>
              <w:t>Reviewers</w:t>
            </w:r>
          </w:p>
        </w:tc>
        <w:tc>
          <w:tcPr>
            <w:tcW w:w="7219" w:type="dxa"/>
            <w:tcBorders>
              <w:top w:val="nil"/>
              <w:left w:val="nil"/>
              <w:bottom w:val="nil"/>
              <w:right w:val="nil"/>
            </w:tcBorders>
          </w:tcPr>
          <w:p w14:paraId="5D5423F3" w14:textId="1810F77A" w:rsidR="00D30B87" w:rsidRPr="00D6537E" w:rsidRDefault="008C113B">
            <w:pPr>
              <w:pStyle w:val="TitlePage"/>
              <w:rPr>
                <w:lang w:val="en-IN"/>
              </w:rPr>
            </w:pPr>
            <w:proofErr w:type="spellStart"/>
            <w:r w:rsidRPr="00D6537E">
              <w:rPr>
                <w:lang w:val="en-IN"/>
              </w:rPr>
              <w:t>Nitha</w:t>
            </w:r>
            <w:proofErr w:type="spellEnd"/>
            <w:r w:rsidRPr="00D6537E">
              <w:rPr>
                <w:lang w:val="en-IN"/>
              </w:rPr>
              <w:t xml:space="preserve"> Elizabeth John, </w:t>
            </w:r>
            <w:proofErr w:type="spellStart"/>
            <w:r w:rsidR="00C95C3D" w:rsidRPr="00D6537E">
              <w:rPr>
                <w:lang w:val="en-IN"/>
              </w:rPr>
              <w:t>Sampreet</w:t>
            </w:r>
            <w:proofErr w:type="spellEnd"/>
            <w:r w:rsidR="00C95C3D" w:rsidRPr="00D6537E">
              <w:rPr>
                <w:lang w:val="en-IN"/>
              </w:rPr>
              <w:t xml:space="preserve"> Sarkar</w:t>
            </w:r>
          </w:p>
          <w:p w14:paraId="7FF418B6" w14:textId="77777777" w:rsidR="00D30B87" w:rsidRPr="00D6537E" w:rsidRDefault="00C95C3D">
            <w:pPr>
              <w:pStyle w:val="TitlePage"/>
              <w:rPr>
                <w:lang w:val="en-IN"/>
              </w:rPr>
            </w:pPr>
            <w:r w:rsidRPr="00D6537E">
              <w:rPr>
                <w:lang w:val="en-IN"/>
              </w:rPr>
              <w:t>XXX</w:t>
            </w:r>
          </w:p>
          <w:p w14:paraId="5264EC7C" w14:textId="77777777" w:rsidR="00D30B87" w:rsidRDefault="00C95C3D">
            <w:pPr>
              <w:pStyle w:val="TitlePage"/>
            </w:pPr>
            <w:r>
              <w:t>Benjamin KAWAK</w:t>
            </w:r>
          </w:p>
        </w:tc>
      </w:tr>
      <w:tr w:rsidR="00D30B87" w14:paraId="041F0407" w14:textId="77777777">
        <w:tc>
          <w:tcPr>
            <w:tcW w:w="1806" w:type="dxa"/>
            <w:tcBorders>
              <w:top w:val="nil"/>
              <w:left w:val="nil"/>
              <w:bottom w:val="nil"/>
              <w:right w:val="nil"/>
            </w:tcBorders>
          </w:tcPr>
          <w:p w14:paraId="6A9D3326" w14:textId="77777777" w:rsidR="00D30B87" w:rsidRDefault="00D30B87">
            <w:pPr>
              <w:pStyle w:val="TitlePage"/>
              <w:rPr>
                <w:b/>
              </w:rPr>
            </w:pPr>
          </w:p>
        </w:tc>
        <w:tc>
          <w:tcPr>
            <w:tcW w:w="7219" w:type="dxa"/>
            <w:tcBorders>
              <w:top w:val="nil"/>
              <w:left w:val="nil"/>
              <w:bottom w:val="nil"/>
              <w:right w:val="nil"/>
            </w:tcBorders>
          </w:tcPr>
          <w:p w14:paraId="2BC01CD6" w14:textId="77777777" w:rsidR="00D30B87" w:rsidRDefault="00D30B87">
            <w:pPr>
              <w:pStyle w:val="TitlePage"/>
            </w:pPr>
          </w:p>
        </w:tc>
      </w:tr>
      <w:tr w:rsidR="00D30B87" w14:paraId="44365497" w14:textId="77777777">
        <w:tc>
          <w:tcPr>
            <w:tcW w:w="1806" w:type="dxa"/>
            <w:tcBorders>
              <w:top w:val="nil"/>
              <w:left w:val="nil"/>
              <w:bottom w:val="nil"/>
              <w:right w:val="nil"/>
            </w:tcBorders>
          </w:tcPr>
          <w:p w14:paraId="34EA428E" w14:textId="77777777" w:rsidR="00D30B87" w:rsidRDefault="00C95C3D">
            <w:pPr>
              <w:pStyle w:val="TitlePage"/>
              <w:rPr>
                <w:b/>
              </w:rPr>
            </w:pPr>
            <w:r>
              <w:rPr>
                <w:b/>
              </w:rPr>
              <w:t>Date</w:t>
            </w:r>
          </w:p>
        </w:tc>
        <w:tc>
          <w:tcPr>
            <w:tcW w:w="7219" w:type="dxa"/>
            <w:tcBorders>
              <w:top w:val="nil"/>
              <w:left w:val="nil"/>
              <w:bottom w:val="nil"/>
              <w:right w:val="nil"/>
            </w:tcBorders>
          </w:tcPr>
          <w:p w14:paraId="1A081C67" w14:textId="77777777" w:rsidR="00D30B87" w:rsidRDefault="00C95C3D">
            <w:pPr>
              <w:pStyle w:val="TitlePage"/>
            </w:pPr>
            <w:r>
              <w:rPr>
                <w:highlight w:val="yellow"/>
              </w:rPr>
              <w:t>23rd February, 2021</w:t>
            </w:r>
          </w:p>
        </w:tc>
      </w:tr>
    </w:tbl>
    <w:p w14:paraId="7357EF08" w14:textId="77777777" w:rsidR="00D30B87" w:rsidRDefault="00D30B87">
      <w:pPr>
        <w:sectPr w:rsidR="00D30B87">
          <w:headerReference w:type="default" r:id="rId11"/>
          <w:type w:val="evenPage"/>
          <w:pgSz w:w="11906" w:h="16838"/>
          <w:pgMar w:top="991" w:right="1440" w:bottom="1440" w:left="1440" w:header="708" w:footer="0" w:gutter="0"/>
          <w:cols w:space="720"/>
          <w:formProt w:val="0"/>
          <w:docGrid w:linePitch="360" w:charSpace="4096"/>
        </w:sectPr>
      </w:pPr>
    </w:p>
    <w:p w14:paraId="0F79FF5E" w14:textId="77777777" w:rsidR="00D30B87" w:rsidRDefault="00C95C3D">
      <w:pPr>
        <w:pStyle w:val="Heading1"/>
        <w:numPr>
          <w:ilvl w:val="0"/>
          <w:numId w:val="0"/>
        </w:numPr>
        <w:ind w:left="360" w:hanging="360"/>
      </w:pPr>
      <w:bookmarkStart w:id="0" w:name="_Toc31439230"/>
      <w:bookmarkStart w:id="1" w:name="_Toc31109374"/>
      <w:bookmarkStart w:id="2" w:name="_Toc66777288"/>
      <w:r>
        <w:lastRenderedPageBreak/>
        <w:t>Executive Summary</w:t>
      </w:r>
      <w:bookmarkEnd w:id="0"/>
      <w:bookmarkEnd w:id="1"/>
      <w:bookmarkEnd w:id="2"/>
    </w:p>
    <w:p w14:paraId="43E13CAE" w14:textId="77777777" w:rsidR="008C113B" w:rsidRDefault="008C113B" w:rsidP="008C113B">
      <w:pPr>
        <w:jc w:val="left"/>
      </w:pPr>
      <w:r>
        <w:t>The aim of this document is to provide a review of the different neural network models, frameworks, and strategies that we have used in our multi-class detection problem, and to be able to reach an unified consensus about which model to select in order to move forward. We have presented the various deep learning frameworks we have considered, and we report our findings. The document is structured according to the following order:</w:t>
      </w:r>
      <w:r>
        <w:br/>
      </w:r>
    </w:p>
    <w:p w14:paraId="32E1A5A5" w14:textId="77777777" w:rsidR="008C113B" w:rsidRDefault="008C113B" w:rsidP="008C113B">
      <w:pPr>
        <w:numPr>
          <w:ilvl w:val="0"/>
          <w:numId w:val="2"/>
        </w:numPr>
        <w:suppressAutoHyphens w:val="0"/>
        <w:spacing w:before="0" w:after="0"/>
        <w:jc w:val="left"/>
      </w:pPr>
      <w:r>
        <w:t>Section 1 is where we introduce our problem statements and identify our objectives. We seek to clarify the definitions and context of certain aspects of our work, such that we can begin to explain the model architecture and overall process.</w:t>
      </w:r>
      <w:r>
        <w:br/>
      </w:r>
    </w:p>
    <w:p w14:paraId="159C7AE5" w14:textId="77777777" w:rsidR="008C113B" w:rsidRDefault="008C113B" w:rsidP="008C113B">
      <w:pPr>
        <w:numPr>
          <w:ilvl w:val="0"/>
          <w:numId w:val="2"/>
        </w:numPr>
        <w:suppressAutoHyphens w:val="0"/>
        <w:spacing w:before="0" w:after="0"/>
        <w:jc w:val="left"/>
      </w:pPr>
      <w:r>
        <w:t>In Section 2, we continue our exploration into the YOLOv3 Neural Network model, and we highlight the various approaches we took to train and infer with our model.</w:t>
      </w:r>
      <w:r>
        <w:br/>
      </w:r>
    </w:p>
    <w:p w14:paraId="2F234F67" w14:textId="77777777" w:rsidR="008C113B" w:rsidRDefault="008C113B" w:rsidP="008C113B">
      <w:pPr>
        <w:numPr>
          <w:ilvl w:val="0"/>
          <w:numId w:val="2"/>
        </w:numPr>
        <w:suppressAutoHyphens w:val="0"/>
        <w:spacing w:before="0" w:after="0"/>
        <w:jc w:val="left"/>
      </w:pPr>
      <w:r>
        <w:t>In Section 3, we explore our approaches on an updated object detector model, the YOLOv4.</w:t>
      </w:r>
      <w:r>
        <w:br/>
      </w:r>
    </w:p>
    <w:p w14:paraId="78A9DC56" w14:textId="77777777" w:rsidR="008C113B" w:rsidRDefault="008C113B" w:rsidP="008C113B">
      <w:pPr>
        <w:numPr>
          <w:ilvl w:val="0"/>
          <w:numId w:val="2"/>
        </w:numPr>
        <w:suppressAutoHyphens w:val="0"/>
        <w:spacing w:before="0" w:after="0"/>
        <w:jc w:val="left"/>
      </w:pPr>
      <w:r>
        <w:t>In Section 4, we provide comparisons and evaluate key performance indices between models to aid our conclusion.</w:t>
      </w:r>
    </w:p>
    <w:p w14:paraId="16DB71CB" w14:textId="77777777" w:rsidR="00D30B87" w:rsidRDefault="00D30B87">
      <w:pPr>
        <w:ind w:left="360" w:hanging="360"/>
        <w:rPr>
          <w:b/>
          <w:color w:val="003966"/>
          <w:sz w:val="32"/>
          <w:szCs w:val="32"/>
        </w:rPr>
      </w:pPr>
    </w:p>
    <w:p w14:paraId="7BA9288C" w14:textId="77777777" w:rsidR="00D30B87" w:rsidRDefault="00C95C3D">
      <w:pPr>
        <w:ind w:left="360" w:hanging="360"/>
      </w:pPr>
      <w:r>
        <w:rPr>
          <w:b/>
          <w:color w:val="003966"/>
          <w:sz w:val="32"/>
          <w:szCs w:val="32"/>
        </w:rPr>
        <w:t>Document history</w:t>
      </w:r>
    </w:p>
    <w:tbl>
      <w:tblPr>
        <w:tblStyle w:val="TableGrid"/>
        <w:tblW w:w="9020" w:type="dxa"/>
        <w:tblLayout w:type="fixed"/>
        <w:tblLook w:val="04A0" w:firstRow="1" w:lastRow="0" w:firstColumn="1" w:lastColumn="0" w:noHBand="0" w:noVBand="1"/>
      </w:tblPr>
      <w:tblGrid>
        <w:gridCol w:w="1553"/>
        <w:gridCol w:w="1555"/>
        <w:gridCol w:w="5912"/>
      </w:tblGrid>
      <w:tr w:rsidR="00D30B87" w14:paraId="4B59890B" w14:textId="77777777">
        <w:tc>
          <w:tcPr>
            <w:tcW w:w="1553" w:type="dxa"/>
            <w:tcBorders>
              <w:top w:val="single" w:sz="2" w:space="0" w:color="404040"/>
              <w:left w:val="single" w:sz="2" w:space="0" w:color="404040"/>
              <w:bottom w:val="single" w:sz="2" w:space="0" w:color="404040"/>
              <w:right w:val="single" w:sz="2" w:space="0" w:color="404040"/>
            </w:tcBorders>
            <w:shd w:val="clear" w:color="auto" w:fill="003966"/>
          </w:tcPr>
          <w:p w14:paraId="23857EB8" w14:textId="77777777" w:rsidR="00D30B87" w:rsidRDefault="00C95C3D">
            <w:pPr>
              <w:pStyle w:val="TitlePage"/>
              <w:rPr>
                <w:b/>
                <w:color w:val="FFFFFF" w:themeColor="background1"/>
              </w:rPr>
            </w:pPr>
            <w:r>
              <w:rPr>
                <w:b/>
                <w:color w:val="FFFFFF" w:themeColor="background1"/>
              </w:rPr>
              <w:t>Version</w:t>
            </w:r>
          </w:p>
        </w:tc>
        <w:tc>
          <w:tcPr>
            <w:tcW w:w="1555" w:type="dxa"/>
            <w:tcBorders>
              <w:top w:val="single" w:sz="2" w:space="0" w:color="404040"/>
              <w:left w:val="single" w:sz="2" w:space="0" w:color="404040"/>
              <w:bottom w:val="single" w:sz="2" w:space="0" w:color="404040"/>
              <w:right w:val="single" w:sz="2" w:space="0" w:color="404040"/>
            </w:tcBorders>
            <w:shd w:val="clear" w:color="auto" w:fill="003966"/>
          </w:tcPr>
          <w:p w14:paraId="535B160F" w14:textId="77777777" w:rsidR="00D30B87" w:rsidRDefault="00C95C3D">
            <w:pPr>
              <w:pStyle w:val="TitlePage"/>
              <w:rPr>
                <w:b/>
                <w:bCs/>
                <w:color w:val="FFFFFF" w:themeColor="background1"/>
              </w:rPr>
            </w:pPr>
            <w:r>
              <w:rPr>
                <w:b/>
                <w:bCs/>
                <w:color w:val="FFFFFF" w:themeColor="background1"/>
              </w:rPr>
              <w:t>Date</w:t>
            </w:r>
          </w:p>
        </w:tc>
        <w:tc>
          <w:tcPr>
            <w:tcW w:w="5912" w:type="dxa"/>
            <w:tcBorders>
              <w:top w:val="single" w:sz="2" w:space="0" w:color="404040"/>
              <w:left w:val="single" w:sz="2" w:space="0" w:color="404040"/>
              <w:bottom w:val="single" w:sz="2" w:space="0" w:color="404040"/>
              <w:right w:val="single" w:sz="2" w:space="0" w:color="404040"/>
            </w:tcBorders>
            <w:shd w:val="clear" w:color="auto" w:fill="003966"/>
          </w:tcPr>
          <w:p w14:paraId="686A26A5" w14:textId="77777777" w:rsidR="00D30B87" w:rsidRDefault="00C95C3D">
            <w:pPr>
              <w:pStyle w:val="TitlePage"/>
              <w:rPr>
                <w:b/>
                <w:bCs/>
                <w:color w:val="FFFFFF" w:themeColor="background1"/>
              </w:rPr>
            </w:pPr>
            <w:r>
              <w:rPr>
                <w:b/>
                <w:bCs/>
                <w:color w:val="FFFFFF" w:themeColor="background1"/>
              </w:rPr>
              <w:t>Comments</w:t>
            </w:r>
          </w:p>
        </w:tc>
      </w:tr>
      <w:tr w:rsidR="00D30B87" w14:paraId="08DD7056" w14:textId="77777777">
        <w:tc>
          <w:tcPr>
            <w:tcW w:w="1553" w:type="dxa"/>
            <w:tcBorders>
              <w:top w:val="single" w:sz="2" w:space="0" w:color="404040"/>
              <w:left w:val="single" w:sz="2" w:space="0" w:color="404040"/>
              <w:bottom w:val="single" w:sz="2" w:space="0" w:color="404040"/>
              <w:right w:val="single" w:sz="2" w:space="0" w:color="404040"/>
            </w:tcBorders>
          </w:tcPr>
          <w:p w14:paraId="44EB4390" w14:textId="77777777" w:rsidR="00D30B87" w:rsidRDefault="00D30B87">
            <w:pPr>
              <w:pStyle w:val="TitlePage"/>
              <w:rPr>
                <w:bCs/>
              </w:rPr>
            </w:pPr>
          </w:p>
        </w:tc>
        <w:tc>
          <w:tcPr>
            <w:tcW w:w="1555" w:type="dxa"/>
            <w:tcBorders>
              <w:top w:val="single" w:sz="2" w:space="0" w:color="404040"/>
              <w:left w:val="single" w:sz="2" w:space="0" w:color="404040"/>
              <w:bottom w:val="single" w:sz="2" w:space="0" w:color="404040"/>
              <w:right w:val="single" w:sz="2" w:space="0" w:color="404040"/>
            </w:tcBorders>
          </w:tcPr>
          <w:p w14:paraId="108BB99E" w14:textId="77777777" w:rsidR="00D30B87" w:rsidRDefault="00D30B87">
            <w:pPr>
              <w:pStyle w:val="TitlePage"/>
              <w:rPr>
                <w:bCs/>
              </w:rPr>
            </w:pPr>
          </w:p>
        </w:tc>
        <w:tc>
          <w:tcPr>
            <w:tcW w:w="5912" w:type="dxa"/>
            <w:tcBorders>
              <w:top w:val="single" w:sz="2" w:space="0" w:color="404040"/>
              <w:left w:val="single" w:sz="2" w:space="0" w:color="404040"/>
              <w:bottom w:val="single" w:sz="2" w:space="0" w:color="404040"/>
              <w:right w:val="single" w:sz="2" w:space="0" w:color="404040"/>
            </w:tcBorders>
          </w:tcPr>
          <w:p w14:paraId="5B5C8EC1" w14:textId="77777777" w:rsidR="00D30B87" w:rsidRDefault="00D30B87">
            <w:pPr>
              <w:pStyle w:val="TitlePage"/>
            </w:pPr>
          </w:p>
        </w:tc>
      </w:tr>
      <w:tr w:rsidR="00D30B87" w14:paraId="50706144" w14:textId="77777777">
        <w:tc>
          <w:tcPr>
            <w:tcW w:w="1553" w:type="dxa"/>
            <w:tcBorders>
              <w:top w:val="single" w:sz="2" w:space="0" w:color="404040"/>
              <w:left w:val="single" w:sz="2" w:space="0" w:color="404040"/>
              <w:bottom w:val="single" w:sz="2" w:space="0" w:color="404040"/>
              <w:right w:val="single" w:sz="2" w:space="0" w:color="404040"/>
            </w:tcBorders>
          </w:tcPr>
          <w:p w14:paraId="322B4E23" w14:textId="3C2F2938" w:rsidR="00D30B87" w:rsidRDefault="00D30B87">
            <w:pPr>
              <w:pStyle w:val="TitlePage"/>
              <w:rPr>
                <w:bCs/>
              </w:rPr>
            </w:pPr>
          </w:p>
        </w:tc>
        <w:tc>
          <w:tcPr>
            <w:tcW w:w="1555" w:type="dxa"/>
            <w:tcBorders>
              <w:top w:val="single" w:sz="2" w:space="0" w:color="404040"/>
              <w:left w:val="single" w:sz="2" w:space="0" w:color="404040"/>
              <w:bottom w:val="single" w:sz="2" w:space="0" w:color="404040"/>
              <w:right w:val="single" w:sz="2" w:space="0" w:color="404040"/>
            </w:tcBorders>
          </w:tcPr>
          <w:p w14:paraId="426165B6" w14:textId="43C01D41" w:rsidR="00D30B87" w:rsidRDefault="00D30B87">
            <w:pPr>
              <w:pStyle w:val="TitlePage"/>
              <w:rPr>
                <w:bCs/>
              </w:rPr>
            </w:pPr>
          </w:p>
        </w:tc>
        <w:tc>
          <w:tcPr>
            <w:tcW w:w="5912" w:type="dxa"/>
            <w:tcBorders>
              <w:top w:val="single" w:sz="2" w:space="0" w:color="404040"/>
              <w:left w:val="single" w:sz="2" w:space="0" w:color="404040"/>
              <w:bottom w:val="single" w:sz="2" w:space="0" w:color="404040"/>
              <w:right w:val="single" w:sz="2" w:space="0" w:color="404040"/>
            </w:tcBorders>
          </w:tcPr>
          <w:p w14:paraId="2D87DE85" w14:textId="5DF2B96B" w:rsidR="00D30B87" w:rsidRDefault="00D30B87">
            <w:pPr>
              <w:pStyle w:val="TitlePage"/>
            </w:pPr>
          </w:p>
        </w:tc>
      </w:tr>
      <w:tr w:rsidR="00D30B87" w14:paraId="2D5FB8E4" w14:textId="77777777">
        <w:tc>
          <w:tcPr>
            <w:tcW w:w="1553" w:type="dxa"/>
            <w:tcBorders>
              <w:top w:val="single" w:sz="2" w:space="0" w:color="404040"/>
              <w:left w:val="single" w:sz="2" w:space="0" w:color="404040"/>
              <w:bottom w:val="single" w:sz="2" w:space="0" w:color="404040"/>
              <w:right w:val="single" w:sz="2" w:space="0" w:color="404040"/>
            </w:tcBorders>
          </w:tcPr>
          <w:p w14:paraId="02505C74" w14:textId="77777777" w:rsidR="00D30B87" w:rsidRDefault="00D30B87">
            <w:pPr>
              <w:pStyle w:val="TitlePage"/>
              <w:rPr>
                <w:bCs/>
                <w:highlight w:val="yellow"/>
              </w:rPr>
            </w:pPr>
          </w:p>
        </w:tc>
        <w:tc>
          <w:tcPr>
            <w:tcW w:w="1555" w:type="dxa"/>
            <w:tcBorders>
              <w:top w:val="single" w:sz="2" w:space="0" w:color="404040"/>
              <w:left w:val="single" w:sz="2" w:space="0" w:color="404040"/>
              <w:bottom w:val="single" w:sz="2" w:space="0" w:color="404040"/>
              <w:right w:val="single" w:sz="2" w:space="0" w:color="404040"/>
            </w:tcBorders>
          </w:tcPr>
          <w:p w14:paraId="5FF76D16" w14:textId="77777777" w:rsidR="00D30B87" w:rsidRDefault="00D30B87">
            <w:pPr>
              <w:pStyle w:val="TitlePage"/>
              <w:rPr>
                <w:bCs/>
                <w:highlight w:val="yellow"/>
              </w:rPr>
            </w:pPr>
          </w:p>
        </w:tc>
        <w:tc>
          <w:tcPr>
            <w:tcW w:w="5912" w:type="dxa"/>
            <w:tcBorders>
              <w:top w:val="single" w:sz="2" w:space="0" w:color="404040"/>
              <w:left w:val="single" w:sz="2" w:space="0" w:color="404040"/>
              <w:bottom w:val="single" w:sz="2" w:space="0" w:color="404040"/>
              <w:right w:val="single" w:sz="2" w:space="0" w:color="404040"/>
            </w:tcBorders>
          </w:tcPr>
          <w:p w14:paraId="3220BF82" w14:textId="77777777" w:rsidR="00D30B87" w:rsidRDefault="00D30B87">
            <w:pPr>
              <w:pStyle w:val="TitlePage"/>
              <w:rPr>
                <w:highlight w:val="yellow"/>
              </w:rPr>
            </w:pPr>
          </w:p>
        </w:tc>
      </w:tr>
      <w:tr w:rsidR="00D30B87" w14:paraId="1A11ACA3" w14:textId="77777777">
        <w:tc>
          <w:tcPr>
            <w:tcW w:w="1553" w:type="dxa"/>
            <w:tcBorders>
              <w:top w:val="single" w:sz="2" w:space="0" w:color="404040"/>
              <w:left w:val="single" w:sz="2" w:space="0" w:color="404040"/>
              <w:bottom w:val="single" w:sz="2" w:space="0" w:color="404040"/>
              <w:right w:val="single" w:sz="2" w:space="0" w:color="404040"/>
            </w:tcBorders>
          </w:tcPr>
          <w:p w14:paraId="4C44D46D" w14:textId="77777777" w:rsidR="00D30B87" w:rsidRDefault="00D30B87">
            <w:pPr>
              <w:pStyle w:val="TitlePage"/>
              <w:rPr>
                <w:bCs/>
                <w:highlight w:val="yellow"/>
              </w:rPr>
            </w:pPr>
          </w:p>
        </w:tc>
        <w:tc>
          <w:tcPr>
            <w:tcW w:w="1555" w:type="dxa"/>
            <w:tcBorders>
              <w:top w:val="single" w:sz="2" w:space="0" w:color="404040"/>
              <w:left w:val="single" w:sz="2" w:space="0" w:color="404040"/>
              <w:bottom w:val="single" w:sz="2" w:space="0" w:color="404040"/>
              <w:right w:val="single" w:sz="2" w:space="0" w:color="404040"/>
            </w:tcBorders>
          </w:tcPr>
          <w:p w14:paraId="07962C06" w14:textId="77777777" w:rsidR="00D30B87" w:rsidRDefault="00D30B87">
            <w:pPr>
              <w:pStyle w:val="TitlePage"/>
              <w:rPr>
                <w:bCs/>
                <w:highlight w:val="yellow"/>
              </w:rPr>
            </w:pPr>
          </w:p>
        </w:tc>
        <w:tc>
          <w:tcPr>
            <w:tcW w:w="5912" w:type="dxa"/>
            <w:tcBorders>
              <w:top w:val="single" w:sz="2" w:space="0" w:color="404040"/>
              <w:left w:val="single" w:sz="2" w:space="0" w:color="404040"/>
              <w:bottom w:val="single" w:sz="2" w:space="0" w:color="404040"/>
              <w:right w:val="single" w:sz="2" w:space="0" w:color="404040"/>
            </w:tcBorders>
          </w:tcPr>
          <w:p w14:paraId="27238E2A" w14:textId="77777777" w:rsidR="00D30B87" w:rsidRDefault="00D30B87">
            <w:pPr>
              <w:pStyle w:val="TitlePage"/>
              <w:rPr>
                <w:highlight w:val="yellow"/>
              </w:rPr>
            </w:pPr>
          </w:p>
        </w:tc>
      </w:tr>
    </w:tbl>
    <w:p w14:paraId="3318B8B7" w14:textId="77777777" w:rsidR="00D30B87" w:rsidRPr="008C113B" w:rsidRDefault="00D30B87">
      <w:pPr>
        <w:tabs>
          <w:tab w:val="left" w:pos="2268"/>
        </w:tabs>
        <w:spacing w:after="0"/>
      </w:pPr>
    </w:p>
    <w:p w14:paraId="5673139B" w14:textId="77777777" w:rsidR="00D30B87" w:rsidRPr="008C113B" w:rsidRDefault="00D30B87">
      <w:pPr>
        <w:tabs>
          <w:tab w:val="left" w:pos="2268"/>
        </w:tabs>
        <w:spacing w:after="0"/>
      </w:pPr>
    </w:p>
    <w:p w14:paraId="17C3F3F5" w14:textId="77777777" w:rsidR="00D30B87" w:rsidRDefault="00C95C3D">
      <w:pPr>
        <w:pStyle w:val="0"/>
      </w:pPr>
      <w:r>
        <w:t>Applicable documents</w:t>
      </w:r>
    </w:p>
    <w:tbl>
      <w:tblPr>
        <w:tblStyle w:val="TableGrid"/>
        <w:tblW w:w="9020" w:type="dxa"/>
        <w:tblLayout w:type="fixed"/>
        <w:tblLook w:val="04A0" w:firstRow="1" w:lastRow="0" w:firstColumn="1" w:lastColumn="0" w:noHBand="0" w:noVBand="1"/>
      </w:tblPr>
      <w:tblGrid>
        <w:gridCol w:w="1551"/>
        <w:gridCol w:w="2840"/>
        <w:gridCol w:w="4629"/>
      </w:tblGrid>
      <w:tr w:rsidR="00D30B87" w14:paraId="6CCFDF4C" w14:textId="77777777">
        <w:tc>
          <w:tcPr>
            <w:tcW w:w="1551" w:type="dxa"/>
            <w:tcBorders>
              <w:top w:val="single" w:sz="2" w:space="0" w:color="404040"/>
              <w:left w:val="single" w:sz="2" w:space="0" w:color="404040"/>
              <w:bottom w:val="single" w:sz="2" w:space="0" w:color="404040"/>
              <w:right w:val="single" w:sz="2" w:space="0" w:color="404040"/>
            </w:tcBorders>
            <w:shd w:val="clear" w:color="auto" w:fill="003966"/>
          </w:tcPr>
          <w:p w14:paraId="5372BEE4" w14:textId="77777777" w:rsidR="00D30B87" w:rsidRDefault="00C95C3D">
            <w:pPr>
              <w:pStyle w:val="TitlePage"/>
              <w:rPr>
                <w:b/>
                <w:color w:val="FFFFFF" w:themeColor="background1"/>
              </w:rPr>
            </w:pPr>
            <w:r>
              <w:rPr>
                <w:b/>
                <w:color w:val="FFFFFF" w:themeColor="background1"/>
              </w:rPr>
              <w:t>AD</w:t>
            </w:r>
          </w:p>
        </w:tc>
        <w:tc>
          <w:tcPr>
            <w:tcW w:w="2840" w:type="dxa"/>
            <w:tcBorders>
              <w:top w:val="single" w:sz="2" w:space="0" w:color="404040"/>
              <w:left w:val="single" w:sz="2" w:space="0" w:color="404040"/>
              <w:bottom w:val="single" w:sz="2" w:space="0" w:color="404040"/>
              <w:right w:val="single" w:sz="2" w:space="0" w:color="404040"/>
            </w:tcBorders>
            <w:shd w:val="clear" w:color="auto" w:fill="003966"/>
          </w:tcPr>
          <w:p w14:paraId="74121634" w14:textId="77777777" w:rsidR="00D30B87" w:rsidRDefault="00C95C3D">
            <w:pPr>
              <w:pStyle w:val="TitlePage"/>
              <w:rPr>
                <w:b/>
                <w:bCs/>
                <w:color w:val="FFFFFF" w:themeColor="background1"/>
              </w:rPr>
            </w:pPr>
            <w:r>
              <w:rPr>
                <w:b/>
                <w:bCs/>
                <w:color w:val="FFFFFF" w:themeColor="background1"/>
              </w:rPr>
              <w:t>CADM</w:t>
            </w:r>
          </w:p>
        </w:tc>
        <w:tc>
          <w:tcPr>
            <w:tcW w:w="4629" w:type="dxa"/>
            <w:tcBorders>
              <w:top w:val="single" w:sz="2" w:space="0" w:color="404040"/>
              <w:left w:val="single" w:sz="2" w:space="0" w:color="404040"/>
              <w:bottom w:val="single" w:sz="2" w:space="0" w:color="404040"/>
              <w:right w:val="single" w:sz="2" w:space="0" w:color="404040"/>
            </w:tcBorders>
            <w:shd w:val="clear" w:color="auto" w:fill="003966"/>
          </w:tcPr>
          <w:p w14:paraId="74EABFE0" w14:textId="77777777" w:rsidR="00D30B87" w:rsidRDefault="00C95C3D">
            <w:pPr>
              <w:pStyle w:val="TitlePage"/>
              <w:rPr>
                <w:b/>
                <w:bCs/>
                <w:color w:val="FFFFFF" w:themeColor="background1"/>
              </w:rPr>
            </w:pPr>
            <w:r>
              <w:rPr>
                <w:b/>
                <w:bCs/>
                <w:color w:val="FFFFFF" w:themeColor="background1"/>
              </w:rPr>
              <w:t>Title</w:t>
            </w:r>
          </w:p>
        </w:tc>
      </w:tr>
      <w:tr w:rsidR="00D30B87" w14:paraId="752934B1" w14:textId="77777777">
        <w:tc>
          <w:tcPr>
            <w:tcW w:w="1551" w:type="dxa"/>
            <w:tcBorders>
              <w:top w:val="single" w:sz="2" w:space="0" w:color="404040"/>
              <w:left w:val="single" w:sz="2" w:space="0" w:color="404040"/>
              <w:bottom w:val="single" w:sz="2" w:space="0" w:color="404040"/>
              <w:right w:val="single" w:sz="2" w:space="0" w:color="404040"/>
            </w:tcBorders>
          </w:tcPr>
          <w:p w14:paraId="7DB6483D" w14:textId="784D24AE" w:rsidR="00D30B87" w:rsidRDefault="00D30B87">
            <w:pPr>
              <w:pStyle w:val="TitlePage"/>
              <w:rPr>
                <w:bCs/>
              </w:rPr>
            </w:pPr>
          </w:p>
        </w:tc>
        <w:tc>
          <w:tcPr>
            <w:tcW w:w="2840" w:type="dxa"/>
            <w:tcBorders>
              <w:top w:val="single" w:sz="2" w:space="0" w:color="404040"/>
              <w:left w:val="single" w:sz="2" w:space="0" w:color="404040"/>
              <w:bottom w:val="single" w:sz="2" w:space="0" w:color="404040"/>
              <w:right w:val="single" w:sz="2" w:space="0" w:color="404040"/>
            </w:tcBorders>
          </w:tcPr>
          <w:p w14:paraId="54FE4013" w14:textId="77777777" w:rsidR="00D30B87" w:rsidRDefault="00D30B87">
            <w:pPr>
              <w:pStyle w:val="TitlePage"/>
              <w:rPr>
                <w:bCs/>
              </w:rPr>
            </w:pPr>
          </w:p>
        </w:tc>
        <w:tc>
          <w:tcPr>
            <w:tcW w:w="4629" w:type="dxa"/>
            <w:tcBorders>
              <w:top w:val="single" w:sz="2" w:space="0" w:color="404040"/>
              <w:left w:val="single" w:sz="2" w:space="0" w:color="404040"/>
              <w:bottom w:val="single" w:sz="2" w:space="0" w:color="404040"/>
              <w:right w:val="single" w:sz="2" w:space="0" w:color="404040"/>
            </w:tcBorders>
          </w:tcPr>
          <w:p w14:paraId="38ECF2BE" w14:textId="77777777" w:rsidR="00D30B87" w:rsidRDefault="00D30B87">
            <w:pPr>
              <w:pStyle w:val="TitlePage"/>
            </w:pPr>
          </w:p>
        </w:tc>
      </w:tr>
      <w:tr w:rsidR="00D30B87" w14:paraId="3C66A0CB" w14:textId="77777777">
        <w:tc>
          <w:tcPr>
            <w:tcW w:w="1551" w:type="dxa"/>
            <w:tcBorders>
              <w:top w:val="single" w:sz="2" w:space="0" w:color="404040"/>
              <w:left w:val="single" w:sz="2" w:space="0" w:color="404040"/>
              <w:bottom w:val="single" w:sz="2" w:space="0" w:color="404040"/>
              <w:right w:val="single" w:sz="2" w:space="0" w:color="404040"/>
            </w:tcBorders>
          </w:tcPr>
          <w:p w14:paraId="48D76A0E" w14:textId="42851129" w:rsidR="00D30B87" w:rsidRDefault="00D30B87">
            <w:pPr>
              <w:pStyle w:val="TitlePage"/>
              <w:rPr>
                <w:bCs/>
              </w:rPr>
            </w:pPr>
          </w:p>
        </w:tc>
        <w:tc>
          <w:tcPr>
            <w:tcW w:w="2840" w:type="dxa"/>
            <w:tcBorders>
              <w:top w:val="single" w:sz="2" w:space="0" w:color="404040"/>
              <w:left w:val="single" w:sz="2" w:space="0" w:color="404040"/>
              <w:bottom w:val="single" w:sz="2" w:space="0" w:color="404040"/>
              <w:right w:val="single" w:sz="2" w:space="0" w:color="404040"/>
            </w:tcBorders>
          </w:tcPr>
          <w:p w14:paraId="0B0C6964" w14:textId="77777777" w:rsidR="00D30B87" w:rsidRDefault="00D30B87">
            <w:pPr>
              <w:pStyle w:val="TitlePage"/>
              <w:rPr>
                <w:bCs/>
              </w:rPr>
            </w:pPr>
          </w:p>
        </w:tc>
        <w:tc>
          <w:tcPr>
            <w:tcW w:w="4629" w:type="dxa"/>
            <w:tcBorders>
              <w:top w:val="single" w:sz="2" w:space="0" w:color="404040"/>
              <w:left w:val="single" w:sz="2" w:space="0" w:color="404040"/>
              <w:bottom w:val="single" w:sz="2" w:space="0" w:color="404040"/>
              <w:right w:val="single" w:sz="2" w:space="0" w:color="404040"/>
            </w:tcBorders>
          </w:tcPr>
          <w:p w14:paraId="7633CDAF" w14:textId="77777777" w:rsidR="00D30B87" w:rsidRDefault="00D30B87">
            <w:pPr>
              <w:pStyle w:val="TitlePage"/>
            </w:pPr>
          </w:p>
        </w:tc>
      </w:tr>
      <w:tr w:rsidR="00D30B87" w14:paraId="72FCBBE1" w14:textId="77777777">
        <w:tc>
          <w:tcPr>
            <w:tcW w:w="1551" w:type="dxa"/>
            <w:tcBorders>
              <w:top w:val="single" w:sz="2" w:space="0" w:color="404040"/>
              <w:left w:val="single" w:sz="2" w:space="0" w:color="404040"/>
              <w:bottom w:val="single" w:sz="2" w:space="0" w:color="404040"/>
              <w:right w:val="single" w:sz="2" w:space="0" w:color="404040"/>
            </w:tcBorders>
          </w:tcPr>
          <w:p w14:paraId="48336D14" w14:textId="77777777" w:rsidR="00D30B87" w:rsidRDefault="00D30B87">
            <w:pPr>
              <w:pStyle w:val="TitlePage"/>
              <w:rPr>
                <w:bCs/>
                <w:highlight w:val="yellow"/>
              </w:rPr>
            </w:pPr>
          </w:p>
        </w:tc>
        <w:tc>
          <w:tcPr>
            <w:tcW w:w="2840" w:type="dxa"/>
            <w:tcBorders>
              <w:top w:val="single" w:sz="2" w:space="0" w:color="404040"/>
              <w:left w:val="single" w:sz="2" w:space="0" w:color="404040"/>
              <w:bottom w:val="single" w:sz="2" w:space="0" w:color="404040"/>
              <w:right w:val="single" w:sz="2" w:space="0" w:color="404040"/>
            </w:tcBorders>
          </w:tcPr>
          <w:p w14:paraId="77EC703A" w14:textId="77777777" w:rsidR="00D30B87" w:rsidRDefault="00D30B87">
            <w:pPr>
              <w:pStyle w:val="TitlePage"/>
              <w:rPr>
                <w:bCs/>
                <w:highlight w:val="yellow"/>
              </w:rPr>
            </w:pPr>
          </w:p>
        </w:tc>
        <w:tc>
          <w:tcPr>
            <w:tcW w:w="4629" w:type="dxa"/>
            <w:tcBorders>
              <w:top w:val="single" w:sz="2" w:space="0" w:color="404040"/>
              <w:left w:val="single" w:sz="2" w:space="0" w:color="404040"/>
              <w:bottom w:val="single" w:sz="2" w:space="0" w:color="404040"/>
              <w:right w:val="single" w:sz="2" w:space="0" w:color="404040"/>
            </w:tcBorders>
          </w:tcPr>
          <w:p w14:paraId="449A6AB7" w14:textId="77777777" w:rsidR="00D30B87" w:rsidRDefault="00D30B87">
            <w:pPr>
              <w:pStyle w:val="TitlePage"/>
              <w:rPr>
                <w:highlight w:val="yellow"/>
              </w:rPr>
            </w:pPr>
          </w:p>
        </w:tc>
      </w:tr>
      <w:tr w:rsidR="00D30B87" w14:paraId="4C413064" w14:textId="77777777">
        <w:tc>
          <w:tcPr>
            <w:tcW w:w="1551" w:type="dxa"/>
            <w:tcBorders>
              <w:top w:val="single" w:sz="2" w:space="0" w:color="404040"/>
              <w:left w:val="single" w:sz="2" w:space="0" w:color="404040"/>
              <w:bottom w:val="single" w:sz="2" w:space="0" w:color="404040"/>
              <w:right w:val="single" w:sz="2" w:space="0" w:color="404040"/>
            </w:tcBorders>
          </w:tcPr>
          <w:p w14:paraId="64C098ED" w14:textId="77777777" w:rsidR="00D30B87" w:rsidRDefault="00D30B87">
            <w:pPr>
              <w:pStyle w:val="TitlePage"/>
              <w:rPr>
                <w:bCs/>
                <w:highlight w:val="yellow"/>
              </w:rPr>
            </w:pPr>
          </w:p>
        </w:tc>
        <w:tc>
          <w:tcPr>
            <w:tcW w:w="2840" w:type="dxa"/>
            <w:tcBorders>
              <w:top w:val="single" w:sz="2" w:space="0" w:color="404040"/>
              <w:left w:val="single" w:sz="2" w:space="0" w:color="404040"/>
              <w:bottom w:val="single" w:sz="2" w:space="0" w:color="404040"/>
              <w:right w:val="single" w:sz="2" w:space="0" w:color="404040"/>
            </w:tcBorders>
          </w:tcPr>
          <w:p w14:paraId="4BB7B568" w14:textId="77777777" w:rsidR="00D30B87" w:rsidRDefault="00D30B87">
            <w:pPr>
              <w:pStyle w:val="TitlePage"/>
              <w:rPr>
                <w:bCs/>
                <w:highlight w:val="yellow"/>
              </w:rPr>
            </w:pPr>
          </w:p>
        </w:tc>
        <w:tc>
          <w:tcPr>
            <w:tcW w:w="4629" w:type="dxa"/>
            <w:tcBorders>
              <w:top w:val="single" w:sz="2" w:space="0" w:color="404040"/>
              <w:left w:val="single" w:sz="2" w:space="0" w:color="404040"/>
              <w:bottom w:val="single" w:sz="2" w:space="0" w:color="404040"/>
              <w:right w:val="single" w:sz="2" w:space="0" w:color="404040"/>
            </w:tcBorders>
          </w:tcPr>
          <w:p w14:paraId="61B7338A" w14:textId="77777777" w:rsidR="00D30B87" w:rsidRDefault="00D30B87">
            <w:pPr>
              <w:pStyle w:val="TitlePage"/>
              <w:rPr>
                <w:highlight w:val="yellow"/>
              </w:rPr>
            </w:pPr>
          </w:p>
        </w:tc>
      </w:tr>
    </w:tbl>
    <w:p w14:paraId="7BEA3E72" w14:textId="77777777" w:rsidR="00D30B87" w:rsidRDefault="00D30B87">
      <w:pPr>
        <w:tabs>
          <w:tab w:val="left" w:pos="2268"/>
        </w:tabs>
        <w:spacing w:after="0"/>
        <w:rPr>
          <w:lang w:val="fr-FR"/>
        </w:rPr>
      </w:pPr>
    </w:p>
    <w:p w14:paraId="646A9E9D" w14:textId="77777777" w:rsidR="00D30B87" w:rsidRDefault="00D30B87"/>
    <w:p w14:paraId="6953C8F8" w14:textId="77777777" w:rsidR="00D30B87" w:rsidRDefault="00C95C3D">
      <w:pPr>
        <w:pStyle w:val="0"/>
      </w:pPr>
      <w:r>
        <w:lastRenderedPageBreak/>
        <w:t>Reference documents</w:t>
      </w:r>
    </w:p>
    <w:tbl>
      <w:tblPr>
        <w:tblStyle w:val="TableGrid"/>
        <w:tblW w:w="9020" w:type="dxa"/>
        <w:tblLayout w:type="fixed"/>
        <w:tblLook w:val="04A0" w:firstRow="1" w:lastRow="0" w:firstColumn="1" w:lastColumn="0" w:noHBand="0" w:noVBand="1"/>
      </w:tblPr>
      <w:tblGrid>
        <w:gridCol w:w="1551"/>
        <w:gridCol w:w="2840"/>
        <w:gridCol w:w="4629"/>
      </w:tblGrid>
      <w:tr w:rsidR="00D30B87" w14:paraId="585559E7" w14:textId="77777777">
        <w:tc>
          <w:tcPr>
            <w:tcW w:w="1551" w:type="dxa"/>
            <w:tcBorders>
              <w:top w:val="single" w:sz="2" w:space="0" w:color="404040"/>
              <w:left w:val="single" w:sz="2" w:space="0" w:color="404040"/>
              <w:bottom w:val="single" w:sz="2" w:space="0" w:color="404040"/>
              <w:right w:val="single" w:sz="2" w:space="0" w:color="404040"/>
            </w:tcBorders>
            <w:shd w:val="clear" w:color="auto" w:fill="003966"/>
          </w:tcPr>
          <w:p w14:paraId="4E51CD6D" w14:textId="77777777" w:rsidR="00D30B87" w:rsidRDefault="00C95C3D">
            <w:pPr>
              <w:pStyle w:val="TitlePage"/>
              <w:rPr>
                <w:b/>
                <w:color w:val="FFFFFF" w:themeColor="background1"/>
              </w:rPr>
            </w:pPr>
            <w:r>
              <w:rPr>
                <w:b/>
                <w:color w:val="FFFFFF" w:themeColor="background1"/>
              </w:rPr>
              <w:t>RD</w:t>
            </w:r>
          </w:p>
        </w:tc>
        <w:tc>
          <w:tcPr>
            <w:tcW w:w="2840" w:type="dxa"/>
            <w:tcBorders>
              <w:top w:val="single" w:sz="2" w:space="0" w:color="404040"/>
              <w:left w:val="single" w:sz="2" w:space="0" w:color="404040"/>
              <w:bottom w:val="single" w:sz="2" w:space="0" w:color="404040"/>
              <w:right w:val="single" w:sz="2" w:space="0" w:color="404040"/>
            </w:tcBorders>
            <w:shd w:val="clear" w:color="auto" w:fill="003966"/>
          </w:tcPr>
          <w:p w14:paraId="3342A7B0" w14:textId="77777777" w:rsidR="00D30B87" w:rsidRDefault="00C95C3D">
            <w:pPr>
              <w:pStyle w:val="TitlePage"/>
              <w:rPr>
                <w:b/>
                <w:bCs/>
                <w:color w:val="FFFFFF" w:themeColor="background1"/>
              </w:rPr>
            </w:pPr>
            <w:r>
              <w:rPr>
                <w:b/>
                <w:bCs/>
                <w:color w:val="FFFFFF" w:themeColor="background1"/>
              </w:rPr>
              <w:t>CADM</w:t>
            </w:r>
          </w:p>
        </w:tc>
        <w:tc>
          <w:tcPr>
            <w:tcW w:w="4629" w:type="dxa"/>
            <w:tcBorders>
              <w:top w:val="single" w:sz="2" w:space="0" w:color="404040"/>
              <w:left w:val="single" w:sz="2" w:space="0" w:color="404040"/>
              <w:bottom w:val="single" w:sz="2" w:space="0" w:color="404040"/>
              <w:right w:val="single" w:sz="2" w:space="0" w:color="404040"/>
            </w:tcBorders>
            <w:shd w:val="clear" w:color="auto" w:fill="003966"/>
          </w:tcPr>
          <w:p w14:paraId="1F27E3A8" w14:textId="77777777" w:rsidR="00D30B87" w:rsidRDefault="00C95C3D">
            <w:pPr>
              <w:pStyle w:val="TitlePage"/>
              <w:rPr>
                <w:b/>
                <w:bCs/>
                <w:color w:val="FFFFFF" w:themeColor="background1"/>
              </w:rPr>
            </w:pPr>
            <w:r>
              <w:rPr>
                <w:b/>
                <w:bCs/>
                <w:color w:val="FFFFFF" w:themeColor="background1"/>
              </w:rPr>
              <w:t>Title</w:t>
            </w:r>
          </w:p>
        </w:tc>
      </w:tr>
      <w:tr w:rsidR="00D30B87" w14:paraId="4990F9A3" w14:textId="77777777">
        <w:tc>
          <w:tcPr>
            <w:tcW w:w="1551" w:type="dxa"/>
            <w:tcBorders>
              <w:top w:val="single" w:sz="2" w:space="0" w:color="404040"/>
              <w:left w:val="single" w:sz="2" w:space="0" w:color="404040"/>
              <w:bottom w:val="single" w:sz="2" w:space="0" w:color="404040"/>
              <w:right w:val="single" w:sz="2" w:space="0" w:color="404040"/>
            </w:tcBorders>
          </w:tcPr>
          <w:p w14:paraId="5D66E3C2" w14:textId="05F025BE" w:rsidR="00D30B87" w:rsidRDefault="00D30B87">
            <w:pPr>
              <w:pStyle w:val="TitlePage"/>
              <w:rPr>
                <w:bCs/>
              </w:rPr>
            </w:pPr>
          </w:p>
        </w:tc>
        <w:tc>
          <w:tcPr>
            <w:tcW w:w="2840" w:type="dxa"/>
            <w:tcBorders>
              <w:top w:val="single" w:sz="2" w:space="0" w:color="404040"/>
              <w:left w:val="single" w:sz="2" w:space="0" w:color="404040"/>
              <w:bottom w:val="single" w:sz="2" w:space="0" w:color="404040"/>
              <w:right w:val="single" w:sz="2" w:space="0" w:color="404040"/>
            </w:tcBorders>
          </w:tcPr>
          <w:p w14:paraId="4F3C7872" w14:textId="77777777" w:rsidR="00D30B87" w:rsidRDefault="00D30B87">
            <w:pPr>
              <w:pStyle w:val="TitlePage"/>
              <w:rPr>
                <w:bCs/>
              </w:rPr>
            </w:pPr>
          </w:p>
        </w:tc>
        <w:tc>
          <w:tcPr>
            <w:tcW w:w="4629" w:type="dxa"/>
            <w:tcBorders>
              <w:top w:val="single" w:sz="2" w:space="0" w:color="404040"/>
              <w:left w:val="single" w:sz="2" w:space="0" w:color="404040"/>
              <w:bottom w:val="single" w:sz="2" w:space="0" w:color="404040"/>
              <w:right w:val="single" w:sz="2" w:space="0" w:color="404040"/>
            </w:tcBorders>
          </w:tcPr>
          <w:p w14:paraId="5DE587A0" w14:textId="77777777" w:rsidR="00D30B87" w:rsidRDefault="00D30B87">
            <w:pPr>
              <w:pStyle w:val="TitlePage"/>
            </w:pPr>
          </w:p>
        </w:tc>
      </w:tr>
      <w:tr w:rsidR="00D30B87" w14:paraId="335B36B7" w14:textId="77777777">
        <w:tc>
          <w:tcPr>
            <w:tcW w:w="1551" w:type="dxa"/>
            <w:tcBorders>
              <w:top w:val="single" w:sz="2" w:space="0" w:color="404040"/>
              <w:left w:val="single" w:sz="2" w:space="0" w:color="404040"/>
              <w:bottom w:val="single" w:sz="2" w:space="0" w:color="404040"/>
              <w:right w:val="single" w:sz="2" w:space="0" w:color="404040"/>
            </w:tcBorders>
          </w:tcPr>
          <w:p w14:paraId="59C5CD5C" w14:textId="68E4A750" w:rsidR="00D30B87" w:rsidRDefault="00D30B87">
            <w:pPr>
              <w:pStyle w:val="TitlePage"/>
              <w:rPr>
                <w:bCs/>
              </w:rPr>
            </w:pPr>
          </w:p>
        </w:tc>
        <w:tc>
          <w:tcPr>
            <w:tcW w:w="2840" w:type="dxa"/>
            <w:tcBorders>
              <w:top w:val="single" w:sz="2" w:space="0" w:color="404040"/>
              <w:left w:val="single" w:sz="2" w:space="0" w:color="404040"/>
              <w:bottom w:val="single" w:sz="2" w:space="0" w:color="404040"/>
              <w:right w:val="single" w:sz="2" w:space="0" w:color="404040"/>
            </w:tcBorders>
          </w:tcPr>
          <w:p w14:paraId="146438E3" w14:textId="77777777" w:rsidR="00D30B87" w:rsidRDefault="00D30B87">
            <w:pPr>
              <w:pStyle w:val="TitlePage"/>
              <w:rPr>
                <w:bCs/>
              </w:rPr>
            </w:pPr>
          </w:p>
        </w:tc>
        <w:tc>
          <w:tcPr>
            <w:tcW w:w="4629" w:type="dxa"/>
            <w:tcBorders>
              <w:top w:val="single" w:sz="2" w:space="0" w:color="404040"/>
              <w:left w:val="single" w:sz="2" w:space="0" w:color="404040"/>
              <w:bottom w:val="single" w:sz="2" w:space="0" w:color="404040"/>
              <w:right w:val="single" w:sz="2" w:space="0" w:color="404040"/>
            </w:tcBorders>
          </w:tcPr>
          <w:p w14:paraId="63E7169B" w14:textId="77777777" w:rsidR="00D30B87" w:rsidRDefault="00D30B87">
            <w:pPr>
              <w:pStyle w:val="TitlePage"/>
            </w:pPr>
          </w:p>
        </w:tc>
      </w:tr>
      <w:tr w:rsidR="00D30B87" w14:paraId="3C55F5CB" w14:textId="77777777">
        <w:tc>
          <w:tcPr>
            <w:tcW w:w="1551" w:type="dxa"/>
            <w:tcBorders>
              <w:top w:val="single" w:sz="2" w:space="0" w:color="404040"/>
              <w:left w:val="single" w:sz="2" w:space="0" w:color="404040"/>
              <w:bottom w:val="single" w:sz="2" w:space="0" w:color="404040"/>
              <w:right w:val="single" w:sz="2" w:space="0" w:color="404040"/>
            </w:tcBorders>
          </w:tcPr>
          <w:p w14:paraId="4D4ECE5D" w14:textId="77777777" w:rsidR="00D30B87" w:rsidRDefault="00D30B87">
            <w:pPr>
              <w:pStyle w:val="TitlePage"/>
              <w:rPr>
                <w:bCs/>
                <w:highlight w:val="yellow"/>
              </w:rPr>
            </w:pPr>
          </w:p>
        </w:tc>
        <w:tc>
          <w:tcPr>
            <w:tcW w:w="2840" w:type="dxa"/>
            <w:tcBorders>
              <w:top w:val="single" w:sz="2" w:space="0" w:color="404040"/>
              <w:left w:val="single" w:sz="2" w:space="0" w:color="404040"/>
              <w:bottom w:val="single" w:sz="2" w:space="0" w:color="404040"/>
              <w:right w:val="single" w:sz="2" w:space="0" w:color="404040"/>
            </w:tcBorders>
          </w:tcPr>
          <w:p w14:paraId="634FB55A" w14:textId="77777777" w:rsidR="00D30B87" w:rsidRDefault="00D30B87">
            <w:pPr>
              <w:pStyle w:val="TitlePage"/>
              <w:rPr>
                <w:bCs/>
                <w:highlight w:val="yellow"/>
              </w:rPr>
            </w:pPr>
          </w:p>
        </w:tc>
        <w:tc>
          <w:tcPr>
            <w:tcW w:w="4629" w:type="dxa"/>
            <w:tcBorders>
              <w:top w:val="single" w:sz="2" w:space="0" w:color="404040"/>
              <w:left w:val="single" w:sz="2" w:space="0" w:color="404040"/>
              <w:bottom w:val="single" w:sz="2" w:space="0" w:color="404040"/>
              <w:right w:val="single" w:sz="2" w:space="0" w:color="404040"/>
            </w:tcBorders>
          </w:tcPr>
          <w:p w14:paraId="03ED294C" w14:textId="77777777" w:rsidR="00D30B87" w:rsidRDefault="00D30B87">
            <w:pPr>
              <w:pStyle w:val="TitlePage"/>
              <w:rPr>
                <w:highlight w:val="yellow"/>
              </w:rPr>
            </w:pPr>
          </w:p>
        </w:tc>
      </w:tr>
      <w:tr w:rsidR="00D30B87" w14:paraId="6BED4BA9" w14:textId="77777777">
        <w:tc>
          <w:tcPr>
            <w:tcW w:w="1551" w:type="dxa"/>
            <w:tcBorders>
              <w:top w:val="single" w:sz="2" w:space="0" w:color="404040"/>
              <w:left w:val="single" w:sz="2" w:space="0" w:color="404040"/>
              <w:bottom w:val="single" w:sz="2" w:space="0" w:color="404040"/>
              <w:right w:val="single" w:sz="2" w:space="0" w:color="404040"/>
            </w:tcBorders>
          </w:tcPr>
          <w:p w14:paraId="48C33487" w14:textId="77777777" w:rsidR="00D30B87" w:rsidRDefault="00D30B87">
            <w:pPr>
              <w:pStyle w:val="TitlePage"/>
              <w:rPr>
                <w:bCs/>
                <w:highlight w:val="yellow"/>
              </w:rPr>
            </w:pPr>
          </w:p>
        </w:tc>
        <w:tc>
          <w:tcPr>
            <w:tcW w:w="2840" w:type="dxa"/>
            <w:tcBorders>
              <w:top w:val="single" w:sz="2" w:space="0" w:color="404040"/>
              <w:left w:val="single" w:sz="2" w:space="0" w:color="404040"/>
              <w:bottom w:val="single" w:sz="2" w:space="0" w:color="404040"/>
              <w:right w:val="single" w:sz="2" w:space="0" w:color="404040"/>
            </w:tcBorders>
          </w:tcPr>
          <w:p w14:paraId="03C2F956" w14:textId="77777777" w:rsidR="00D30B87" w:rsidRDefault="00D30B87">
            <w:pPr>
              <w:pStyle w:val="TitlePage"/>
              <w:rPr>
                <w:bCs/>
                <w:highlight w:val="yellow"/>
              </w:rPr>
            </w:pPr>
          </w:p>
        </w:tc>
        <w:tc>
          <w:tcPr>
            <w:tcW w:w="4629" w:type="dxa"/>
            <w:tcBorders>
              <w:top w:val="single" w:sz="2" w:space="0" w:color="404040"/>
              <w:left w:val="single" w:sz="2" w:space="0" w:color="404040"/>
              <w:bottom w:val="single" w:sz="2" w:space="0" w:color="404040"/>
              <w:right w:val="single" w:sz="2" w:space="0" w:color="404040"/>
            </w:tcBorders>
          </w:tcPr>
          <w:p w14:paraId="69E406FF" w14:textId="77777777" w:rsidR="00D30B87" w:rsidRDefault="00D30B87">
            <w:pPr>
              <w:pStyle w:val="TitlePage"/>
              <w:rPr>
                <w:highlight w:val="yellow"/>
              </w:rPr>
            </w:pPr>
          </w:p>
        </w:tc>
      </w:tr>
    </w:tbl>
    <w:p w14:paraId="097C893C" w14:textId="77777777" w:rsidR="00D30B87" w:rsidRDefault="00C95C3D">
      <w:pPr>
        <w:pStyle w:val="0"/>
      </w:pPr>
      <w:r>
        <w:t>Contents</w:t>
      </w:r>
    </w:p>
    <w:p w14:paraId="4FCED8E5" w14:textId="5519F5E2" w:rsidR="003714A4" w:rsidRDefault="00794512">
      <w:pPr>
        <w:pStyle w:val="TOC1"/>
        <w:tabs>
          <w:tab w:val="right" w:pos="9016"/>
        </w:tabs>
        <w:rPr>
          <w:rFonts w:asciiTheme="minorHAnsi" w:hAnsiTheme="minorHAnsi"/>
          <w:noProof/>
          <w:lang w:eastAsia="en-GB"/>
        </w:rPr>
      </w:pPr>
      <w:r>
        <w:fldChar w:fldCharType="begin"/>
      </w:r>
      <w:r>
        <w:instrText xml:space="preserve"> TOC \o "1-3" \h \z \u </w:instrText>
      </w:r>
      <w:r>
        <w:fldChar w:fldCharType="separate"/>
      </w:r>
      <w:hyperlink w:anchor="_Toc66777288" w:history="1">
        <w:r w:rsidR="003714A4" w:rsidRPr="008F493A">
          <w:rPr>
            <w:rStyle w:val="Hyperlink"/>
            <w:noProof/>
          </w:rPr>
          <w:t>Executive Summary</w:t>
        </w:r>
        <w:r w:rsidR="003714A4">
          <w:rPr>
            <w:noProof/>
            <w:webHidden/>
          </w:rPr>
          <w:tab/>
        </w:r>
        <w:r w:rsidR="003714A4">
          <w:rPr>
            <w:noProof/>
            <w:webHidden/>
          </w:rPr>
          <w:fldChar w:fldCharType="begin"/>
        </w:r>
        <w:r w:rsidR="003714A4">
          <w:rPr>
            <w:noProof/>
            <w:webHidden/>
          </w:rPr>
          <w:instrText xml:space="preserve"> PAGEREF _Toc66777288 \h </w:instrText>
        </w:r>
        <w:r w:rsidR="003714A4">
          <w:rPr>
            <w:noProof/>
            <w:webHidden/>
          </w:rPr>
        </w:r>
        <w:r w:rsidR="003714A4">
          <w:rPr>
            <w:noProof/>
            <w:webHidden/>
          </w:rPr>
          <w:fldChar w:fldCharType="separate"/>
        </w:r>
        <w:r w:rsidR="003714A4">
          <w:rPr>
            <w:noProof/>
            <w:webHidden/>
          </w:rPr>
          <w:t>3</w:t>
        </w:r>
        <w:r w:rsidR="003714A4">
          <w:rPr>
            <w:noProof/>
            <w:webHidden/>
          </w:rPr>
          <w:fldChar w:fldCharType="end"/>
        </w:r>
      </w:hyperlink>
    </w:p>
    <w:p w14:paraId="4D639F5C" w14:textId="650C63D8" w:rsidR="003714A4" w:rsidRDefault="003714A4">
      <w:pPr>
        <w:pStyle w:val="TOC1"/>
        <w:tabs>
          <w:tab w:val="left" w:pos="440"/>
          <w:tab w:val="right" w:pos="9016"/>
        </w:tabs>
        <w:rPr>
          <w:rFonts w:asciiTheme="minorHAnsi" w:hAnsiTheme="minorHAnsi"/>
          <w:noProof/>
          <w:lang w:eastAsia="en-GB"/>
        </w:rPr>
      </w:pPr>
      <w:hyperlink w:anchor="_Toc66777289" w:history="1">
        <w:r w:rsidRPr="008F493A">
          <w:rPr>
            <w:rStyle w:val="Hyperlink"/>
            <w:noProof/>
          </w:rPr>
          <w:t>1</w:t>
        </w:r>
        <w:r>
          <w:rPr>
            <w:rFonts w:asciiTheme="minorHAnsi" w:hAnsiTheme="minorHAnsi"/>
            <w:noProof/>
            <w:lang w:eastAsia="en-GB"/>
          </w:rPr>
          <w:tab/>
        </w:r>
        <w:r w:rsidRPr="008F493A">
          <w:rPr>
            <w:rStyle w:val="Hyperlink"/>
            <w:noProof/>
          </w:rPr>
          <w:t>Introduction</w:t>
        </w:r>
        <w:r>
          <w:rPr>
            <w:noProof/>
            <w:webHidden/>
          </w:rPr>
          <w:tab/>
        </w:r>
        <w:r>
          <w:rPr>
            <w:noProof/>
            <w:webHidden/>
          </w:rPr>
          <w:fldChar w:fldCharType="begin"/>
        </w:r>
        <w:r>
          <w:rPr>
            <w:noProof/>
            <w:webHidden/>
          </w:rPr>
          <w:instrText xml:space="preserve"> PAGEREF _Toc66777289 \h </w:instrText>
        </w:r>
        <w:r>
          <w:rPr>
            <w:noProof/>
            <w:webHidden/>
          </w:rPr>
        </w:r>
        <w:r>
          <w:rPr>
            <w:noProof/>
            <w:webHidden/>
          </w:rPr>
          <w:fldChar w:fldCharType="separate"/>
        </w:r>
        <w:r>
          <w:rPr>
            <w:noProof/>
            <w:webHidden/>
          </w:rPr>
          <w:t>6</w:t>
        </w:r>
        <w:r>
          <w:rPr>
            <w:noProof/>
            <w:webHidden/>
          </w:rPr>
          <w:fldChar w:fldCharType="end"/>
        </w:r>
      </w:hyperlink>
    </w:p>
    <w:p w14:paraId="01E561EB" w14:textId="617F3DDE" w:rsidR="003714A4" w:rsidRDefault="003714A4">
      <w:pPr>
        <w:pStyle w:val="TOC1"/>
        <w:tabs>
          <w:tab w:val="left" w:pos="440"/>
          <w:tab w:val="right" w:pos="9016"/>
        </w:tabs>
        <w:rPr>
          <w:rFonts w:asciiTheme="minorHAnsi" w:hAnsiTheme="minorHAnsi"/>
          <w:noProof/>
          <w:lang w:eastAsia="en-GB"/>
        </w:rPr>
      </w:pPr>
      <w:hyperlink w:anchor="_Toc66777290" w:history="1">
        <w:r w:rsidRPr="008F493A">
          <w:rPr>
            <w:rStyle w:val="Hyperlink"/>
            <w:noProof/>
          </w:rPr>
          <w:t>2</w:t>
        </w:r>
        <w:r>
          <w:rPr>
            <w:rFonts w:asciiTheme="minorHAnsi" w:hAnsiTheme="minorHAnsi"/>
            <w:noProof/>
            <w:lang w:eastAsia="en-GB"/>
          </w:rPr>
          <w:tab/>
        </w:r>
        <w:r w:rsidRPr="008F493A">
          <w:rPr>
            <w:rStyle w:val="Hyperlink"/>
            <w:noProof/>
          </w:rPr>
          <w:t>Analysis of the YOLOv3 model</w:t>
        </w:r>
        <w:r>
          <w:rPr>
            <w:noProof/>
            <w:webHidden/>
          </w:rPr>
          <w:tab/>
        </w:r>
        <w:r>
          <w:rPr>
            <w:noProof/>
            <w:webHidden/>
          </w:rPr>
          <w:fldChar w:fldCharType="begin"/>
        </w:r>
        <w:r>
          <w:rPr>
            <w:noProof/>
            <w:webHidden/>
          </w:rPr>
          <w:instrText xml:space="preserve"> PAGEREF _Toc66777290 \h </w:instrText>
        </w:r>
        <w:r>
          <w:rPr>
            <w:noProof/>
            <w:webHidden/>
          </w:rPr>
        </w:r>
        <w:r>
          <w:rPr>
            <w:noProof/>
            <w:webHidden/>
          </w:rPr>
          <w:fldChar w:fldCharType="separate"/>
        </w:r>
        <w:r>
          <w:rPr>
            <w:noProof/>
            <w:webHidden/>
          </w:rPr>
          <w:t>7</w:t>
        </w:r>
        <w:r>
          <w:rPr>
            <w:noProof/>
            <w:webHidden/>
          </w:rPr>
          <w:fldChar w:fldCharType="end"/>
        </w:r>
      </w:hyperlink>
    </w:p>
    <w:p w14:paraId="57EA3183" w14:textId="607CA27C" w:rsidR="003714A4" w:rsidRDefault="003714A4">
      <w:pPr>
        <w:pStyle w:val="TOC2"/>
        <w:tabs>
          <w:tab w:val="left" w:pos="880"/>
          <w:tab w:val="right" w:pos="9016"/>
        </w:tabs>
        <w:rPr>
          <w:rFonts w:asciiTheme="minorHAnsi" w:hAnsiTheme="minorHAnsi"/>
          <w:noProof/>
          <w:lang w:eastAsia="en-GB"/>
        </w:rPr>
      </w:pPr>
      <w:hyperlink w:anchor="_Toc66777291" w:history="1">
        <w:r w:rsidRPr="008F493A">
          <w:rPr>
            <w:rStyle w:val="Hyperlink"/>
            <w:noProof/>
          </w:rPr>
          <w:t>2.1</w:t>
        </w:r>
        <w:r>
          <w:rPr>
            <w:rFonts w:asciiTheme="minorHAnsi" w:hAnsiTheme="minorHAnsi"/>
            <w:noProof/>
            <w:lang w:eastAsia="en-GB"/>
          </w:rPr>
          <w:tab/>
        </w:r>
        <w:r w:rsidRPr="008F493A">
          <w:rPr>
            <w:rStyle w:val="Hyperlink"/>
            <w:noProof/>
          </w:rPr>
          <w:t>Approach 1: Using Darknet for Training</w:t>
        </w:r>
        <w:r>
          <w:rPr>
            <w:noProof/>
            <w:webHidden/>
          </w:rPr>
          <w:tab/>
        </w:r>
        <w:r>
          <w:rPr>
            <w:noProof/>
            <w:webHidden/>
          </w:rPr>
          <w:fldChar w:fldCharType="begin"/>
        </w:r>
        <w:r>
          <w:rPr>
            <w:noProof/>
            <w:webHidden/>
          </w:rPr>
          <w:instrText xml:space="preserve"> PAGEREF _Toc66777291 \h </w:instrText>
        </w:r>
        <w:r>
          <w:rPr>
            <w:noProof/>
            <w:webHidden/>
          </w:rPr>
        </w:r>
        <w:r>
          <w:rPr>
            <w:noProof/>
            <w:webHidden/>
          </w:rPr>
          <w:fldChar w:fldCharType="separate"/>
        </w:r>
        <w:r>
          <w:rPr>
            <w:noProof/>
            <w:webHidden/>
          </w:rPr>
          <w:t>7</w:t>
        </w:r>
        <w:r>
          <w:rPr>
            <w:noProof/>
            <w:webHidden/>
          </w:rPr>
          <w:fldChar w:fldCharType="end"/>
        </w:r>
      </w:hyperlink>
    </w:p>
    <w:p w14:paraId="4E7A50D3" w14:textId="11588281" w:rsidR="003714A4" w:rsidRDefault="003714A4">
      <w:pPr>
        <w:pStyle w:val="TOC3"/>
        <w:tabs>
          <w:tab w:val="left" w:pos="1320"/>
          <w:tab w:val="right" w:pos="9016"/>
        </w:tabs>
        <w:rPr>
          <w:rFonts w:asciiTheme="minorHAnsi" w:hAnsiTheme="minorHAnsi"/>
          <w:noProof/>
          <w:lang w:eastAsia="en-GB"/>
        </w:rPr>
      </w:pPr>
      <w:hyperlink w:anchor="_Toc66777292" w:history="1">
        <w:r w:rsidRPr="008F493A">
          <w:rPr>
            <w:rStyle w:val="Hyperlink"/>
            <w:noProof/>
          </w:rPr>
          <w:t>2.1.1</w:t>
        </w:r>
        <w:r>
          <w:rPr>
            <w:rFonts w:asciiTheme="minorHAnsi" w:hAnsiTheme="minorHAnsi"/>
            <w:noProof/>
            <w:lang w:eastAsia="en-GB"/>
          </w:rPr>
          <w:tab/>
        </w:r>
        <w:r w:rsidRPr="008F493A">
          <w:rPr>
            <w:rStyle w:val="Hyperlink"/>
            <w:rFonts w:ascii="EB Garamond Regular" w:eastAsia="EB Garamond Regular" w:hAnsi="EB Garamond Regular" w:cs="EB Garamond Regular"/>
            <w:noProof/>
          </w:rPr>
          <w:t>Steps to install the darknet tool</w:t>
        </w:r>
        <w:r>
          <w:rPr>
            <w:noProof/>
            <w:webHidden/>
          </w:rPr>
          <w:tab/>
        </w:r>
        <w:r>
          <w:rPr>
            <w:noProof/>
            <w:webHidden/>
          </w:rPr>
          <w:fldChar w:fldCharType="begin"/>
        </w:r>
        <w:r>
          <w:rPr>
            <w:noProof/>
            <w:webHidden/>
          </w:rPr>
          <w:instrText xml:space="preserve"> PAGEREF _Toc66777292 \h </w:instrText>
        </w:r>
        <w:r>
          <w:rPr>
            <w:noProof/>
            <w:webHidden/>
          </w:rPr>
        </w:r>
        <w:r>
          <w:rPr>
            <w:noProof/>
            <w:webHidden/>
          </w:rPr>
          <w:fldChar w:fldCharType="separate"/>
        </w:r>
        <w:r>
          <w:rPr>
            <w:noProof/>
            <w:webHidden/>
          </w:rPr>
          <w:t>8</w:t>
        </w:r>
        <w:r>
          <w:rPr>
            <w:noProof/>
            <w:webHidden/>
          </w:rPr>
          <w:fldChar w:fldCharType="end"/>
        </w:r>
      </w:hyperlink>
    </w:p>
    <w:p w14:paraId="457B7E27" w14:textId="2914088F" w:rsidR="003714A4" w:rsidRDefault="003714A4">
      <w:pPr>
        <w:pStyle w:val="TOC3"/>
        <w:tabs>
          <w:tab w:val="left" w:pos="1320"/>
          <w:tab w:val="right" w:pos="9016"/>
        </w:tabs>
        <w:rPr>
          <w:rFonts w:asciiTheme="minorHAnsi" w:hAnsiTheme="minorHAnsi"/>
          <w:noProof/>
          <w:lang w:eastAsia="en-GB"/>
        </w:rPr>
      </w:pPr>
      <w:hyperlink w:anchor="_Toc66777293" w:history="1">
        <w:r w:rsidRPr="008F493A">
          <w:rPr>
            <w:rStyle w:val="Hyperlink"/>
            <w:noProof/>
          </w:rPr>
          <w:t>2.1.2</w:t>
        </w:r>
        <w:r>
          <w:rPr>
            <w:rFonts w:asciiTheme="minorHAnsi" w:hAnsiTheme="minorHAnsi"/>
            <w:noProof/>
            <w:lang w:eastAsia="en-GB"/>
          </w:rPr>
          <w:tab/>
        </w:r>
        <w:r w:rsidRPr="008F493A">
          <w:rPr>
            <w:rStyle w:val="Hyperlink"/>
            <w:noProof/>
          </w:rPr>
          <w:t>Creating the dataset for training</w:t>
        </w:r>
        <w:r>
          <w:rPr>
            <w:noProof/>
            <w:webHidden/>
          </w:rPr>
          <w:tab/>
        </w:r>
        <w:r>
          <w:rPr>
            <w:noProof/>
            <w:webHidden/>
          </w:rPr>
          <w:fldChar w:fldCharType="begin"/>
        </w:r>
        <w:r>
          <w:rPr>
            <w:noProof/>
            <w:webHidden/>
          </w:rPr>
          <w:instrText xml:space="preserve"> PAGEREF _Toc66777293 \h </w:instrText>
        </w:r>
        <w:r>
          <w:rPr>
            <w:noProof/>
            <w:webHidden/>
          </w:rPr>
        </w:r>
        <w:r>
          <w:rPr>
            <w:noProof/>
            <w:webHidden/>
          </w:rPr>
          <w:fldChar w:fldCharType="separate"/>
        </w:r>
        <w:r>
          <w:rPr>
            <w:noProof/>
            <w:webHidden/>
          </w:rPr>
          <w:t>8</w:t>
        </w:r>
        <w:r>
          <w:rPr>
            <w:noProof/>
            <w:webHidden/>
          </w:rPr>
          <w:fldChar w:fldCharType="end"/>
        </w:r>
      </w:hyperlink>
    </w:p>
    <w:p w14:paraId="2DA36D4B" w14:textId="6E02D48C" w:rsidR="003714A4" w:rsidRDefault="003714A4">
      <w:pPr>
        <w:pStyle w:val="TOC3"/>
        <w:tabs>
          <w:tab w:val="left" w:pos="1320"/>
          <w:tab w:val="right" w:pos="9016"/>
        </w:tabs>
        <w:rPr>
          <w:rFonts w:asciiTheme="minorHAnsi" w:hAnsiTheme="minorHAnsi"/>
          <w:noProof/>
          <w:lang w:eastAsia="en-GB"/>
        </w:rPr>
      </w:pPr>
      <w:hyperlink w:anchor="_Toc66777294" w:history="1">
        <w:r w:rsidRPr="008F493A">
          <w:rPr>
            <w:rStyle w:val="Hyperlink"/>
            <w:noProof/>
          </w:rPr>
          <w:t>2.1.3</w:t>
        </w:r>
        <w:r>
          <w:rPr>
            <w:rFonts w:asciiTheme="minorHAnsi" w:hAnsiTheme="minorHAnsi"/>
            <w:noProof/>
            <w:lang w:eastAsia="en-GB"/>
          </w:rPr>
          <w:tab/>
        </w:r>
        <w:r w:rsidRPr="008F493A">
          <w:rPr>
            <w:rStyle w:val="Hyperlink"/>
            <w:noProof/>
          </w:rPr>
          <w:t>Training the Model on our custom dataset</w:t>
        </w:r>
        <w:r>
          <w:rPr>
            <w:noProof/>
            <w:webHidden/>
          </w:rPr>
          <w:tab/>
        </w:r>
        <w:r>
          <w:rPr>
            <w:noProof/>
            <w:webHidden/>
          </w:rPr>
          <w:fldChar w:fldCharType="begin"/>
        </w:r>
        <w:r>
          <w:rPr>
            <w:noProof/>
            <w:webHidden/>
          </w:rPr>
          <w:instrText xml:space="preserve"> PAGEREF _Toc66777294 \h </w:instrText>
        </w:r>
        <w:r>
          <w:rPr>
            <w:noProof/>
            <w:webHidden/>
          </w:rPr>
        </w:r>
        <w:r>
          <w:rPr>
            <w:noProof/>
            <w:webHidden/>
          </w:rPr>
          <w:fldChar w:fldCharType="separate"/>
        </w:r>
        <w:r>
          <w:rPr>
            <w:noProof/>
            <w:webHidden/>
          </w:rPr>
          <w:t>8</w:t>
        </w:r>
        <w:r>
          <w:rPr>
            <w:noProof/>
            <w:webHidden/>
          </w:rPr>
          <w:fldChar w:fldCharType="end"/>
        </w:r>
      </w:hyperlink>
    </w:p>
    <w:p w14:paraId="71A4A8E4" w14:textId="5C185B9D" w:rsidR="003714A4" w:rsidRDefault="003714A4">
      <w:pPr>
        <w:pStyle w:val="TOC3"/>
        <w:tabs>
          <w:tab w:val="left" w:pos="1320"/>
          <w:tab w:val="right" w:pos="9016"/>
        </w:tabs>
        <w:rPr>
          <w:rFonts w:asciiTheme="minorHAnsi" w:hAnsiTheme="minorHAnsi"/>
          <w:noProof/>
          <w:lang w:eastAsia="en-GB"/>
        </w:rPr>
      </w:pPr>
      <w:hyperlink w:anchor="_Toc66777295" w:history="1">
        <w:r w:rsidRPr="008F493A">
          <w:rPr>
            <w:rStyle w:val="Hyperlink"/>
            <w:noProof/>
          </w:rPr>
          <w:t>2.1.4</w:t>
        </w:r>
        <w:r>
          <w:rPr>
            <w:rFonts w:asciiTheme="minorHAnsi" w:hAnsiTheme="minorHAnsi"/>
            <w:noProof/>
            <w:lang w:eastAsia="en-GB"/>
          </w:rPr>
          <w:tab/>
        </w:r>
        <w:r w:rsidRPr="008F493A">
          <w:rPr>
            <w:rStyle w:val="Hyperlink"/>
            <w:noProof/>
          </w:rPr>
          <w:t>Using the model for inference</w:t>
        </w:r>
        <w:r>
          <w:rPr>
            <w:noProof/>
            <w:webHidden/>
          </w:rPr>
          <w:tab/>
        </w:r>
        <w:r>
          <w:rPr>
            <w:noProof/>
            <w:webHidden/>
          </w:rPr>
          <w:fldChar w:fldCharType="begin"/>
        </w:r>
        <w:r>
          <w:rPr>
            <w:noProof/>
            <w:webHidden/>
          </w:rPr>
          <w:instrText xml:space="preserve"> PAGEREF _Toc66777295 \h </w:instrText>
        </w:r>
        <w:r>
          <w:rPr>
            <w:noProof/>
            <w:webHidden/>
          </w:rPr>
        </w:r>
        <w:r>
          <w:rPr>
            <w:noProof/>
            <w:webHidden/>
          </w:rPr>
          <w:fldChar w:fldCharType="separate"/>
        </w:r>
        <w:r>
          <w:rPr>
            <w:noProof/>
            <w:webHidden/>
          </w:rPr>
          <w:t>9</w:t>
        </w:r>
        <w:r>
          <w:rPr>
            <w:noProof/>
            <w:webHidden/>
          </w:rPr>
          <w:fldChar w:fldCharType="end"/>
        </w:r>
      </w:hyperlink>
    </w:p>
    <w:p w14:paraId="54F01A14" w14:textId="7341BC98" w:rsidR="003714A4" w:rsidRDefault="003714A4">
      <w:pPr>
        <w:pStyle w:val="TOC2"/>
        <w:tabs>
          <w:tab w:val="left" w:pos="880"/>
          <w:tab w:val="right" w:pos="9016"/>
        </w:tabs>
        <w:rPr>
          <w:rFonts w:asciiTheme="minorHAnsi" w:hAnsiTheme="minorHAnsi"/>
          <w:noProof/>
          <w:lang w:eastAsia="en-GB"/>
        </w:rPr>
      </w:pPr>
      <w:hyperlink w:anchor="_Toc66777296" w:history="1">
        <w:r w:rsidRPr="008F493A">
          <w:rPr>
            <w:rStyle w:val="Hyperlink"/>
            <w:noProof/>
          </w:rPr>
          <w:t>2.2</w:t>
        </w:r>
        <w:r>
          <w:rPr>
            <w:rFonts w:asciiTheme="minorHAnsi" w:hAnsiTheme="minorHAnsi"/>
            <w:noProof/>
            <w:lang w:eastAsia="en-GB"/>
          </w:rPr>
          <w:tab/>
        </w:r>
        <w:r w:rsidRPr="008F493A">
          <w:rPr>
            <w:rStyle w:val="Hyperlink"/>
            <w:noProof/>
          </w:rPr>
          <w:t>Approach 2: Using Darknet for Training and TensorFlow for Inference</w:t>
        </w:r>
        <w:r>
          <w:rPr>
            <w:noProof/>
            <w:webHidden/>
          </w:rPr>
          <w:tab/>
        </w:r>
        <w:r>
          <w:rPr>
            <w:noProof/>
            <w:webHidden/>
          </w:rPr>
          <w:fldChar w:fldCharType="begin"/>
        </w:r>
        <w:r>
          <w:rPr>
            <w:noProof/>
            <w:webHidden/>
          </w:rPr>
          <w:instrText xml:space="preserve"> PAGEREF _Toc66777296 \h </w:instrText>
        </w:r>
        <w:r>
          <w:rPr>
            <w:noProof/>
            <w:webHidden/>
          </w:rPr>
        </w:r>
        <w:r>
          <w:rPr>
            <w:noProof/>
            <w:webHidden/>
          </w:rPr>
          <w:fldChar w:fldCharType="separate"/>
        </w:r>
        <w:r>
          <w:rPr>
            <w:noProof/>
            <w:webHidden/>
          </w:rPr>
          <w:t>10</w:t>
        </w:r>
        <w:r>
          <w:rPr>
            <w:noProof/>
            <w:webHidden/>
          </w:rPr>
          <w:fldChar w:fldCharType="end"/>
        </w:r>
      </w:hyperlink>
    </w:p>
    <w:p w14:paraId="1A2556CC" w14:textId="02F276B1" w:rsidR="003714A4" w:rsidRDefault="003714A4">
      <w:pPr>
        <w:pStyle w:val="TOC1"/>
        <w:tabs>
          <w:tab w:val="left" w:pos="440"/>
          <w:tab w:val="right" w:pos="9016"/>
        </w:tabs>
        <w:rPr>
          <w:rFonts w:asciiTheme="minorHAnsi" w:hAnsiTheme="minorHAnsi"/>
          <w:noProof/>
          <w:lang w:eastAsia="en-GB"/>
        </w:rPr>
      </w:pPr>
      <w:hyperlink w:anchor="_Toc66777297" w:history="1">
        <w:r w:rsidRPr="008F493A">
          <w:rPr>
            <w:rStyle w:val="Hyperlink"/>
            <w:noProof/>
          </w:rPr>
          <w:t>3</w:t>
        </w:r>
        <w:r>
          <w:rPr>
            <w:rFonts w:asciiTheme="minorHAnsi" w:hAnsiTheme="minorHAnsi"/>
            <w:noProof/>
            <w:lang w:eastAsia="en-GB"/>
          </w:rPr>
          <w:tab/>
        </w:r>
        <w:r w:rsidRPr="008F493A">
          <w:rPr>
            <w:rStyle w:val="Hyperlink"/>
            <w:noProof/>
          </w:rPr>
          <w:t>The YOLOv4 model (on Darknet)</w:t>
        </w:r>
        <w:r>
          <w:rPr>
            <w:noProof/>
            <w:webHidden/>
          </w:rPr>
          <w:tab/>
        </w:r>
        <w:r>
          <w:rPr>
            <w:noProof/>
            <w:webHidden/>
          </w:rPr>
          <w:fldChar w:fldCharType="begin"/>
        </w:r>
        <w:r>
          <w:rPr>
            <w:noProof/>
            <w:webHidden/>
          </w:rPr>
          <w:instrText xml:space="preserve"> PAGEREF _Toc66777297 \h </w:instrText>
        </w:r>
        <w:r>
          <w:rPr>
            <w:noProof/>
            <w:webHidden/>
          </w:rPr>
        </w:r>
        <w:r>
          <w:rPr>
            <w:noProof/>
            <w:webHidden/>
          </w:rPr>
          <w:fldChar w:fldCharType="separate"/>
        </w:r>
        <w:r>
          <w:rPr>
            <w:noProof/>
            <w:webHidden/>
          </w:rPr>
          <w:t>11</w:t>
        </w:r>
        <w:r>
          <w:rPr>
            <w:noProof/>
            <w:webHidden/>
          </w:rPr>
          <w:fldChar w:fldCharType="end"/>
        </w:r>
      </w:hyperlink>
    </w:p>
    <w:p w14:paraId="257F884F" w14:textId="4D921F54" w:rsidR="003714A4" w:rsidRDefault="003714A4">
      <w:pPr>
        <w:pStyle w:val="TOC1"/>
        <w:tabs>
          <w:tab w:val="left" w:pos="440"/>
          <w:tab w:val="right" w:pos="9016"/>
        </w:tabs>
        <w:rPr>
          <w:rFonts w:asciiTheme="minorHAnsi" w:hAnsiTheme="minorHAnsi"/>
          <w:noProof/>
          <w:lang w:eastAsia="en-GB"/>
        </w:rPr>
      </w:pPr>
      <w:hyperlink w:anchor="_Toc66777298" w:history="1">
        <w:r w:rsidRPr="008F493A">
          <w:rPr>
            <w:rStyle w:val="Hyperlink"/>
            <w:noProof/>
          </w:rPr>
          <w:t>4</w:t>
        </w:r>
        <w:r>
          <w:rPr>
            <w:rFonts w:asciiTheme="minorHAnsi" w:hAnsiTheme="minorHAnsi"/>
            <w:noProof/>
            <w:lang w:eastAsia="en-GB"/>
          </w:rPr>
          <w:tab/>
        </w:r>
        <w:r w:rsidRPr="008F493A">
          <w:rPr>
            <w:rStyle w:val="Hyperlink"/>
            <w:noProof/>
          </w:rPr>
          <w:t>The YOLOv4 model and inference on TensorFlow</w:t>
        </w:r>
        <w:r>
          <w:rPr>
            <w:noProof/>
            <w:webHidden/>
          </w:rPr>
          <w:tab/>
        </w:r>
        <w:r>
          <w:rPr>
            <w:noProof/>
            <w:webHidden/>
          </w:rPr>
          <w:fldChar w:fldCharType="begin"/>
        </w:r>
        <w:r>
          <w:rPr>
            <w:noProof/>
            <w:webHidden/>
          </w:rPr>
          <w:instrText xml:space="preserve"> PAGEREF _Toc66777298 \h </w:instrText>
        </w:r>
        <w:r>
          <w:rPr>
            <w:noProof/>
            <w:webHidden/>
          </w:rPr>
        </w:r>
        <w:r>
          <w:rPr>
            <w:noProof/>
            <w:webHidden/>
          </w:rPr>
          <w:fldChar w:fldCharType="separate"/>
        </w:r>
        <w:r>
          <w:rPr>
            <w:noProof/>
            <w:webHidden/>
          </w:rPr>
          <w:t>13</w:t>
        </w:r>
        <w:r>
          <w:rPr>
            <w:noProof/>
            <w:webHidden/>
          </w:rPr>
          <w:fldChar w:fldCharType="end"/>
        </w:r>
      </w:hyperlink>
    </w:p>
    <w:p w14:paraId="289CFB05" w14:textId="3204FD0E" w:rsidR="003714A4" w:rsidRDefault="003714A4">
      <w:pPr>
        <w:pStyle w:val="TOC1"/>
        <w:tabs>
          <w:tab w:val="left" w:pos="440"/>
          <w:tab w:val="right" w:pos="9016"/>
        </w:tabs>
        <w:rPr>
          <w:rFonts w:asciiTheme="minorHAnsi" w:hAnsiTheme="minorHAnsi"/>
          <w:noProof/>
          <w:lang w:eastAsia="en-GB"/>
        </w:rPr>
      </w:pPr>
      <w:hyperlink w:anchor="_Toc66777299" w:history="1">
        <w:r w:rsidRPr="008F493A">
          <w:rPr>
            <w:rStyle w:val="Hyperlink"/>
            <w:noProof/>
          </w:rPr>
          <w:t>5</w:t>
        </w:r>
        <w:r>
          <w:rPr>
            <w:rFonts w:asciiTheme="minorHAnsi" w:hAnsiTheme="minorHAnsi"/>
            <w:noProof/>
            <w:lang w:eastAsia="en-GB"/>
          </w:rPr>
          <w:tab/>
        </w:r>
        <w:r w:rsidRPr="008F493A">
          <w:rPr>
            <w:rStyle w:val="Hyperlink"/>
            <w:noProof/>
          </w:rPr>
          <w:t>Comparisons and Key Performance Index:</w:t>
        </w:r>
        <w:r>
          <w:rPr>
            <w:noProof/>
            <w:webHidden/>
          </w:rPr>
          <w:tab/>
        </w:r>
        <w:r>
          <w:rPr>
            <w:noProof/>
            <w:webHidden/>
          </w:rPr>
          <w:fldChar w:fldCharType="begin"/>
        </w:r>
        <w:r>
          <w:rPr>
            <w:noProof/>
            <w:webHidden/>
          </w:rPr>
          <w:instrText xml:space="preserve"> PAGEREF _Toc66777299 \h </w:instrText>
        </w:r>
        <w:r>
          <w:rPr>
            <w:noProof/>
            <w:webHidden/>
          </w:rPr>
        </w:r>
        <w:r>
          <w:rPr>
            <w:noProof/>
            <w:webHidden/>
          </w:rPr>
          <w:fldChar w:fldCharType="separate"/>
        </w:r>
        <w:r>
          <w:rPr>
            <w:noProof/>
            <w:webHidden/>
          </w:rPr>
          <w:t>13</w:t>
        </w:r>
        <w:r>
          <w:rPr>
            <w:noProof/>
            <w:webHidden/>
          </w:rPr>
          <w:fldChar w:fldCharType="end"/>
        </w:r>
      </w:hyperlink>
    </w:p>
    <w:p w14:paraId="2956AAC3" w14:textId="6272EC3C" w:rsidR="003714A4" w:rsidRDefault="003714A4">
      <w:pPr>
        <w:pStyle w:val="TOC2"/>
        <w:tabs>
          <w:tab w:val="left" w:pos="880"/>
          <w:tab w:val="right" w:pos="9016"/>
        </w:tabs>
        <w:rPr>
          <w:rFonts w:asciiTheme="minorHAnsi" w:hAnsiTheme="minorHAnsi"/>
          <w:noProof/>
          <w:lang w:eastAsia="en-GB"/>
        </w:rPr>
      </w:pPr>
      <w:hyperlink w:anchor="_Toc66777300" w:history="1">
        <w:r w:rsidRPr="008F493A">
          <w:rPr>
            <w:rStyle w:val="Hyperlink"/>
            <w:noProof/>
          </w:rPr>
          <w:t>5.1</w:t>
        </w:r>
        <w:r>
          <w:rPr>
            <w:rFonts w:asciiTheme="minorHAnsi" w:hAnsiTheme="minorHAnsi"/>
            <w:noProof/>
            <w:lang w:eastAsia="en-GB"/>
          </w:rPr>
          <w:tab/>
        </w:r>
        <w:r w:rsidRPr="008F493A">
          <w:rPr>
            <w:rStyle w:val="Hyperlink"/>
            <w:noProof/>
          </w:rPr>
          <w:t>Key Performance Index</w:t>
        </w:r>
        <w:r>
          <w:rPr>
            <w:noProof/>
            <w:webHidden/>
          </w:rPr>
          <w:tab/>
        </w:r>
        <w:r>
          <w:rPr>
            <w:noProof/>
            <w:webHidden/>
          </w:rPr>
          <w:fldChar w:fldCharType="begin"/>
        </w:r>
        <w:r>
          <w:rPr>
            <w:noProof/>
            <w:webHidden/>
          </w:rPr>
          <w:instrText xml:space="preserve"> PAGEREF _Toc66777300 \h </w:instrText>
        </w:r>
        <w:r>
          <w:rPr>
            <w:noProof/>
            <w:webHidden/>
          </w:rPr>
        </w:r>
        <w:r>
          <w:rPr>
            <w:noProof/>
            <w:webHidden/>
          </w:rPr>
          <w:fldChar w:fldCharType="separate"/>
        </w:r>
        <w:r>
          <w:rPr>
            <w:noProof/>
            <w:webHidden/>
          </w:rPr>
          <w:t>13</w:t>
        </w:r>
        <w:r>
          <w:rPr>
            <w:noProof/>
            <w:webHidden/>
          </w:rPr>
          <w:fldChar w:fldCharType="end"/>
        </w:r>
      </w:hyperlink>
    </w:p>
    <w:p w14:paraId="7CE1BA4D" w14:textId="4B31865C" w:rsidR="003714A4" w:rsidRDefault="003714A4">
      <w:pPr>
        <w:pStyle w:val="TOC1"/>
        <w:tabs>
          <w:tab w:val="left" w:pos="440"/>
          <w:tab w:val="right" w:pos="9016"/>
        </w:tabs>
        <w:rPr>
          <w:rFonts w:asciiTheme="minorHAnsi" w:hAnsiTheme="minorHAnsi"/>
          <w:noProof/>
          <w:lang w:eastAsia="en-GB"/>
        </w:rPr>
      </w:pPr>
      <w:hyperlink w:anchor="_Toc66777301" w:history="1">
        <w:r w:rsidRPr="008F493A">
          <w:rPr>
            <w:rStyle w:val="Hyperlink"/>
            <w:noProof/>
          </w:rPr>
          <w:t>6</w:t>
        </w:r>
        <w:r>
          <w:rPr>
            <w:rFonts w:asciiTheme="minorHAnsi" w:hAnsiTheme="minorHAnsi"/>
            <w:noProof/>
            <w:lang w:eastAsia="en-GB"/>
          </w:rPr>
          <w:tab/>
        </w:r>
        <w:r w:rsidRPr="008F493A">
          <w:rPr>
            <w:rStyle w:val="Hyperlink"/>
            <w:noProof/>
          </w:rPr>
          <w:t>References</w:t>
        </w:r>
        <w:r>
          <w:rPr>
            <w:noProof/>
            <w:webHidden/>
          </w:rPr>
          <w:tab/>
        </w:r>
        <w:r>
          <w:rPr>
            <w:noProof/>
            <w:webHidden/>
          </w:rPr>
          <w:fldChar w:fldCharType="begin"/>
        </w:r>
        <w:r>
          <w:rPr>
            <w:noProof/>
            <w:webHidden/>
          </w:rPr>
          <w:instrText xml:space="preserve"> PAGEREF _Toc66777301 \h </w:instrText>
        </w:r>
        <w:r>
          <w:rPr>
            <w:noProof/>
            <w:webHidden/>
          </w:rPr>
        </w:r>
        <w:r>
          <w:rPr>
            <w:noProof/>
            <w:webHidden/>
          </w:rPr>
          <w:fldChar w:fldCharType="separate"/>
        </w:r>
        <w:r>
          <w:rPr>
            <w:noProof/>
            <w:webHidden/>
          </w:rPr>
          <w:t>14</w:t>
        </w:r>
        <w:r>
          <w:rPr>
            <w:noProof/>
            <w:webHidden/>
          </w:rPr>
          <w:fldChar w:fldCharType="end"/>
        </w:r>
      </w:hyperlink>
    </w:p>
    <w:p w14:paraId="45A9A769" w14:textId="7AB51667" w:rsidR="00D30B87" w:rsidRDefault="00794512">
      <w:r>
        <w:fldChar w:fldCharType="end"/>
      </w:r>
    </w:p>
    <w:p w14:paraId="18884B07" w14:textId="77777777" w:rsidR="00D30B87" w:rsidRDefault="00C95C3D">
      <w:pPr>
        <w:pStyle w:val="0"/>
      </w:pPr>
      <w:r>
        <w:t>Figures</w:t>
      </w:r>
    </w:p>
    <w:p w14:paraId="16876C8C" w14:textId="5902AE2A" w:rsidR="003714A4" w:rsidRDefault="00794512">
      <w:pPr>
        <w:pStyle w:val="TableofFigures"/>
        <w:tabs>
          <w:tab w:val="right" w:leader="dot" w:pos="9016"/>
        </w:tabs>
        <w:rPr>
          <w:rFonts w:asciiTheme="minorHAnsi" w:hAnsiTheme="minorHAnsi"/>
          <w:noProof/>
          <w:lang w:eastAsia="en-GB"/>
        </w:rPr>
      </w:pPr>
      <w:r>
        <w:fldChar w:fldCharType="begin"/>
      </w:r>
      <w:r>
        <w:instrText xml:space="preserve"> TOC \h \z \c "Figure" </w:instrText>
      </w:r>
      <w:r>
        <w:fldChar w:fldCharType="separate"/>
      </w:r>
      <w:hyperlink w:anchor="_Toc66777302" w:history="1">
        <w:r w:rsidR="003714A4" w:rsidRPr="00FC530B">
          <w:rPr>
            <w:rStyle w:val="Hyperlink"/>
            <w:noProof/>
          </w:rPr>
          <w:t>Figure 1: The various tasks performed through Computer Vision and Deep Learning</w:t>
        </w:r>
        <w:r w:rsidR="003714A4">
          <w:rPr>
            <w:noProof/>
            <w:webHidden/>
          </w:rPr>
          <w:tab/>
        </w:r>
        <w:r w:rsidR="003714A4">
          <w:rPr>
            <w:noProof/>
            <w:webHidden/>
          </w:rPr>
          <w:fldChar w:fldCharType="begin"/>
        </w:r>
        <w:r w:rsidR="003714A4">
          <w:rPr>
            <w:noProof/>
            <w:webHidden/>
          </w:rPr>
          <w:instrText xml:space="preserve"> PAGEREF _Toc66777302 \h </w:instrText>
        </w:r>
        <w:r w:rsidR="003714A4">
          <w:rPr>
            <w:noProof/>
            <w:webHidden/>
          </w:rPr>
        </w:r>
        <w:r w:rsidR="003714A4">
          <w:rPr>
            <w:noProof/>
            <w:webHidden/>
          </w:rPr>
          <w:fldChar w:fldCharType="separate"/>
        </w:r>
        <w:r w:rsidR="003714A4">
          <w:rPr>
            <w:noProof/>
            <w:webHidden/>
          </w:rPr>
          <w:t>7</w:t>
        </w:r>
        <w:r w:rsidR="003714A4">
          <w:rPr>
            <w:noProof/>
            <w:webHidden/>
          </w:rPr>
          <w:fldChar w:fldCharType="end"/>
        </w:r>
      </w:hyperlink>
    </w:p>
    <w:p w14:paraId="645BE191" w14:textId="461E7C93" w:rsidR="003714A4" w:rsidRDefault="003714A4">
      <w:pPr>
        <w:pStyle w:val="TableofFigures"/>
        <w:tabs>
          <w:tab w:val="right" w:leader="dot" w:pos="9016"/>
        </w:tabs>
        <w:rPr>
          <w:rFonts w:asciiTheme="minorHAnsi" w:hAnsiTheme="minorHAnsi"/>
          <w:noProof/>
          <w:lang w:eastAsia="en-GB"/>
        </w:rPr>
      </w:pPr>
      <w:hyperlink w:anchor="_Toc66777303" w:history="1">
        <w:r w:rsidRPr="00FC530B">
          <w:rPr>
            <w:rStyle w:val="Hyperlink"/>
            <w:noProof/>
          </w:rPr>
          <w:t>Figure 2: The descent of the loss function</w:t>
        </w:r>
        <w:r>
          <w:rPr>
            <w:noProof/>
            <w:webHidden/>
          </w:rPr>
          <w:tab/>
        </w:r>
        <w:r>
          <w:rPr>
            <w:noProof/>
            <w:webHidden/>
          </w:rPr>
          <w:fldChar w:fldCharType="begin"/>
        </w:r>
        <w:r>
          <w:rPr>
            <w:noProof/>
            <w:webHidden/>
          </w:rPr>
          <w:instrText xml:space="preserve"> PAGEREF _Toc66777303 \h </w:instrText>
        </w:r>
        <w:r>
          <w:rPr>
            <w:noProof/>
            <w:webHidden/>
          </w:rPr>
        </w:r>
        <w:r>
          <w:rPr>
            <w:noProof/>
            <w:webHidden/>
          </w:rPr>
          <w:fldChar w:fldCharType="separate"/>
        </w:r>
        <w:r>
          <w:rPr>
            <w:noProof/>
            <w:webHidden/>
          </w:rPr>
          <w:t>9</w:t>
        </w:r>
        <w:r>
          <w:rPr>
            <w:noProof/>
            <w:webHidden/>
          </w:rPr>
          <w:fldChar w:fldCharType="end"/>
        </w:r>
      </w:hyperlink>
    </w:p>
    <w:p w14:paraId="33E9660C" w14:textId="3CFC2C66" w:rsidR="003714A4" w:rsidRDefault="003714A4">
      <w:pPr>
        <w:pStyle w:val="TableofFigures"/>
        <w:tabs>
          <w:tab w:val="right" w:leader="dot" w:pos="9016"/>
        </w:tabs>
        <w:rPr>
          <w:rFonts w:asciiTheme="minorHAnsi" w:hAnsiTheme="minorHAnsi"/>
          <w:noProof/>
          <w:lang w:eastAsia="en-GB"/>
        </w:rPr>
      </w:pPr>
      <w:hyperlink w:anchor="_Toc66777304" w:history="1">
        <w:r w:rsidRPr="00FC530B">
          <w:rPr>
            <w:rStyle w:val="Hyperlink"/>
            <w:noProof/>
          </w:rPr>
          <w:t>Figure 3: The predictions shown by the bounding boxes</w:t>
        </w:r>
        <w:r>
          <w:rPr>
            <w:noProof/>
            <w:webHidden/>
          </w:rPr>
          <w:tab/>
        </w:r>
        <w:r>
          <w:rPr>
            <w:noProof/>
            <w:webHidden/>
          </w:rPr>
          <w:fldChar w:fldCharType="begin"/>
        </w:r>
        <w:r>
          <w:rPr>
            <w:noProof/>
            <w:webHidden/>
          </w:rPr>
          <w:instrText xml:space="preserve"> PAGEREF _Toc66777304 \h </w:instrText>
        </w:r>
        <w:r>
          <w:rPr>
            <w:noProof/>
            <w:webHidden/>
          </w:rPr>
        </w:r>
        <w:r>
          <w:rPr>
            <w:noProof/>
            <w:webHidden/>
          </w:rPr>
          <w:fldChar w:fldCharType="separate"/>
        </w:r>
        <w:r>
          <w:rPr>
            <w:noProof/>
            <w:webHidden/>
          </w:rPr>
          <w:t>10</w:t>
        </w:r>
        <w:r>
          <w:rPr>
            <w:noProof/>
            <w:webHidden/>
          </w:rPr>
          <w:fldChar w:fldCharType="end"/>
        </w:r>
      </w:hyperlink>
    </w:p>
    <w:p w14:paraId="1BFCA331" w14:textId="47A6C169" w:rsidR="003714A4" w:rsidRDefault="003714A4">
      <w:pPr>
        <w:pStyle w:val="TableofFigures"/>
        <w:tabs>
          <w:tab w:val="right" w:leader="dot" w:pos="9016"/>
        </w:tabs>
        <w:rPr>
          <w:rFonts w:asciiTheme="minorHAnsi" w:hAnsiTheme="minorHAnsi"/>
          <w:noProof/>
          <w:lang w:eastAsia="en-GB"/>
        </w:rPr>
      </w:pPr>
      <w:hyperlink r:id="rId12" w:anchor="_Toc66777305" w:history="1">
        <w:r w:rsidRPr="00FC530B">
          <w:rPr>
            <w:rStyle w:val="Hyperlink"/>
            <w:noProof/>
          </w:rPr>
          <w:t>Figure 4: Predictions on TensorFlow model</w:t>
        </w:r>
        <w:r>
          <w:rPr>
            <w:noProof/>
            <w:webHidden/>
          </w:rPr>
          <w:tab/>
        </w:r>
        <w:r>
          <w:rPr>
            <w:noProof/>
            <w:webHidden/>
          </w:rPr>
          <w:fldChar w:fldCharType="begin"/>
        </w:r>
        <w:r>
          <w:rPr>
            <w:noProof/>
            <w:webHidden/>
          </w:rPr>
          <w:instrText xml:space="preserve"> PAGEREF _Toc66777305 \h </w:instrText>
        </w:r>
        <w:r>
          <w:rPr>
            <w:noProof/>
            <w:webHidden/>
          </w:rPr>
        </w:r>
        <w:r>
          <w:rPr>
            <w:noProof/>
            <w:webHidden/>
          </w:rPr>
          <w:fldChar w:fldCharType="separate"/>
        </w:r>
        <w:r>
          <w:rPr>
            <w:noProof/>
            <w:webHidden/>
          </w:rPr>
          <w:t>10</w:t>
        </w:r>
        <w:r>
          <w:rPr>
            <w:noProof/>
            <w:webHidden/>
          </w:rPr>
          <w:fldChar w:fldCharType="end"/>
        </w:r>
      </w:hyperlink>
    </w:p>
    <w:p w14:paraId="51A90C15" w14:textId="460D578E" w:rsidR="00D30B87" w:rsidRDefault="00794512">
      <w:r>
        <w:fldChar w:fldCharType="end"/>
      </w:r>
    </w:p>
    <w:p w14:paraId="5D415BB1" w14:textId="77777777" w:rsidR="00D30B87" w:rsidRDefault="00C95C3D">
      <w:pPr>
        <w:pStyle w:val="0"/>
      </w:pPr>
      <w:r>
        <w:t>Tables</w:t>
      </w:r>
    </w:p>
    <w:p w14:paraId="2694A39D" w14:textId="49842702" w:rsidR="00794512" w:rsidRDefault="00794512" w:rsidP="00794512">
      <w:pPr>
        <w:jc w:val="left"/>
      </w:pPr>
      <w:r>
        <w:t>Table 1: Comparisons based on Key Performance Index of the two algorithms …………………………</w:t>
      </w:r>
      <w:r w:rsidR="003714A4">
        <w:t>….</w:t>
      </w:r>
      <w:r>
        <w:t xml:space="preserve"> </w:t>
      </w:r>
      <w:r w:rsidR="003714A4">
        <w:t xml:space="preserve"> </w:t>
      </w:r>
      <w:r>
        <w:t>12</w:t>
      </w:r>
    </w:p>
    <w:p w14:paraId="300833C4" w14:textId="6FB3D654" w:rsidR="00D30B87" w:rsidRDefault="00D30B87"/>
    <w:p w14:paraId="61324F3C" w14:textId="62169F04" w:rsidR="003714A4" w:rsidRDefault="003714A4"/>
    <w:p w14:paraId="18DF3DB6" w14:textId="474F401D" w:rsidR="003714A4" w:rsidRDefault="003714A4"/>
    <w:p w14:paraId="465B7FF0" w14:textId="3F47E724" w:rsidR="003714A4" w:rsidRDefault="003714A4"/>
    <w:p w14:paraId="447B1875" w14:textId="77777777" w:rsidR="003714A4" w:rsidRDefault="003714A4"/>
    <w:p w14:paraId="45B6B58D" w14:textId="77777777" w:rsidR="00D30B87" w:rsidRDefault="00C95C3D">
      <w:pPr>
        <w:pStyle w:val="0"/>
      </w:pPr>
      <w:r>
        <w:t>Acronyms &amp; Abbreviations</w:t>
      </w:r>
    </w:p>
    <w:tbl>
      <w:tblPr>
        <w:tblStyle w:val="TableGrid"/>
        <w:tblW w:w="9020" w:type="dxa"/>
        <w:tblLayout w:type="fixed"/>
        <w:tblLook w:val="04A0" w:firstRow="1" w:lastRow="0" w:firstColumn="1" w:lastColumn="0" w:noHBand="0" w:noVBand="1"/>
      </w:tblPr>
      <w:tblGrid>
        <w:gridCol w:w="1408"/>
        <w:gridCol w:w="7612"/>
      </w:tblGrid>
      <w:tr w:rsidR="00D30B87" w14:paraId="781CB76D" w14:textId="77777777" w:rsidTr="002302E7">
        <w:trPr>
          <w:trHeight w:val="340"/>
        </w:trPr>
        <w:tc>
          <w:tcPr>
            <w:tcW w:w="1408" w:type="dxa"/>
            <w:tcBorders>
              <w:top w:val="single" w:sz="2" w:space="0" w:color="404040"/>
              <w:left w:val="single" w:sz="2" w:space="0" w:color="404040"/>
              <w:bottom w:val="single" w:sz="2" w:space="0" w:color="404040"/>
              <w:right w:val="single" w:sz="2" w:space="0" w:color="404040"/>
            </w:tcBorders>
            <w:shd w:val="clear" w:color="auto" w:fill="003966"/>
            <w:vAlign w:val="center"/>
          </w:tcPr>
          <w:p w14:paraId="0D5FC9C7" w14:textId="77777777" w:rsidR="00D30B87" w:rsidRDefault="00C95C3D">
            <w:pPr>
              <w:spacing w:after="60"/>
              <w:jc w:val="left"/>
              <w:rPr>
                <w:b/>
                <w:bCs/>
                <w:color w:val="FFFFFF" w:themeColor="background1"/>
              </w:rPr>
            </w:pPr>
            <w:r>
              <w:rPr>
                <w:b/>
                <w:bCs/>
                <w:color w:val="FFFFFF" w:themeColor="background1"/>
              </w:rPr>
              <w:t>Term</w:t>
            </w:r>
          </w:p>
        </w:tc>
        <w:tc>
          <w:tcPr>
            <w:tcW w:w="7612" w:type="dxa"/>
            <w:tcBorders>
              <w:top w:val="single" w:sz="2" w:space="0" w:color="404040"/>
              <w:left w:val="single" w:sz="2" w:space="0" w:color="404040"/>
              <w:bottom w:val="single" w:sz="2" w:space="0" w:color="404040"/>
              <w:right w:val="single" w:sz="2" w:space="0" w:color="404040"/>
            </w:tcBorders>
            <w:shd w:val="clear" w:color="auto" w:fill="003966"/>
            <w:vAlign w:val="center"/>
          </w:tcPr>
          <w:p w14:paraId="2ECC8BD2" w14:textId="77777777" w:rsidR="00D30B87" w:rsidRDefault="00C95C3D">
            <w:pPr>
              <w:spacing w:after="60"/>
              <w:jc w:val="left"/>
              <w:rPr>
                <w:b/>
                <w:bCs/>
                <w:color w:val="FFFFFF" w:themeColor="background1"/>
              </w:rPr>
            </w:pPr>
            <w:r>
              <w:rPr>
                <w:b/>
                <w:bCs/>
                <w:color w:val="FFFFFF" w:themeColor="background1"/>
              </w:rPr>
              <w:t>Description</w:t>
            </w:r>
          </w:p>
        </w:tc>
      </w:tr>
      <w:tr w:rsidR="00B1174E" w14:paraId="66CED60D" w14:textId="77777777" w:rsidTr="002302E7">
        <w:trPr>
          <w:trHeight w:val="340"/>
        </w:trPr>
        <w:tc>
          <w:tcPr>
            <w:tcW w:w="1408" w:type="dxa"/>
            <w:tcBorders>
              <w:top w:val="single" w:sz="2" w:space="0" w:color="404040"/>
              <w:left w:val="single" w:sz="2" w:space="0" w:color="404040"/>
              <w:bottom w:val="single" w:sz="2" w:space="0" w:color="404040"/>
              <w:right w:val="single" w:sz="2" w:space="0" w:color="404040"/>
            </w:tcBorders>
            <w:vAlign w:val="center"/>
          </w:tcPr>
          <w:p w14:paraId="616E8390" w14:textId="5EA509A6" w:rsidR="00B1174E" w:rsidRDefault="00B1174E">
            <w:pPr>
              <w:spacing w:after="60"/>
              <w:jc w:val="left"/>
              <w:rPr>
                <w:highlight w:val="yellow"/>
              </w:rPr>
            </w:pPr>
            <w:r>
              <w:rPr>
                <w:highlight w:val="yellow"/>
              </w:rPr>
              <w:t>Blob</w:t>
            </w:r>
          </w:p>
        </w:tc>
        <w:tc>
          <w:tcPr>
            <w:tcW w:w="7612" w:type="dxa"/>
            <w:tcBorders>
              <w:top w:val="single" w:sz="2" w:space="0" w:color="404040"/>
              <w:left w:val="single" w:sz="2" w:space="0" w:color="404040"/>
              <w:bottom w:val="single" w:sz="2" w:space="0" w:color="404040"/>
              <w:right w:val="single" w:sz="2" w:space="0" w:color="404040"/>
            </w:tcBorders>
            <w:vAlign w:val="center"/>
          </w:tcPr>
          <w:p w14:paraId="67BA07EC" w14:textId="2C39BD9E" w:rsidR="00B1174E" w:rsidRDefault="00B1174E">
            <w:pPr>
              <w:spacing w:after="60"/>
              <w:jc w:val="left"/>
            </w:pPr>
            <w:r>
              <w:t>Binary Large Object</w:t>
            </w:r>
          </w:p>
        </w:tc>
      </w:tr>
      <w:tr w:rsidR="00A3312B" w14:paraId="468456FD" w14:textId="77777777" w:rsidTr="002302E7">
        <w:trPr>
          <w:trHeight w:val="340"/>
        </w:trPr>
        <w:tc>
          <w:tcPr>
            <w:tcW w:w="1408" w:type="dxa"/>
            <w:tcBorders>
              <w:top w:val="single" w:sz="2" w:space="0" w:color="404040"/>
              <w:left w:val="single" w:sz="2" w:space="0" w:color="404040"/>
              <w:bottom w:val="single" w:sz="2" w:space="0" w:color="404040"/>
              <w:right w:val="single" w:sz="2" w:space="0" w:color="404040"/>
            </w:tcBorders>
            <w:vAlign w:val="center"/>
          </w:tcPr>
          <w:p w14:paraId="32698E16" w14:textId="23ED8043" w:rsidR="00A3312B" w:rsidRDefault="00A3312B">
            <w:pPr>
              <w:spacing w:after="60"/>
              <w:jc w:val="left"/>
              <w:rPr>
                <w:highlight w:val="yellow"/>
              </w:rPr>
            </w:pPr>
            <w:r>
              <w:rPr>
                <w:highlight w:val="yellow"/>
              </w:rPr>
              <w:t>COCO</w:t>
            </w:r>
          </w:p>
        </w:tc>
        <w:tc>
          <w:tcPr>
            <w:tcW w:w="7612" w:type="dxa"/>
            <w:tcBorders>
              <w:top w:val="single" w:sz="2" w:space="0" w:color="404040"/>
              <w:left w:val="single" w:sz="2" w:space="0" w:color="404040"/>
              <w:bottom w:val="single" w:sz="2" w:space="0" w:color="404040"/>
              <w:right w:val="single" w:sz="2" w:space="0" w:color="404040"/>
            </w:tcBorders>
            <w:vAlign w:val="center"/>
          </w:tcPr>
          <w:p w14:paraId="167CA2F5" w14:textId="3D2F7D84" w:rsidR="00A3312B" w:rsidRDefault="00A3312B">
            <w:pPr>
              <w:spacing w:after="60"/>
              <w:jc w:val="left"/>
            </w:pPr>
            <w:r>
              <w:t>Common Objects in Context</w:t>
            </w:r>
          </w:p>
        </w:tc>
      </w:tr>
      <w:tr w:rsidR="00B1174E" w14:paraId="743E7976" w14:textId="77777777" w:rsidTr="002302E7">
        <w:trPr>
          <w:trHeight w:val="340"/>
        </w:trPr>
        <w:tc>
          <w:tcPr>
            <w:tcW w:w="1408" w:type="dxa"/>
            <w:tcBorders>
              <w:top w:val="single" w:sz="2" w:space="0" w:color="404040"/>
              <w:left w:val="single" w:sz="2" w:space="0" w:color="404040"/>
              <w:bottom w:val="single" w:sz="2" w:space="0" w:color="404040"/>
              <w:right w:val="single" w:sz="2" w:space="0" w:color="404040"/>
            </w:tcBorders>
            <w:vAlign w:val="center"/>
          </w:tcPr>
          <w:p w14:paraId="1790DA9E" w14:textId="3322A17F" w:rsidR="00B1174E" w:rsidRDefault="00B1174E">
            <w:pPr>
              <w:spacing w:after="60"/>
              <w:jc w:val="left"/>
              <w:rPr>
                <w:highlight w:val="yellow"/>
              </w:rPr>
            </w:pPr>
            <w:r>
              <w:rPr>
                <w:highlight w:val="yellow"/>
              </w:rPr>
              <w:t>Dnn</w:t>
            </w:r>
          </w:p>
        </w:tc>
        <w:tc>
          <w:tcPr>
            <w:tcW w:w="7612" w:type="dxa"/>
            <w:tcBorders>
              <w:top w:val="single" w:sz="2" w:space="0" w:color="404040"/>
              <w:left w:val="single" w:sz="2" w:space="0" w:color="404040"/>
              <w:bottom w:val="single" w:sz="2" w:space="0" w:color="404040"/>
              <w:right w:val="single" w:sz="2" w:space="0" w:color="404040"/>
            </w:tcBorders>
            <w:vAlign w:val="center"/>
          </w:tcPr>
          <w:p w14:paraId="2B1F8BAF" w14:textId="0B6D7ACF" w:rsidR="00B1174E" w:rsidRDefault="00B1174E">
            <w:pPr>
              <w:spacing w:after="60"/>
              <w:jc w:val="left"/>
            </w:pPr>
            <w:r>
              <w:t>Deep Neural Networks</w:t>
            </w:r>
          </w:p>
        </w:tc>
      </w:tr>
      <w:tr w:rsidR="003714A4" w14:paraId="158C4E1B" w14:textId="77777777" w:rsidTr="002302E7">
        <w:trPr>
          <w:trHeight w:val="340"/>
        </w:trPr>
        <w:tc>
          <w:tcPr>
            <w:tcW w:w="1408" w:type="dxa"/>
            <w:tcBorders>
              <w:top w:val="single" w:sz="2" w:space="0" w:color="404040"/>
              <w:left w:val="single" w:sz="2" w:space="0" w:color="404040"/>
              <w:bottom w:val="single" w:sz="2" w:space="0" w:color="404040"/>
              <w:right w:val="single" w:sz="2" w:space="0" w:color="404040"/>
            </w:tcBorders>
            <w:vAlign w:val="center"/>
          </w:tcPr>
          <w:p w14:paraId="4E345D93" w14:textId="48ACC2EE" w:rsidR="003714A4" w:rsidRDefault="003714A4">
            <w:pPr>
              <w:spacing w:after="60"/>
              <w:jc w:val="left"/>
              <w:rPr>
                <w:highlight w:val="yellow"/>
              </w:rPr>
            </w:pPr>
            <w:r>
              <w:rPr>
                <w:highlight w:val="yellow"/>
              </w:rPr>
              <w:t>IoU</w:t>
            </w:r>
          </w:p>
        </w:tc>
        <w:tc>
          <w:tcPr>
            <w:tcW w:w="7612" w:type="dxa"/>
            <w:tcBorders>
              <w:top w:val="single" w:sz="2" w:space="0" w:color="404040"/>
              <w:left w:val="single" w:sz="2" w:space="0" w:color="404040"/>
              <w:bottom w:val="single" w:sz="2" w:space="0" w:color="404040"/>
              <w:right w:val="single" w:sz="2" w:space="0" w:color="404040"/>
            </w:tcBorders>
            <w:vAlign w:val="center"/>
          </w:tcPr>
          <w:p w14:paraId="49F6A106" w14:textId="02F798F6" w:rsidR="003714A4" w:rsidRDefault="003714A4">
            <w:pPr>
              <w:spacing w:after="60"/>
              <w:jc w:val="left"/>
            </w:pPr>
            <w:r>
              <w:t>Intersection over Union</w:t>
            </w:r>
          </w:p>
        </w:tc>
      </w:tr>
      <w:tr w:rsidR="00A3312B" w14:paraId="714D8D8D" w14:textId="77777777" w:rsidTr="002302E7">
        <w:trPr>
          <w:trHeight w:val="340"/>
        </w:trPr>
        <w:tc>
          <w:tcPr>
            <w:tcW w:w="1408" w:type="dxa"/>
            <w:tcBorders>
              <w:top w:val="single" w:sz="2" w:space="0" w:color="404040"/>
              <w:left w:val="single" w:sz="2" w:space="0" w:color="404040"/>
              <w:bottom w:val="single" w:sz="2" w:space="0" w:color="404040"/>
              <w:right w:val="single" w:sz="2" w:space="0" w:color="404040"/>
            </w:tcBorders>
            <w:vAlign w:val="center"/>
          </w:tcPr>
          <w:p w14:paraId="4A286978" w14:textId="110A2CCE" w:rsidR="00A3312B" w:rsidRDefault="00A3312B">
            <w:pPr>
              <w:spacing w:after="60"/>
              <w:jc w:val="left"/>
              <w:rPr>
                <w:highlight w:val="yellow"/>
              </w:rPr>
            </w:pPr>
            <w:r>
              <w:rPr>
                <w:highlight w:val="yellow"/>
              </w:rPr>
              <w:t>mAP</w:t>
            </w:r>
          </w:p>
        </w:tc>
        <w:tc>
          <w:tcPr>
            <w:tcW w:w="7612" w:type="dxa"/>
            <w:tcBorders>
              <w:top w:val="single" w:sz="2" w:space="0" w:color="404040"/>
              <w:left w:val="single" w:sz="2" w:space="0" w:color="404040"/>
              <w:bottom w:val="single" w:sz="2" w:space="0" w:color="404040"/>
              <w:right w:val="single" w:sz="2" w:space="0" w:color="404040"/>
            </w:tcBorders>
            <w:vAlign w:val="center"/>
          </w:tcPr>
          <w:p w14:paraId="0B630899" w14:textId="08494224" w:rsidR="00A3312B" w:rsidRDefault="00A3312B">
            <w:pPr>
              <w:spacing w:after="60"/>
              <w:jc w:val="left"/>
            </w:pPr>
            <w:r>
              <w:t>Mean Average Precision</w:t>
            </w:r>
          </w:p>
        </w:tc>
      </w:tr>
      <w:tr w:rsidR="00D30B87" w14:paraId="31158392" w14:textId="77777777" w:rsidTr="002302E7">
        <w:trPr>
          <w:trHeight w:val="340"/>
        </w:trPr>
        <w:tc>
          <w:tcPr>
            <w:tcW w:w="1408" w:type="dxa"/>
            <w:tcBorders>
              <w:top w:val="single" w:sz="2" w:space="0" w:color="404040"/>
              <w:left w:val="single" w:sz="2" w:space="0" w:color="404040"/>
              <w:bottom w:val="single" w:sz="2" w:space="0" w:color="404040"/>
              <w:right w:val="single" w:sz="2" w:space="0" w:color="404040"/>
            </w:tcBorders>
            <w:vAlign w:val="center"/>
          </w:tcPr>
          <w:p w14:paraId="00B5BD06" w14:textId="7BACC204" w:rsidR="00D30B87" w:rsidRDefault="002302E7">
            <w:pPr>
              <w:spacing w:after="60"/>
              <w:jc w:val="left"/>
              <w:rPr>
                <w:highlight w:val="yellow"/>
              </w:rPr>
            </w:pPr>
            <w:r>
              <w:rPr>
                <w:highlight w:val="yellow"/>
              </w:rPr>
              <w:t>YOLO</w:t>
            </w:r>
          </w:p>
        </w:tc>
        <w:tc>
          <w:tcPr>
            <w:tcW w:w="7612" w:type="dxa"/>
            <w:tcBorders>
              <w:top w:val="single" w:sz="2" w:space="0" w:color="404040"/>
              <w:left w:val="single" w:sz="2" w:space="0" w:color="404040"/>
              <w:bottom w:val="single" w:sz="2" w:space="0" w:color="404040"/>
              <w:right w:val="single" w:sz="2" w:space="0" w:color="404040"/>
            </w:tcBorders>
            <w:vAlign w:val="center"/>
          </w:tcPr>
          <w:p w14:paraId="57213C5C" w14:textId="34F554BB" w:rsidR="00D30B87" w:rsidRDefault="002302E7">
            <w:pPr>
              <w:spacing w:after="60"/>
              <w:jc w:val="left"/>
            </w:pPr>
            <w:r>
              <w:t>You only Look Once</w:t>
            </w:r>
          </w:p>
        </w:tc>
      </w:tr>
    </w:tbl>
    <w:p w14:paraId="5F86E0B1" w14:textId="77777777" w:rsidR="00D30B87" w:rsidRDefault="00C95C3D">
      <w:r>
        <w:br w:type="page"/>
      </w:r>
    </w:p>
    <w:p w14:paraId="5466E202" w14:textId="0108CCC9" w:rsidR="00D30B87" w:rsidRDefault="00C95C3D">
      <w:pPr>
        <w:pStyle w:val="Heading1"/>
      </w:pPr>
      <w:bookmarkStart w:id="3" w:name="_Toc66777289"/>
      <w:r>
        <w:lastRenderedPageBreak/>
        <w:t>Introduction</w:t>
      </w:r>
      <w:bookmarkEnd w:id="3"/>
    </w:p>
    <w:p w14:paraId="49A4EC19" w14:textId="4F221EC9" w:rsidR="00024F6F" w:rsidRDefault="00B1174E" w:rsidP="00024F6F">
      <w:r>
        <w:t>In today’s world, where the amount of research on Artificial Intelligence and submodules of it grows exponentially, we find ourselves overwhelmed by the volume of Deep Learning frameworks, networks, and algorithms that we can use to achieve our tasks for a particular application. As such, it becomes imperative that we develop a broad understanding of what our objectives are, and by doing so, minimize the search space, pruning frameworks and networks based on key attributes that we care about. Some of the abovementioned attributes could be Model weight, Inference speed, Accuracy of Predictions, and so on. There exist a number of challenges that help us gain a better understanding of how to infer from the metrics of a pre-existing Neural Network architecture, and how to evaluate a custom Neural Network against available solutions. The challenge and subsequently the performance metric that started the renaissance of research into Deep Neural Networks and Convolutional Neural Networks was the ImageNet Large Scale Visual Recognition Challenge</w:t>
      </w:r>
      <w:r w:rsidR="00D61E98">
        <w:rPr>
          <w:rStyle w:val="FootnoteReference"/>
        </w:rPr>
        <w:footnoteReference w:id="1"/>
      </w:r>
      <w:r w:rsidR="00A3312B">
        <w:t>, which challenged Neural Networks with the then daunting task of object recognition. Since then, we have come a long way in terms of evaluation, and the current trend which has been widely accepted by industry and academia alike has been the Microsoft COCO mAP Metric</w:t>
      </w:r>
      <w:r w:rsidR="00A3312B">
        <w:rPr>
          <w:rStyle w:val="FootnoteReference"/>
        </w:rPr>
        <w:footnoteReference w:id="2"/>
      </w:r>
      <w:r w:rsidR="00A3312B">
        <w:t xml:space="preserve">, spearheaded by the MS COCO dataset, containing images spanning over 80 different classes of objects. </w:t>
      </w:r>
    </w:p>
    <w:p w14:paraId="239551DE" w14:textId="0B9A383F" w:rsidR="00A3312B" w:rsidRDefault="00A3312B" w:rsidP="00024F6F">
      <w:r>
        <w:t xml:space="preserve">Our aim with this document is to provide valuable insight on the object detection algorithm that we found to be most suitable for our task of counting the number of trees in a vineyard, and document the benefits and disadvantages of each model. When we have this documentation at our disposal, we can compare the algorithms and make a choice based on our key performance criteria. </w:t>
      </w:r>
    </w:p>
    <w:p w14:paraId="50861757" w14:textId="6354D980" w:rsidR="004B1DB2" w:rsidRDefault="004B1DB2" w:rsidP="00024F6F">
      <w:r>
        <w:t>Conventional wisdom instructs us to start designing our Neural Network by using one of the various Deep Learning frameworks available like TensorFlow, Caffe, or PyTorch. The way we would go about with this is we start with an Input Layer which accepts an image in our case</w:t>
      </w:r>
      <w:r>
        <w:rPr>
          <w:rStyle w:val="FootnoteReference"/>
        </w:rPr>
        <w:footnoteReference w:id="3"/>
      </w:r>
      <w:r>
        <w:t>, and then keep adding Convolutional Layers, and Pooling Layers, and eventually return predictions at the Output Layer. This is often a time-consuming process, but the rewards of doing this are that we get a Neural Network model tailored exactly to our specifications. A better way to go about with is to take a predefined Neural Network model, which has been tested and proven to work with the general aspect of our application, and re-train it with our data of choice to</w:t>
      </w:r>
      <w:r w:rsidR="008150EB">
        <w:t xml:space="preserve"> suit our application. It is to be noted that we are only really concerned about the finished product at the end of this training procedure (namely the weights and configurations), and once trained, we can deploy this model on to our application with relative ease and use it for inference.</w:t>
      </w:r>
    </w:p>
    <w:p w14:paraId="4928E222" w14:textId="64E5DD2A" w:rsidR="008150EB" w:rsidRDefault="008150EB" w:rsidP="00024F6F">
      <w:r>
        <w:t xml:space="preserve">Before we move on with the analysis of the various models and the approaches that we took, let us take a moment to justify our choice of Neural Networks here. If we go to the basics of TensorFlow, we will see that we find tutorials on how to construct a simple Image Classification tool. While this is a good starting point, it is pretty nascent for our objectives. We would like something on the grounds of an Object detector, preferably a multi object detector. For the sake of producing results fairly quickly and accurately, we would like to choose some kind of a bounding box based detector, instead of </w:t>
      </w:r>
      <w:r w:rsidR="00843E00">
        <w:t xml:space="preserve">a segmentation or mask based detector. A graphical representation of the various types of tasks we can perform through Convolutional Neural Networks is shown in Figure 1 below. </w:t>
      </w:r>
    </w:p>
    <w:p w14:paraId="019C4636" w14:textId="77777777" w:rsidR="00843E00" w:rsidRDefault="00843E00" w:rsidP="00024F6F"/>
    <w:p w14:paraId="0FE199AF" w14:textId="77777777" w:rsidR="00843E00" w:rsidRDefault="00843E00" w:rsidP="00843E00">
      <w:pPr>
        <w:keepNext/>
        <w:jc w:val="center"/>
      </w:pPr>
      <w:r>
        <w:rPr>
          <w:noProof/>
        </w:rPr>
        <w:lastRenderedPageBreak/>
        <w:drawing>
          <wp:inline distT="0" distB="0" distL="0" distR="0" wp14:anchorId="23F0AB37" wp14:editId="20782D44">
            <wp:extent cx="4106030" cy="307975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110265" cy="3082927"/>
                    </a:xfrm>
                    <a:prstGeom prst="rect">
                      <a:avLst/>
                    </a:prstGeom>
                  </pic:spPr>
                </pic:pic>
              </a:graphicData>
            </a:graphic>
          </wp:inline>
        </w:drawing>
      </w:r>
    </w:p>
    <w:p w14:paraId="6371F2CA" w14:textId="018A6CB4" w:rsidR="00843E00" w:rsidRDefault="00843E00" w:rsidP="00843E00">
      <w:pPr>
        <w:pStyle w:val="Caption"/>
        <w:jc w:val="center"/>
      </w:pPr>
      <w:bookmarkStart w:id="4" w:name="_Toc66777302"/>
      <w:r>
        <w:t xml:space="preserve">Figure </w:t>
      </w:r>
      <w:fldSimple w:instr=" SEQ Figure \* ARABIC ">
        <w:r>
          <w:rPr>
            <w:noProof/>
          </w:rPr>
          <w:t>1</w:t>
        </w:r>
      </w:fldSimple>
      <w:r>
        <w:t>: The various tasks performed through Computer Vision and Deep Learning</w:t>
      </w:r>
      <w:bookmarkEnd w:id="4"/>
      <w:r>
        <w:br/>
      </w:r>
    </w:p>
    <w:p w14:paraId="61627D01" w14:textId="3678DA2E" w:rsidR="00843E00" w:rsidRDefault="00843E00" w:rsidP="00024F6F">
      <w:r>
        <w:t>With all this information at hand, we can finally narrow down our search space into a few top contenders for our application, which are provided as follows:</w:t>
      </w:r>
    </w:p>
    <w:p w14:paraId="17712B06" w14:textId="326B03C6" w:rsidR="00843E00" w:rsidRDefault="00843E00" w:rsidP="00843E00">
      <w:pPr>
        <w:pStyle w:val="ListParagraph"/>
        <w:numPr>
          <w:ilvl w:val="0"/>
          <w:numId w:val="6"/>
        </w:numPr>
      </w:pPr>
      <w:r w:rsidRPr="00843E00">
        <w:rPr>
          <w:b/>
          <w:bCs/>
        </w:rPr>
        <w:t>YOLOv3:</w:t>
      </w:r>
      <w:r>
        <w:t xml:space="preserve"> YOLO, or You only Look Once is a simple object detector based on top of the Darknet Neural Network. </w:t>
      </w:r>
      <w:r w:rsidR="00EF75CF">
        <w:t>It caused a lot of stir in the academic community when the first model was published by Joseph Redmond in 2018</w:t>
      </w:r>
      <w:sdt>
        <w:sdtPr>
          <w:id w:val="-800613431"/>
          <w:citation/>
        </w:sdtPr>
        <w:sdtEndPr>
          <w:rPr>
            <w:vertAlign w:val="superscript"/>
          </w:rPr>
        </w:sdtEndPr>
        <w:sdtContent>
          <w:r w:rsidR="00EF75CF" w:rsidRPr="00EF75CF">
            <w:rPr>
              <w:vertAlign w:val="superscript"/>
            </w:rPr>
            <w:fldChar w:fldCharType="begin"/>
          </w:r>
          <w:r w:rsidR="00EF75CF" w:rsidRPr="00EF75CF">
            <w:rPr>
              <w:vertAlign w:val="superscript"/>
            </w:rPr>
            <w:instrText xml:space="preserve"> CITATION Red18 \l 1036 </w:instrText>
          </w:r>
          <w:r w:rsidR="00EF75CF" w:rsidRPr="00EF75CF">
            <w:rPr>
              <w:vertAlign w:val="superscript"/>
            </w:rPr>
            <w:fldChar w:fldCharType="separate"/>
          </w:r>
          <w:r w:rsidR="00EF75CF">
            <w:rPr>
              <w:noProof/>
              <w:vertAlign w:val="superscript"/>
            </w:rPr>
            <w:t xml:space="preserve"> </w:t>
          </w:r>
          <w:r w:rsidR="00EF75CF" w:rsidRPr="00EF75CF">
            <w:rPr>
              <w:noProof/>
            </w:rPr>
            <w:t>[1]</w:t>
          </w:r>
          <w:r w:rsidR="00EF75CF" w:rsidRPr="00EF75CF">
            <w:rPr>
              <w:vertAlign w:val="superscript"/>
            </w:rPr>
            <w:fldChar w:fldCharType="end"/>
          </w:r>
        </w:sdtContent>
      </w:sdt>
      <w:r w:rsidR="00EF75CF">
        <w:t xml:space="preserve">. </w:t>
      </w:r>
      <w:r>
        <w:t xml:space="preserve">It has shown great success in the fields of portability and </w:t>
      </w:r>
      <w:r w:rsidR="00F53D7B">
        <w:t xml:space="preserve">real-time </w:t>
      </w:r>
      <w:r>
        <w:t xml:space="preserve">detection accuracy while still maintaining a relatively simple </w:t>
      </w:r>
      <w:r w:rsidR="00F53D7B">
        <w:t>framework and ease of operation.</w:t>
      </w:r>
    </w:p>
    <w:p w14:paraId="0380AFCE" w14:textId="77777777" w:rsidR="00F53D7B" w:rsidRDefault="00F53D7B" w:rsidP="00F53D7B">
      <w:pPr>
        <w:pStyle w:val="ListParagraph"/>
      </w:pPr>
    </w:p>
    <w:p w14:paraId="4FC52DA7" w14:textId="201A3857" w:rsidR="00F53D7B" w:rsidRPr="00024F6F" w:rsidRDefault="00F53D7B" w:rsidP="00F53D7B">
      <w:pPr>
        <w:pStyle w:val="ListParagraph"/>
        <w:numPr>
          <w:ilvl w:val="0"/>
          <w:numId w:val="6"/>
        </w:numPr>
      </w:pPr>
      <w:r w:rsidRPr="00843E00">
        <w:rPr>
          <w:b/>
          <w:bCs/>
        </w:rPr>
        <w:t>YOLOv</w:t>
      </w:r>
      <w:r>
        <w:rPr>
          <w:b/>
          <w:bCs/>
        </w:rPr>
        <w:t>4</w:t>
      </w:r>
      <w:r w:rsidRPr="00843E00">
        <w:rPr>
          <w:b/>
          <w:bCs/>
        </w:rPr>
        <w:t>:</w:t>
      </w:r>
      <w:r>
        <w:t xml:space="preserve"> In April of 2020, </w:t>
      </w:r>
      <w:r w:rsidRPr="00F53D7B">
        <w:t>Alexey Bochkovskiy</w:t>
      </w:r>
      <w:r>
        <w:t xml:space="preserve"> published a paper with a significant update to the existing YOLOv3, entitled “</w:t>
      </w:r>
      <w:r w:rsidRPr="00F53D7B">
        <w:t>YOLOv4: Optimal Speed and Accuracy of Object Detection</w:t>
      </w:r>
      <w:r>
        <w:t>”</w:t>
      </w:r>
      <w:sdt>
        <w:sdtPr>
          <w:rPr>
            <w:vertAlign w:val="superscript"/>
          </w:rPr>
          <w:id w:val="-228854657"/>
          <w:citation/>
        </w:sdtPr>
        <w:sdtContent>
          <w:r w:rsidRPr="00F53D7B">
            <w:rPr>
              <w:vertAlign w:val="superscript"/>
            </w:rPr>
            <w:fldChar w:fldCharType="begin"/>
          </w:r>
          <w:r w:rsidRPr="00F53D7B">
            <w:rPr>
              <w:vertAlign w:val="superscript"/>
            </w:rPr>
            <w:instrText xml:space="preserve">CITATION Boc20 \l 1036 </w:instrText>
          </w:r>
          <w:r w:rsidRPr="00F53D7B">
            <w:rPr>
              <w:vertAlign w:val="superscript"/>
            </w:rPr>
            <w:fldChar w:fldCharType="separate"/>
          </w:r>
          <w:r w:rsidR="00EF75CF">
            <w:rPr>
              <w:noProof/>
              <w:vertAlign w:val="superscript"/>
            </w:rPr>
            <w:t xml:space="preserve"> </w:t>
          </w:r>
          <w:r w:rsidR="00EF75CF" w:rsidRPr="00EF75CF">
            <w:rPr>
              <w:noProof/>
            </w:rPr>
            <w:t>[2]</w:t>
          </w:r>
          <w:r w:rsidRPr="00F53D7B">
            <w:rPr>
              <w:vertAlign w:val="superscript"/>
            </w:rPr>
            <w:fldChar w:fldCharType="end"/>
          </w:r>
        </w:sdtContent>
      </w:sdt>
      <w:r w:rsidR="00EF75CF">
        <w:t>. In this paper, the authors proposed a much more robust network, which had added functionalities and more layer types, along with significant changes to the darknet framework behind the detector as well.</w:t>
      </w:r>
    </w:p>
    <w:p w14:paraId="64F44E06" w14:textId="0B18F8EE" w:rsidR="008C113B" w:rsidRDefault="008C113B" w:rsidP="008C113B">
      <w:pPr>
        <w:pStyle w:val="Heading1"/>
      </w:pPr>
      <w:bookmarkStart w:id="5" w:name="_Toc66777290"/>
      <w:r>
        <w:t>Analysis of the YOLOv3 model</w:t>
      </w:r>
      <w:bookmarkEnd w:id="5"/>
    </w:p>
    <w:p w14:paraId="58128944" w14:textId="00B3250C" w:rsidR="008C19DF" w:rsidRPr="008C19DF" w:rsidRDefault="00886125" w:rsidP="008C19DF">
      <w:r>
        <w:t xml:space="preserve">There exists a lot of good object detection neural networks, which provide a very high accuracy, however the approach is purely for research purposes, as the time taken to make a prediction is quite high. As a result, these Neural Networks could not be implemented for practical applications, and more importantly for real-world applications </w:t>
      </w:r>
      <w:r w:rsidRPr="00886125">
        <w:rPr>
          <w:i/>
          <w:iCs/>
        </w:rPr>
        <w:t>(like smartphone apps or a live camera feed)</w:t>
      </w:r>
      <w:r>
        <w:t xml:space="preserve">. </w:t>
      </w:r>
      <w:r w:rsidR="00503116">
        <w:t xml:space="preserve">This is the problem YOLOv3 sets out to solve, with </w:t>
      </w:r>
      <w:r>
        <w:t xml:space="preserve"> </w:t>
      </w:r>
    </w:p>
    <w:p w14:paraId="75E55E5E" w14:textId="77777777" w:rsidR="008C113B" w:rsidRDefault="008C113B" w:rsidP="008C113B">
      <w:pPr>
        <w:pStyle w:val="Heading2"/>
      </w:pPr>
      <w:bookmarkStart w:id="6" w:name="_Toc66777291"/>
      <w:r>
        <w:t>Approach 1: Using Darknet for Training</w:t>
      </w:r>
      <w:bookmarkEnd w:id="6"/>
    </w:p>
    <w:p w14:paraId="7B6233CE" w14:textId="35760492" w:rsidR="008C113B" w:rsidRDefault="008C113B" w:rsidP="008C113B">
      <w:r>
        <w:t xml:space="preserve">In this approach, the idea was to use the darknet framework to train </w:t>
      </w:r>
      <w:r w:rsidR="004B1DB2">
        <w:t xml:space="preserve">the YOLOv3 </w:t>
      </w:r>
      <w:r>
        <w:t xml:space="preserve">model, and use the model for inference as an OpenCV application. This approach is by far the most well-documented one, since this is the way the YOLO detector was conceived to be used. The main idea here is to use the </w:t>
      </w:r>
      <w:r>
        <w:lastRenderedPageBreak/>
        <w:t>`darknet` tool to train our customized model on the dataset, which would generate a weight file, containing the weights of the neurons in the network. These weights along with the configuration file, can be used to recreate the model at run-time, for inference purposes. We will highlight the process which we followed to build and utilise the darknet tool for training our YOLOv3 model.</w:t>
      </w:r>
    </w:p>
    <w:p w14:paraId="0802A7AC" w14:textId="77777777" w:rsidR="008C113B" w:rsidRDefault="008C113B" w:rsidP="008C113B">
      <w:pPr>
        <w:pStyle w:val="Heading3"/>
      </w:pPr>
      <w:bookmarkStart w:id="7" w:name="_hoxrl64xmv46" w:colFirst="0" w:colLast="0"/>
      <w:bookmarkStart w:id="8" w:name="_Toc66777292"/>
      <w:bookmarkEnd w:id="7"/>
      <w:r>
        <w:rPr>
          <w:rFonts w:ascii="EB Garamond Regular" w:eastAsia="EB Garamond Regular" w:hAnsi="EB Garamond Regular" w:cs="EB Garamond Regular"/>
        </w:rPr>
        <w:t>Steps to install the darknet tool</w:t>
      </w:r>
      <w:bookmarkEnd w:id="8"/>
    </w:p>
    <w:p w14:paraId="0414DEFA" w14:textId="114076A5" w:rsidR="008C113B" w:rsidRDefault="008C113B" w:rsidP="007C0521">
      <w:r>
        <w:t>Installing the darknet library is quite simple. We need to fetch the sources from GitHub and compile it. These steps are highlighted below:</w:t>
      </w:r>
    </w:p>
    <w:p w14:paraId="2FBAD7A4" w14:textId="3C8B3E79" w:rsidR="008C113B" w:rsidRDefault="008C113B" w:rsidP="008C113B">
      <w:pPr>
        <w:jc w:val="left"/>
        <w:rPr>
          <w:rFonts w:ascii="Courier New" w:eastAsia="Courier New" w:hAnsi="Courier New" w:cs="Courier New"/>
          <w:sz w:val="20"/>
          <w:szCs w:val="20"/>
        </w:rPr>
      </w:pPr>
      <w:r>
        <w:tab/>
      </w:r>
      <w:r>
        <w:rPr>
          <w:rFonts w:ascii="Courier New" w:eastAsia="Courier New" w:hAnsi="Courier New" w:cs="Courier New"/>
          <w:sz w:val="20"/>
          <w:szCs w:val="20"/>
        </w:rPr>
        <w:t>$:</w:t>
      </w:r>
      <w:r>
        <w:rPr>
          <w:rFonts w:ascii="Courier New" w:eastAsia="Courier New" w:hAnsi="Courier New" w:cs="Courier New"/>
        </w:rPr>
        <w:t xml:space="preserve"> </w:t>
      </w:r>
      <w:r>
        <w:rPr>
          <w:rFonts w:ascii="Courier New" w:eastAsia="Courier New" w:hAnsi="Courier New" w:cs="Courier New"/>
          <w:sz w:val="20"/>
          <w:szCs w:val="20"/>
        </w:rPr>
        <w:t xml:space="preserve">git clone </w:t>
      </w:r>
      <w:r>
        <w:rPr>
          <w:rFonts w:ascii="Courier New" w:eastAsia="Courier New" w:hAnsi="Courier New" w:cs="Courier New"/>
          <w:sz w:val="20"/>
          <w:szCs w:val="20"/>
        </w:rPr>
        <w:br/>
      </w:r>
      <w:r>
        <w:rPr>
          <w:rFonts w:ascii="Courier New" w:eastAsia="Courier New" w:hAnsi="Courier New" w:cs="Courier New"/>
          <w:sz w:val="20"/>
          <w:szCs w:val="20"/>
        </w:rPr>
        <w:tab/>
        <w:t xml:space="preserve">$: cd darknet &amp;&amp; make </w:t>
      </w:r>
    </w:p>
    <w:p w14:paraId="56F2BDD4" w14:textId="77777777" w:rsidR="008C113B" w:rsidRDefault="008C113B" w:rsidP="008C113B">
      <w:r>
        <w:t xml:space="preserve">This would install darknet with the “default” settings, </w:t>
      </w:r>
      <w:r>
        <w:rPr>
          <w:i/>
        </w:rPr>
        <w:t>i.e.,</w:t>
      </w:r>
      <w:r>
        <w:t xml:space="preserve"> with no GPU support, and without OpenCV support. However, if you want to install the library with GPU and OpenCV support, in that case, you can open the </w:t>
      </w:r>
      <w:proofErr w:type="spellStart"/>
      <w:r>
        <w:t>Makefile</w:t>
      </w:r>
      <w:proofErr w:type="spellEnd"/>
      <w:r>
        <w:t>, make the following changes, save and rerun the make command. The changes are highlighted as follows:</w:t>
      </w:r>
    </w:p>
    <w:p w14:paraId="396960F5" w14:textId="77777777" w:rsidR="008C113B" w:rsidRDefault="008C113B" w:rsidP="008C113B">
      <w:pPr>
        <w:numPr>
          <w:ilvl w:val="0"/>
          <w:numId w:val="4"/>
        </w:numPr>
        <w:suppressAutoHyphens w:val="0"/>
        <w:spacing w:before="0" w:after="0"/>
        <w:jc w:val="left"/>
      </w:pPr>
      <w:r>
        <w:t xml:space="preserve">You can open the </w:t>
      </w:r>
      <w:proofErr w:type="spellStart"/>
      <w:r>
        <w:t>Makefile</w:t>
      </w:r>
      <w:proofErr w:type="spellEnd"/>
      <w:r>
        <w:t xml:space="preserve"> by using the command </w:t>
      </w:r>
      <w:r>
        <w:rPr>
          <w:rFonts w:ascii="Courier New" w:eastAsia="Courier New" w:hAnsi="Courier New" w:cs="Courier New"/>
          <w:sz w:val="20"/>
          <w:szCs w:val="20"/>
        </w:rPr>
        <w:t xml:space="preserve">`nano </w:t>
      </w:r>
      <w:proofErr w:type="spellStart"/>
      <w:r>
        <w:rPr>
          <w:rFonts w:ascii="Courier New" w:eastAsia="Courier New" w:hAnsi="Courier New" w:cs="Courier New"/>
          <w:sz w:val="20"/>
          <w:szCs w:val="20"/>
        </w:rPr>
        <w:t>Makefile</w:t>
      </w:r>
      <w:proofErr w:type="spellEnd"/>
      <w:r>
        <w:rPr>
          <w:rFonts w:ascii="Courier New" w:eastAsia="Courier New" w:hAnsi="Courier New" w:cs="Courier New"/>
          <w:sz w:val="20"/>
          <w:szCs w:val="20"/>
        </w:rPr>
        <w:t>`</w:t>
      </w:r>
      <w:r>
        <w:t xml:space="preserve"> </w:t>
      </w:r>
    </w:p>
    <w:p w14:paraId="1AB962E9" w14:textId="77777777" w:rsidR="008C113B" w:rsidRDefault="008C113B" w:rsidP="008C113B">
      <w:pPr>
        <w:numPr>
          <w:ilvl w:val="0"/>
          <w:numId w:val="4"/>
        </w:numPr>
        <w:suppressAutoHyphens w:val="0"/>
        <w:spacing w:before="0" w:after="0"/>
        <w:jc w:val="left"/>
      </w:pPr>
      <w:r>
        <w:t xml:space="preserve">You need to edit the first and second lines to reflect the fact that you have a CUDA compatible GPU. Set </w:t>
      </w:r>
      <w:r>
        <w:rPr>
          <w:rFonts w:ascii="Courier New" w:eastAsia="Courier New" w:hAnsi="Courier New" w:cs="Courier New"/>
          <w:sz w:val="20"/>
          <w:szCs w:val="20"/>
        </w:rPr>
        <w:t>GPU=1</w:t>
      </w:r>
      <w:r>
        <w:t xml:space="preserve">, </w:t>
      </w:r>
      <w:r>
        <w:rPr>
          <w:rFonts w:ascii="Courier New" w:eastAsia="Courier New" w:hAnsi="Courier New" w:cs="Courier New"/>
          <w:sz w:val="20"/>
          <w:szCs w:val="20"/>
        </w:rPr>
        <w:t>CUDNN=1,</w:t>
      </w:r>
      <w:r>
        <w:t xml:space="preserve"> and </w:t>
      </w:r>
      <w:r>
        <w:rPr>
          <w:rFonts w:ascii="Courier New" w:eastAsia="Courier New" w:hAnsi="Courier New" w:cs="Courier New"/>
          <w:sz w:val="20"/>
          <w:szCs w:val="20"/>
        </w:rPr>
        <w:t>OPENCV=1</w:t>
      </w:r>
      <w:r>
        <w:t xml:space="preserve"> in the </w:t>
      </w:r>
      <w:proofErr w:type="spellStart"/>
      <w:r>
        <w:t>Makefile</w:t>
      </w:r>
      <w:proofErr w:type="spellEnd"/>
      <w:r>
        <w:t xml:space="preserve">. </w:t>
      </w:r>
    </w:p>
    <w:p w14:paraId="55143832" w14:textId="77777777" w:rsidR="008C113B" w:rsidRDefault="008C113B" w:rsidP="008C113B">
      <w:pPr>
        <w:numPr>
          <w:ilvl w:val="0"/>
          <w:numId w:val="4"/>
        </w:numPr>
        <w:suppressAutoHyphens w:val="0"/>
        <w:spacing w:before="0" w:after="0"/>
        <w:jc w:val="left"/>
      </w:pPr>
      <w:r>
        <w:t xml:space="preserve">Save and exit from the </w:t>
      </w:r>
      <w:proofErr w:type="spellStart"/>
      <w:r>
        <w:t>Makefile</w:t>
      </w:r>
      <w:proofErr w:type="spellEnd"/>
    </w:p>
    <w:p w14:paraId="03BCAECF" w14:textId="77777777" w:rsidR="008C113B" w:rsidRDefault="008C113B" w:rsidP="008C113B">
      <w:pPr>
        <w:numPr>
          <w:ilvl w:val="0"/>
          <w:numId w:val="4"/>
        </w:numPr>
        <w:suppressAutoHyphens w:val="0"/>
        <w:spacing w:before="0" w:after="0"/>
        <w:jc w:val="left"/>
      </w:pPr>
      <w:r>
        <w:t xml:space="preserve">Re-run the compile process by using the command </w:t>
      </w:r>
      <w:r>
        <w:rPr>
          <w:rFonts w:ascii="Courier New" w:eastAsia="Courier New" w:hAnsi="Courier New" w:cs="Courier New"/>
          <w:sz w:val="20"/>
          <w:szCs w:val="20"/>
        </w:rPr>
        <w:t>`make`</w:t>
      </w:r>
      <w:r>
        <w:t>.</w:t>
      </w:r>
    </w:p>
    <w:p w14:paraId="0443DC6A" w14:textId="77777777" w:rsidR="008C113B" w:rsidRDefault="008C113B" w:rsidP="008C113B">
      <w:r>
        <w:t xml:space="preserve">This will generate the executable called </w:t>
      </w:r>
      <w:r>
        <w:rPr>
          <w:rFonts w:ascii="Courier New" w:eastAsia="Courier New" w:hAnsi="Courier New" w:cs="Courier New"/>
          <w:sz w:val="20"/>
          <w:szCs w:val="20"/>
        </w:rPr>
        <w:t>“darknet.exe”</w:t>
      </w:r>
      <w:r>
        <w:t xml:space="preserve"> </w:t>
      </w:r>
      <w:r>
        <w:rPr>
          <w:i/>
        </w:rPr>
        <w:t>(or darknet, on Linux)</w:t>
      </w:r>
      <w:r>
        <w:t xml:space="preserve">. We shall use this executable to run the training process, and we can also use this executable to run inference on the fly. This process should not take long, but it depends on the options set in the </w:t>
      </w:r>
      <w:proofErr w:type="spellStart"/>
      <w:r>
        <w:t>Makefile</w:t>
      </w:r>
      <w:proofErr w:type="spellEnd"/>
      <w:r>
        <w:t>, and the processing speed of the computer.</w:t>
      </w:r>
    </w:p>
    <w:p w14:paraId="46C5D07B" w14:textId="77777777" w:rsidR="008C113B" w:rsidRDefault="008C113B" w:rsidP="008C113B">
      <w:pPr>
        <w:pStyle w:val="Heading3"/>
      </w:pPr>
      <w:bookmarkStart w:id="9" w:name="_qrhn0ug2d7w0" w:colFirst="0" w:colLast="0"/>
      <w:bookmarkStart w:id="10" w:name="_Toc66777293"/>
      <w:bookmarkEnd w:id="9"/>
      <w:r>
        <w:t>Creating the dataset for training</w:t>
      </w:r>
      <w:bookmarkEnd w:id="10"/>
    </w:p>
    <w:p w14:paraId="2DDBDD52" w14:textId="65C501E1" w:rsidR="008C113B" w:rsidRDefault="008C113B" w:rsidP="008C113B">
      <w:r>
        <w:t xml:space="preserve">We use the </w:t>
      </w:r>
      <w:proofErr w:type="spellStart"/>
      <w:r>
        <w:t>labelImg</w:t>
      </w:r>
      <w:proofErr w:type="spellEnd"/>
      <w:r w:rsidR="003714A4">
        <w:rPr>
          <w:rStyle w:val="FootnoteReference"/>
        </w:rPr>
        <w:footnoteReference w:id="4"/>
      </w:r>
      <w:r>
        <w:t xml:space="preserve"> tool to annotate</w:t>
      </w:r>
      <w:r w:rsidR="00D6537E" w:rsidRPr="00CC33C5">
        <w:rPr>
          <w:rStyle w:val="EndnoteReference"/>
          <w:i/>
          <w:iCs/>
        </w:rPr>
        <w:endnoteReference w:id="1"/>
      </w:r>
      <w:r w:rsidR="00CC33C5" w:rsidRPr="00CC33C5">
        <w:rPr>
          <w:i/>
          <w:iCs/>
          <w:vertAlign w:val="superscript"/>
        </w:rPr>
        <w:t>,</w:t>
      </w:r>
      <w:r w:rsidR="00CC33C5" w:rsidRPr="00CC33C5">
        <w:rPr>
          <w:rStyle w:val="FootnoteReference"/>
          <w:i/>
          <w:iCs/>
        </w:rPr>
        <w:footnoteReference w:id="5"/>
      </w:r>
      <w:r>
        <w:t xml:space="preserve"> our images. For our dataset, we have chosen 1000 </w:t>
      </w:r>
      <w:r w:rsidR="002302E7">
        <w:t>images</w:t>
      </w:r>
      <w:r w:rsidR="002302E7">
        <w:rPr>
          <w:i/>
        </w:rPr>
        <w:t xml:space="preserve"> (</w:t>
      </w:r>
      <w:r>
        <w:rPr>
          <w:i/>
        </w:rPr>
        <w:t>800x600 RGB JPEG images)</w:t>
      </w:r>
      <w:r w:rsidR="002302E7">
        <w:rPr>
          <w:rStyle w:val="EndnoteReference"/>
          <w:i/>
        </w:rPr>
        <w:endnoteReference w:id="2"/>
      </w:r>
      <w:r>
        <w:t>, and proceeded to annotate them in the YOLOv3 acceptable TXT format. Then we ran a simple Python script</w:t>
      </w:r>
      <w:r w:rsidR="00CC33C5">
        <w:rPr>
          <w:rStyle w:val="FootnoteReference"/>
        </w:rPr>
        <w:footnoteReference w:id="6"/>
      </w:r>
      <w:r>
        <w:t xml:space="preserve"> which created a text file for us called </w:t>
      </w:r>
      <w:r>
        <w:rPr>
          <w:rFonts w:ascii="Courier New" w:eastAsia="Courier New" w:hAnsi="Courier New" w:cs="Courier New"/>
          <w:sz w:val="20"/>
          <w:szCs w:val="20"/>
        </w:rPr>
        <w:t>“train.txt”</w:t>
      </w:r>
      <w:r>
        <w:t xml:space="preserve">, which contains the location of all our training images with respect to the root directory, where the darknet executable resides. We then need to provide a list of classes </w:t>
      </w:r>
      <w:r>
        <w:rPr>
          <w:i/>
        </w:rPr>
        <w:t xml:space="preserve">(which should be automatically generated while annotating with </w:t>
      </w:r>
      <w:proofErr w:type="spellStart"/>
      <w:r>
        <w:rPr>
          <w:i/>
        </w:rPr>
        <w:t>labelImg</w:t>
      </w:r>
      <w:proofErr w:type="spellEnd"/>
      <w:r>
        <w:rPr>
          <w:i/>
        </w:rPr>
        <w:t>)</w:t>
      </w:r>
      <w:r>
        <w:t>, along with the train.txt file. The annotation process is quite time consuming, because there is a bit of a learning curve in the beginning, but once you get habituated with the user interface and the keyboard shortcuts, you start to gain momentum. The annotation process took around 12 hours for us to complete</w:t>
      </w:r>
      <w:r w:rsidR="003714A4">
        <w:t xml:space="preserve"> for 1000 images</w:t>
      </w:r>
      <w:r>
        <w:t>.</w:t>
      </w:r>
    </w:p>
    <w:p w14:paraId="61E0F516" w14:textId="77777777" w:rsidR="008C113B" w:rsidRDefault="008C113B" w:rsidP="008C113B">
      <w:pPr>
        <w:pStyle w:val="Heading3"/>
      </w:pPr>
      <w:bookmarkStart w:id="11" w:name="_fkxsn12o877" w:colFirst="0" w:colLast="0"/>
      <w:bookmarkStart w:id="12" w:name="_Toc66777294"/>
      <w:bookmarkEnd w:id="11"/>
      <w:r>
        <w:t>Training the Model on our custom dataset</w:t>
      </w:r>
      <w:bookmarkEnd w:id="12"/>
    </w:p>
    <w:p w14:paraId="0E273333" w14:textId="77777777" w:rsidR="008C113B" w:rsidRDefault="008C113B" w:rsidP="008C113B">
      <w:r>
        <w:t xml:space="preserve">Now that we have all the files we need, we can use the darknet executable to train our model on our custom dataset. For this purpose, we have already labelled our dataset and generated the train.txt </w:t>
      </w:r>
      <w:r>
        <w:lastRenderedPageBreak/>
        <w:t>file. The next step is to create a data file, which will essentially point towards all the data and locations to save the models to. For us, the data file looked like the following:</w:t>
      </w:r>
    </w:p>
    <w:p w14:paraId="0F8A8B13" w14:textId="77777777" w:rsidR="008C113B" w:rsidRDefault="008C113B" w:rsidP="008C113B">
      <w:pPr>
        <w:ind w:firstLine="720"/>
        <w:rPr>
          <w:rFonts w:ascii="Courier New" w:eastAsia="Courier New" w:hAnsi="Courier New" w:cs="Courier New"/>
          <w:sz w:val="20"/>
          <w:szCs w:val="20"/>
        </w:rPr>
      </w:pPr>
      <w:r>
        <w:rPr>
          <w:rFonts w:ascii="Courier New" w:eastAsia="Courier New" w:hAnsi="Courier New" w:cs="Courier New"/>
          <w:sz w:val="20"/>
          <w:szCs w:val="20"/>
        </w:rPr>
        <w:t>classes=3</w:t>
      </w:r>
    </w:p>
    <w:p w14:paraId="51061737" w14:textId="77777777" w:rsidR="008C113B" w:rsidRDefault="008C113B" w:rsidP="008C113B">
      <w:pPr>
        <w:ind w:firstLine="720"/>
        <w:rPr>
          <w:rFonts w:ascii="Courier New" w:eastAsia="Courier New" w:hAnsi="Courier New" w:cs="Courier New"/>
          <w:sz w:val="20"/>
          <w:szCs w:val="20"/>
        </w:rPr>
      </w:pPr>
      <w:r>
        <w:rPr>
          <w:rFonts w:ascii="Courier New" w:eastAsia="Courier New" w:hAnsi="Courier New" w:cs="Courier New"/>
          <w:sz w:val="20"/>
          <w:szCs w:val="20"/>
        </w:rPr>
        <w:t>train=data/dataset/train.txt</w:t>
      </w:r>
    </w:p>
    <w:p w14:paraId="71B58579" w14:textId="77777777" w:rsidR="008C113B" w:rsidRDefault="008C113B" w:rsidP="008C113B">
      <w:pPr>
        <w:ind w:firstLine="720"/>
        <w:rPr>
          <w:rFonts w:ascii="Courier New" w:eastAsia="Courier New" w:hAnsi="Courier New" w:cs="Courier New"/>
          <w:sz w:val="20"/>
          <w:szCs w:val="20"/>
        </w:rPr>
      </w:pPr>
      <w:r>
        <w:rPr>
          <w:rFonts w:ascii="Courier New" w:eastAsia="Courier New" w:hAnsi="Courier New" w:cs="Courier New"/>
          <w:sz w:val="20"/>
          <w:szCs w:val="20"/>
        </w:rPr>
        <w:t>names=data/dataset/</w:t>
      </w:r>
      <w:proofErr w:type="spellStart"/>
      <w:r>
        <w:rPr>
          <w:rFonts w:ascii="Courier New" w:eastAsia="Courier New" w:hAnsi="Courier New" w:cs="Courier New"/>
          <w:sz w:val="20"/>
          <w:szCs w:val="20"/>
        </w:rPr>
        <w:t>classes.names</w:t>
      </w:r>
      <w:proofErr w:type="spellEnd"/>
    </w:p>
    <w:p w14:paraId="1A3BBC9C" w14:textId="7B2A9E8D" w:rsidR="008C113B" w:rsidRPr="008C113B" w:rsidRDefault="008C113B" w:rsidP="008C113B">
      <w:pPr>
        <w:ind w:firstLine="720"/>
        <w:rPr>
          <w:rFonts w:ascii="Courier New" w:eastAsia="Courier New" w:hAnsi="Courier New" w:cs="Courier New"/>
          <w:sz w:val="20"/>
          <w:szCs w:val="20"/>
        </w:rPr>
      </w:pPr>
      <w:r>
        <w:rPr>
          <w:rFonts w:ascii="Courier New" w:eastAsia="Courier New" w:hAnsi="Courier New" w:cs="Courier New"/>
          <w:sz w:val="20"/>
          <w:szCs w:val="20"/>
        </w:rPr>
        <w:t>backup=backup/</w:t>
      </w:r>
    </w:p>
    <w:p w14:paraId="00BF6C11" w14:textId="61C00D68" w:rsidR="008C113B" w:rsidRDefault="008C113B" w:rsidP="008C113B">
      <w:r>
        <w:t>This signifies that we wish to train for 3 classes,</w:t>
      </w:r>
      <w:r w:rsidR="00CC33C5">
        <w:t xml:space="preserve"> namely – </w:t>
      </w:r>
      <w:r w:rsidR="00CC33C5" w:rsidRPr="00BC56E7">
        <w:rPr>
          <w:i/>
          <w:iCs/>
        </w:rPr>
        <w:t>tree</w:t>
      </w:r>
      <w:r w:rsidR="00CC33C5">
        <w:t xml:space="preserve">, </w:t>
      </w:r>
      <w:r w:rsidR="00CC33C5" w:rsidRPr="00BC56E7">
        <w:rPr>
          <w:i/>
          <w:iCs/>
        </w:rPr>
        <w:t>wooden post</w:t>
      </w:r>
      <w:r w:rsidR="00CC33C5">
        <w:t xml:space="preserve">, and </w:t>
      </w:r>
      <w:r w:rsidR="00CC33C5" w:rsidRPr="00BC56E7">
        <w:rPr>
          <w:i/>
          <w:iCs/>
        </w:rPr>
        <w:t>metal post</w:t>
      </w:r>
      <w:r w:rsidR="00CC33C5">
        <w:t>,</w:t>
      </w:r>
      <w:r>
        <w:t xml:space="preserve"> we have our training data at the above-mentioned location, the names file is there to perform a correlation between the names and the numerical classes assigned in the YOLO annotations. We also specify that we want to periodically save the models in the backups directory. We can navigate on to the darknet root directory, and use the following command to start the training procedure: </w:t>
      </w:r>
    </w:p>
    <w:p w14:paraId="2E28DD54" w14:textId="77777777" w:rsidR="008C113B" w:rsidRDefault="008C113B" w:rsidP="008C113B">
      <w:pPr>
        <w:rPr>
          <w:rFonts w:ascii="Courier New" w:eastAsia="Courier New" w:hAnsi="Courier New" w:cs="Courier New"/>
          <w:sz w:val="20"/>
          <w:szCs w:val="20"/>
        </w:rPr>
      </w:pPr>
      <w:r>
        <w:rPr>
          <w:rFonts w:ascii="Courier New" w:eastAsia="Courier New" w:hAnsi="Courier New" w:cs="Courier New"/>
          <w:sz w:val="20"/>
          <w:szCs w:val="20"/>
        </w:rPr>
        <w:t>./darknet.exe detector train &lt;path-to-model-cfg-file&gt; &lt;path-to-data-file&gt; &lt;pretrained-weights&gt;</w:t>
      </w:r>
    </w:p>
    <w:p w14:paraId="70BFA80B" w14:textId="77777777" w:rsidR="008C113B" w:rsidRDefault="008C113B" w:rsidP="008C113B">
      <w:pPr>
        <w:rPr>
          <w:rFonts w:ascii="Courier New" w:eastAsia="Courier New" w:hAnsi="Courier New" w:cs="Courier New"/>
          <w:sz w:val="20"/>
          <w:szCs w:val="20"/>
        </w:rPr>
      </w:pPr>
    </w:p>
    <w:p w14:paraId="633E9845" w14:textId="23D6ECAE" w:rsidR="00CC76D0" w:rsidRDefault="008C113B" w:rsidP="008C113B">
      <w:r>
        <w:t>This will start the training procedure, which will open up a chart showing the total loss per iteration. The aim is to minimize the loss function, but keeping in mind to not overfit the model to the data. The training took around 9 hours, at the end of which we had a total model loss</w:t>
      </w:r>
      <w:r w:rsidR="00EF75CF">
        <w:rPr>
          <w:rStyle w:val="FootnoteReference"/>
        </w:rPr>
        <w:footnoteReference w:id="7"/>
      </w:r>
      <w:r w:rsidR="00971417" w:rsidRPr="00971417">
        <w:rPr>
          <w:vertAlign w:val="superscript"/>
        </w:rPr>
        <w:t>,</w:t>
      </w:r>
      <w:r w:rsidR="00971417">
        <w:rPr>
          <w:rStyle w:val="EndnoteReference"/>
        </w:rPr>
        <w:endnoteReference w:id="3"/>
      </w:r>
      <w:r>
        <w:t xml:space="preserve"> of 1.54%.</w:t>
      </w:r>
      <w:r w:rsidR="00CC76D0">
        <w:t xml:space="preserve"> We can see the gradual descent of the loss function</w:t>
      </w:r>
      <w:r w:rsidR="00971417">
        <w:rPr>
          <w:rStyle w:val="FootnoteReference"/>
        </w:rPr>
        <w:footnoteReference w:id="8"/>
      </w:r>
      <w:r w:rsidR="00CC76D0">
        <w:t xml:space="preserve"> in the following Figure</w:t>
      </w:r>
      <w:r w:rsidR="007C0521">
        <w:t xml:space="preserve"> 1</w:t>
      </w:r>
      <w:r w:rsidR="00CC76D0">
        <w:t>:</w:t>
      </w:r>
    </w:p>
    <w:p w14:paraId="501E5618" w14:textId="77777777" w:rsidR="00CC76D0" w:rsidRDefault="00CC76D0" w:rsidP="00CC76D0">
      <w:pPr>
        <w:keepNext/>
        <w:jc w:val="center"/>
      </w:pPr>
      <w:r>
        <w:rPr>
          <w:noProof/>
        </w:rPr>
        <w:drawing>
          <wp:inline distT="0" distB="0" distL="0" distR="0" wp14:anchorId="556769FB" wp14:editId="6452AF0C">
            <wp:extent cx="2867025" cy="2867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7025" cy="2867025"/>
                    </a:xfrm>
                    <a:prstGeom prst="rect">
                      <a:avLst/>
                    </a:prstGeom>
                  </pic:spPr>
                </pic:pic>
              </a:graphicData>
            </a:graphic>
          </wp:inline>
        </w:drawing>
      </w:r>
    </w:p>
    <w:p w14:paraId="039EA79C" w14:textId="0D757987" w:rsidR="008C113B" w:rsidRDefault="00CC76D0" w:rsidP="00CC76D0">
      <w:pPr>
        <w:pStyle w:val="Caption"/>
        <w:jc w:val="center"/>
      </w:pPr>
      <w:bookmarkStart w:id="13" w:name="_Toc66777303"/>
      <w:r>
        <w:t xml:space="preserve">Figure </w:t>
      </w:r>
      <w:fldSimple w:instr=" SEQ Figure \* ARABIC ">
        <w:r w:rsidR="00843E00">
          <w:rPr>
            <w:noProof/>
          </w:rPr>
          <w:t>2</w:t>
        </w:r>
      </w:fldSimple>
      <w:r w:rsidR="004D06F9">
        <w:t xml:space="preserve">: </w:t>
      </w:r>
      <w:r>
        <w:t>The descent of the loss function</w:t>
      </w:r>
      <w:bookmarkEnd w:id="13"/>
    </w:p>
    <w:p w14:paraId="62E27368" w14:textId="77777777" w:rsidR="008C113B" w:rsidRDefault="008C113B" w:rsidP="008C113B">
      <w:pPr>
        <w:pStyle w:val="Heading3"/>
      </w:pPr>
      <w:bookmarkStart w:id="14" w:name="_as953a8p2aq4" w:colFirst="0" w:colLast="0"/>
      <w:bookmarkStart w:id="15" w:name="_Toc66777295"/>
      <w:bookmarkEnd w:id="14"/>
      <w:r>
        <w:t>Using the model for inference</w:t>
      </w:r>
      <w:bookmarkEnd w:id="15"/>
    </w:p>
    <w:p w14:paraId="247252CC" w14:textId="282845AD" w:rsidR="008C113B" w:rsidRDefault="008C113B" w:rsidP="003714A4">
      <w:r>
        <w:t xml:space="preserve">Now that our model has trained, and has produced a corresponding weights file, we can use this file in conjunction with the model configuration file for inference purposes. The </w:t>
      </w:r>
      <w:proofErr w:type="spellStart"/>
      <w:r>
        <w:t>dnn</w:t>
      </w:r>
      <w:proofErr w:type="spellEnd"/>
      <w:r w:rsidR="00BC56E7">
        <w:rPr>
          <w:rStyle w:val="EndnoteReference"/>
        </w:rPr>
        <w:endnoteReference w:id="4"/>
      </w:r>
      <w:r>
        <w:t xml:space="preserve"> module of OpenCV </w:t>
      </w:r>
      <w:r>
        <w:lastRenderedPageBreak/>
        <w:t xml:space="preserve">presents us with a lot of options to load weights from various deep learning frameworks, like Darknet, Caffe, TensorFlow, and so on. In our case, we can describe a model by its cfg file and its weights file, which we shall have to pass as parameters in the function </w:t>
      </w:r>
      <w:r>
        <w:rPr>
          <w:rFonts w:ascii="Courier New" w:eastAsia="Courier New" w:hAnsi="Courier New" w:cs="Courier New"/>
          <w:sz w:val="20"/>
          <w:szCs w:val="20"/>
        </w:rPr>
        <w:t xml:space="preserve">cv2.dnn.readNetFromDarknet(config, weights) </w:t>
      </w:r>
      <w:r>
        <w:t>in our main application. Then we need to convert the input image into a blob of size 416x416, and set this blob</w:t>
      </w:r>
      <w:r w:rsidR="004A4DD1">
        <w:rPr>
          <w:rStyle w:val="EndnoteReference"/>
        </w:rPr>
        <w:endnoteReference w:id="5"/>
      </w:r>
      <w:r>
        <w:t xml:space="preserve"> to be our input layer for the model. From there on, we can generate predictions, an example of which is shown </w:t>
      </w:r>
      <w:r w:rsidR="007C0521">
        <w:t xml:space="preserve">in Figure 2 </w:t>
      </w:r>
      <w:r>
        <w:t>below.</w:t>
      </w:r>
    </w:p>
    <w:p w14:paraId="23EFE3E5" w14:textId="41039F08" w:rsidR="00CC76D0" w:rsidRDefault="00CC76D0" w:rsidP="00DD4274">
      <w:pPr>
        <w:keepNext/>
        <w:jc w:val="center"/>
      </w:pPr>
      <w:r>
        <w:rPr>
          <w:noProof/>
        </w:rPr>
        <w:drawing>
          <wp:inline distT="0" distB="0" distL="0" distR="0" wp14:anchorId="7CF9F07E" wp14:editId="4EE18EEF">
            <wp:extent cx="3609272" cy="2486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61530" cy="2522020"/>
                    </a:xfrm>
                    <a:prstGeom prst="rect">
                      <a:avLst/>
                    </a:prstGeom>
                  </pic:spPr>
                </pic:pic>
              </a:graphicData>
            </a:graphic>
          </wp:inline>
        </w:drawing>
      </w:r>
    </w:p>
    <w:p w14:paraId="1BB197CF" w14:textId="3938CBD6" w:rsidR="00CC76D0" w:rsidRDefault="00CC76D0" w:rsidP="006433DA">
      <w:pPr>
        <w:pStyle w:val="Caption"/>
        <w:jc w:val="center"/>
      </w:pPr>
      <w:bookmarkStart w:id="16" w:name="_Toc66777304"/>
      <w:r>
        <w:t xml:space="preserve">Figure </w:t>
      </w:r>
      <w:fldSimple w:instr=" SEQ Figure \* ARABIC ">
        <w:r w:rsidR="00843E00">
          <w:rPr>
            <w:noProof/>
          </w:rPr>
          <w:t>3</w:t>
        </w:r>
      </w:fldSimple>
      <w:r>
        <w:t>: The predictions shown by the bounding boxes</w:t>
      </w:r>
      <w:bookmarkEnd w:id="16"/>
    </w:p>
    <w:p w14:paraId="50DF12CE" w14:textId="0382F4C1" w:rsidR="008C113B" w:rsidRDefault="008C113B" w:rsidP="008C113B">
      <w:pPr>
        <w:pStyle w:val="Heading2"/>
      </w:pPr>
      <w:bookmarkStart w:id="17" w:name="_plnsohj2ia7z" w:colFirst="0" w:colLast="0"/>
      <w:bookmarkStart w:id="18" w:name="_Toc66777296"/>
      <w:bookmarkEnd w:id="17"/>
      <w:r>
        <w:t>Approach 2: Using Darknet for Training and TensorFlow for Inference</w:t>
      </w:r>
      <w:bookmarkEnd w:id="18"/>
    </w:p>
    <w:p w14:paraId="18E1599B" w14:textId="79ED4135" w:rsidR="008C113B" w:rsidRDefault="008C113B" w:rsidP="003714A4">
      <w:pPr>
        <w:jc w:val="left"/>
      </w:pPr>
      <w:r>
        <w:t xml:space="preserve">In this approach, we try to break away from using </w:t>
      </w:r>
      <w:r w:rsidR="00CC76D0">
        <w:t xml:space="preserve">the OpenCV dependencies </w:t>
      </w:r>
      <w:r w:rsidR="004D06F9">
        <w:t xml:space="preserve">and instead gradually move in towards using a standard and highly </w:t>
      </w:r>
      <w:r w:rsidR="00DD4274">
        <w:t>coveted library used in modern Deep Learning applications – TensorFlow. We do not break away from the Darknet ecosystem entirely, we still use the darknet tool to train our model, however</w:t>
      </w:r>
      <w:r w:rsidR="0037412F">
        <w:t xml:space="preserve"> this time, we convert our Darknet weights file into the </w:t>
      </w:r>
      <w:r w:rsidR="006433DA">
        <w:t>TensorFlow</w:t>
      </w:r>
      <w:r w:rsidR="0037412F">
        <w:t xml:space="preserve"> </w:t>
      </w:r>
      <w:r w:rsidR="006433DA">
        <w:t>compatible</w:t>
      </w:r>
      <w:r w:rsidR="0037412F">
        <w:t xml:space="preserve"> format – a </w:t>
      </w:r>
      <w:proofErr w:type="spellStart"/>
      <w:r w:rsidR="0037412F">
        <w:t>protobuf</w:t>
      </w:r>
      <w:proofErr w:type="spellEnd"/>
      <w:r w:rsidR="0037412F">
        <w:t xml:space="preserve"> file (.</w:t>
      </w:r>
      <w:proofErr w:type="spellStart"/>
      <w:r w:rsidR="0037412F">
        <w:t>pb</w:t>
      </w:r>
      <w:r w:rsidR="003714A4">
        <w:t>txt</w:t>
      </w:r>
      <w:proofErr w:type="spellEnd"/>
      <w:r w:rsidR="0037412F">
        <w:t xml:space="preserve">) and a </w:t>
      </w:r>
      <w:r w:rsidR="004A4DD1">
        <w:t>checkpoint (.</w:t>
      </w:r>
      <w:proofErr w:type="spellStart"/>
      <w:r w:rsidR="004A4DD1">
        <w:t>ckpt</w:t>
      </w:r>
      <w:proofErr w:type="spellEnd"/>
      <w:r w:rsidR="004A4DD1">
        <w:t>)</w:t>
      </w:r>
      <w:r w:rsidR="00404685">
        <w:t xml:space="preserve"> file, which we can again load in our OpenCV application using the </w:t>
      </w:r>
      <w:r w:rsidR="00404685" w:rsidRPr="00404685">
        <w:rPr>
          <w:rFonts w:ascii="Source Code Pro" w:hAnsi="Source Code Pro"/>
          <w:sz w:val="20"/>
          <w:szCs w:val="20"/>
        </w:rPr>
        <w:t>cv2.dnn.readNetFromTensorFlow(</w:t>
      </w:r>
      <w:proofErr w:type="spellStart"/>
      <w:r w:rsidR="00404685" w:rsidRPr="00404685">
        <w:rPr>
          <w:rFonts w:ascii="Source Code Pro" w:hAnsi="Source Code Pro"/>
          <w:sz w:val="20"/>
          <w:szCs w:val="20"/>
        </w:rPr>
        <w:t>frozen_graph.</w:t>
      </w:r>
      <w:r w:rsidR="003714A4">
        <w:rPr>
          <w:rFonts w:ascii="Source Code Pro" w:hAnsi="Source Code Pro"/>
          <w:sz w:val="20"/>
          <w:szCs w:val="20"/>
        </w:rPr>
        <w:t>ckpt</w:t>
      </w:r>
      <w:proofErr w:type="spellEnd"/>
      <w:r w:rsidR="00404685" w:rsidRPr="00404685">
        <w:rPr>
          <w:rFonts w:ascii="Source Code Pro" w:hAnsi="Source Code Pro"/>
          <w:sz w:val="20"/>
          <w:szCs w:val="20"/>
        </w:rPr>
        <w:t xml:space="preserve">, </w:t>
      </w:r>
      <w:proofErr w:type="spellStart"/>
      <w:r w:rsidR="00404685" w:rsidRPr="00404685">
        <w:rPr>
          <w:rFonts w:ascii="Source Code Pro" w:hAnsi="Source Code Pro"/>
          <w:sz w:val="20"/>
          <w:szCs w:val="20"/>
        </w:rPr>
        <w:t>graph.pbtxt</w:t>
      </w:r>
      <w:proofErr w:type="spellEnd"/>
      <w:r w:rsidR="00404685" w:rsidRPr="00404685">
        <w:rPr>
          <w:rFonts w:ascii="Source Code Pro" w:hAnsi="Source Code Pro"/>
          <w:sz w:val="20"/>
          <w:szCs w:val="20"/>
        </w:rPr>
        <w:t>)</w:t>
      </w:r>
      <w:r w:rsidR="00404685">
        <w:t xml:space="preserve"> function.</w:t>
      </w:r>
      <w:r w:rsidR="00024F6F">
        <w:t xml:space="preserve"> </w:t>
      </w:r>
    </w:p>
    <w:p w14:paraId="0C83E0E4" w14:textId="113CB734" w:rsidR="00404685" w:rsidRDefault="006433DA" w:rsidP="008C113B">
      <w:r>
        <w:rPr>
          <w:noProof/>
        </w:rPr>
        <mc:AlternateContent>
          <mc:Choice Requires="wps">
            <w:drawing>
              <wp:anchor distT="0" distB="0" distL="114300" distR="114300" simplePos="0" relativeHeight="251660288" behindDoc="0" locked="0" layoutInCell="1" allowOverlap="1" wp14:anchorId="1F5A8C90" wp14:editId="4DC7AEE8">
                <wp:simplePos x="0" y="0"/>
                <wp:positionH relativeFrom="column">
                  <wp:posOffset>865505</wp:posOffset>
                </wp:positionH>
                <wp:positionV relativeFrom="paragraph">
                  <wp:posOffset>2814320</wp:posOffset>
                </wp:positionV>
                <wp:extent cx="399097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14:paraId="3906FF42" w14:textId="72109754" w:rsidR="00971417" w:rsidRPr="00633E5E" w:rsidRDefault="00971417" w:rsidP="006433DA">
                            <w:pPr>
                              <w:pStyle w:val="Caption"/>
                              <w:jc w:val="center"/>
                              <w:rPr>
                                <w:noProof/>
                              </w:rPr>
                            </w:pPr>
                            <w:bookmarkStart w:id="19" w:name="_Toc66777305"/>
                            <w:r>
                              <w:t xml:space="preserve">Figure </w:t>
                            </w:r>
                            <w:fldSimple w:instr=" SEQ Figure \* ARABIC ">
                              <w:r>
                                <w:rPr>
                                  <w:noProof/>
                                </w:rPr>
                                <w:t>4</w:t>
                              </w:r>
                            </w:fldSimple>
                            <w:r>
                              <w:t>: Predictions on TensorFlow model</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5A8C90" id="_x0000_t202" coordsize="21600,21600" o:spt="202" path="m,l,21600r21600,l21600,xe">
                <v:stroke joinstyle="miter"/>
                <v:path gradientshapeok="t" o:connecttype="rect"/>
              </v:shapetype>
              <v:shape id="Text Box 9" o:spid="_x0000_s1026" type="#_x0000_t202" style="position:absolute;left:0;text-align:left;margin-left:68.15pt;margin-top:221.6pt;width:314.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" stroked="f">
                <v:textbox style="mso-fit-shape-to-text:t" inset="0,0,0,0">
                  <w:txbxContent>
                    <w:p w14:paraId="3906FF42" w14:textId="72109754" w:rsidR="00971417" w:rsidRPr="00633E5E" w:rsidRDefault="00971417" w:rsidP="006433DA">
                      <w:pPr>
                        <w:pStyle w:val="Caption"/>
                        <w:jc w:val="center"/>
                        <w:rPr>
                          <w:noProof/>
                        </w:rPr>
                      </w:pPr>
                      <w:bookmarkStart w:id="20" w:name="_Toc66777305"/>
                      <w:r>
                        <w:t xml:space="preserve">Figure </w:t>
                      </w:r>
                      <w:fldSimple w:instr=" SEQ Figure \* ARABIC ">
                        <w:r>
                          <w:rPr>
                            <w:noProof/>
                          </w:rPr>
                          <w:t>4</w:t>
                        </w:r>
                      </w:fldSimple>
                      <w:r>
                        <w:t>: Predictions on TensorFlow model</w:t>
                      </w:r>
                      <w:bookmarkEnd w:id="20"/>
                    </w:p>
                  </w:txbxContent>
                </v:textbox>
                <w10:wrap type="topAndBottom"/>
              </v:shape>
            </w:pict>
          </mc:Fallback>
        </mc:AlternateContent>
      </w:r>
      <w:r>
        <w:rPr>
          <w:noProof/>
        </w:rPr>
        <w:drawing>
          <wp:anchor distT="0" distB="0" distL="114300" distR="114300" simplePos="0" relativeHeight="251658240" behindDoc="0" locked="0" layoutInCell="1" allowOverlap="1" wp14:anchorId="71D75C33" wp14:editId="436A6186">
            <wp:simplePos x="0" y="0"/>
            <wp:positionH relativeFrom="margin">
              <wp:align>center</wp:align>
            </wp:positionH>
            <wp:positionV relativeFrom="paragraph">
              <wp:posOffset>836295</wp:posOffset>
            </wp:positionV>
            <wp:extent cx="3990975" cy="2151380"/>
            <wp:effectExtent l="0" t="0" r="9525"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90975" cy="2151380"/>
                    </a:xfrm>
                    <a:prstGeom prst="rect">
                      <a:avLst/>
                    </a:prstGeom>
                  </pic:spPr>
                </pic:pic>
              </a:graphicData>
            </a:graphic>
          </wp:anchor>
        </w:drawing>
      </w:r>
      <w:r w:rsidR="00404685">
        <w:t xml:space="preserve">The one main advantage of converting these weights into TensorFlow is that now we know our weights are a little more optimized that the raw YOLO weights, and these files are acceptable in a wider range of applications. There is also a way to condense the huge size of this </w:t>
      </w:r>
      <w:proofErr w:type="spellStart"/>
      <w:r w:rsidR="00404685">
        <w:t>protobuf</w:t>
      </w:r>
      <w:proofErr w:type="spellEnd"/>
      <w:r w:rsidR="00404685">
        <w:t xml:space="preserve"> </w:t>
      </w:r>
      <w:r>
        <w:t xml:space="preserve">file </w:t>
      </w:r>
      <w:r w:rsidRPr="007C0521">
        <w:rPr>
          <w:i/>
          <w:iCs/>
        </w:rPr>
        <w:t>(</w:t>
      </w:r>
      <w:r w:rsidR="00404685" w:rsidRPr="007C0521">
        <w:rPr>
          <w:i/>
          <w:iCs/>
        </w:rPr>
        <w:t xml:space="preserve">around 250 MB) </w:t>
      </w:r>
      <w:r w:rsidR="00404685">
        <w:t xml:space="preserve">into a </w:t>
      </w:r>
      <w:proofErr w:type="spellStart"/>
      <w:r w:rsidR="00404685">
        <w:t>TFLite</w:t>
      </w:r>
      <w:proofErr w:type="spellEnd"/>
      <w:r w:rsidR="00404685">
        <w:t xml:space="preserve"> format </w:t>
      </w:r>
      <w:r w:rsidR="00404685" w:rsidRPr="007C0521">
        <w:rPr>
          <w:i/>
          <w:iCs/>
        </w:rPr>
        <w:t>(10-20 MB)</w:t>
      </w:r>
      <w:r w:rsidR="00404685">
        <w:t xml:space="preserve">. It is to be noted however, that using the </w:t>
      </w:r>
      <w:proofErr w:type="spellStart"/>
      <w:r w:rsidR="00404685">
        <w:t>TFLite</w:t>
      </w:r>
      <w:proofErr w:type="spellEnd"/>
      <w:r w:rsidR="00404685">
        <w:t xml:space="preserve"> model for inference </w:t>
      </w:r>
      <w:r w:rsidR="00404685">
        <w:lastRenderedPageBreak/>
        <w:t xml:space="preserve">might report a slight drop in the accuracy, the </w:t>
      </w:r>
      <w:r>
        <w:t>trade-off</w:t>
      </w:r>
      <w:r w:rsidR="00404685">
        <w:t xml:space="preserve"> being between model size and accuracy. </w:t>
      </w:r>
      <w:r>
        <w:t>The predictions returned from this TensorFlow model is shown in Figure 3.</w:t>
      </w:r>
    </w:p>
    <w:p w14:paraId="6A458B10" w14:textId="11A3DB87" w:rsidR="007C0521" w:rsidRDefault="006433DA" w:rsidP="007C0521">
      <w:r>
        <w:t xml:space="preserve">From what we observe, </w:t>
      </w:r>
      <w:r w:rsidR="00953E91">
        <w:t>there is not much improvement in the performance. The mean accuracy is around 70%, however the model is still confused between wooden posts and metal posts. This might be fixed by retraining.</w:t>
      </w:r>
      <w:bookmarkStart w:id="21" w:name="_wejmbmwpx29u" w:colFirst="0" w:colLast="0"/>
      <w:bookmarkEnd w:id="21"/>
    </w:p>
    <w:p w14:paraId="355913F8" w14:textId="46B2501D" w:rsidR="008C113B" w:rsidRDefault="008C113B" w:rsidP="008C113B">
      <w:pPr>
        <w:pStyle w:val="Heading1"/>
      </w:pPr>
      <w:bookmarkStart w:id="22" w:name="_Toc66777297"/>
      <w:r>
        <w:t>The YOLOv4 model (on Darknet)</w:t>
      </w:r>
      <w:bookmarkEnd w:id="22"/>
    </w:p>
    <w:p w14:paraId="355FECA8" w14:textId="65448000" w:rsidR="008C113B" w:rsidRDefault="008C113B" w:rsidP="008C113B">
      <w:pPr>
        <w:spacing w:before="240" w:after="240"/>
        <w:rPr>
          <w:b/>
          <w:u w:val="single"/>
        </w:rPr>
      </w:pPr>
      <w:r>
        <w:rPr>
          <w:b/>
        </w:rPr>
        <w:t>1.</w:t>
      </w:r>
      <w:r>
        <w:rPr>
          <w:sz w:val="14"/>
          <w:szCs w:val="14"/>
        </w:rPr>
        <w:t xml:space="preserve">     </w:t>
      </w:r>
      <w:r>
        <w:rPr>
          <w:b/>
          <w:u w:val="single"/>
        </w:rPr>
        <w:t>Analysis of the YOLOv4 model</w:t>
      </w:r>
    </w:p>
    <w:p w14:paraId="3C06C186" w14:textId="3F059344" w:rsidR="008C113B" w:rsidRDefault="008C113B" w:rsidP="008C113B">
      <w:pPr>
        <w:spacing w:before="240" w:after="240"/>
        <w:ind w:left="360"/>
      </w:pPr>
      <w:r>
        <w:t xml:space="preserve">YOLOv4 is a one-stage object detection model. The YoloV4 backbone architecture is composed of three parts: Bag of freebies, Bag of specials, CSPDarknet53. YOLOv4 utilizes the CSP connections with the Darknet-53 as the backbone in feature extraction. The CSPDarknet53 model has higher accuracy in object detection compared with </w:t>
      </w:r>
      <w:proofErr w:type="spellStart"/>
      <w:r>
        <w:t>ResNet</w:t>
      </w:r>
      <w:proofErr w:type="spellEnd"/>
      <w:r>
        <w:t xml:space="preserve"> based designs even they have a better classification performance. To enrich the information that feeds into the head, </w:t>
      </w:r>
      <w:proofErr w:type="spellStart"/>
      <w:r>
        <w:t>neighboring</w:t>
      </w:r>
      <w:proofErr w:type="spellEnd"/>
      <w:r>
        <w:t xml:space="preserve"> feature maps coming from the bottom-up stream and the top-down stream are added together elementwise or concatenated before feeding into the head. Therefore, the head’s input will contain spatial rich information from the bottom-up stream and the semantic rich information from the top-down stream. This part of the system is called a neck. In YOLOv4, a modified SAM is used without applying the maximum and average pooling. In SAM, maximum pool and average pool are applied separately to input feature maps to create two sets of feature maps. The results are fed into a convolution layer followed by a sigmoid function to create spatial attention. This spatial attention mask is applied to the input feature to output the refined feature maps.</w:t>
      </w:r>
    </w:p>
    <w:p w14:paraId="736FBEEE" w14:textId="3F75FBD4" w:rsidR="008C113B" w:rsidRDefault="008C113B" w:rsidP="008C113B">
      <w:pPr>
        <w:spacing w:before="240" w:after="240"/>
        <w:rPr>
          <w:b/>
          <w:u w:val="single"/>
        </w:rPr>
      </w:pPr>
      <w:r>
        <w:t xml:space="preserve"> </w:t>
      </w:r>
      <w:r>
        <w:rPr>
          <w:b/>
        </w:rPr>
        <w:t>2.</w:t>
      </w:r>
      <w:r>
        <w:rPr>
          <w:sz w:val="14"/>
          <w:szCs w:val="14"/>
        </w:rPr>
        <w:t xml:space="preserve">     </w:t>
      </w:r>
      <w:r>
        <w:rPr>
          <w:b/>
          <w:u w:val="single"/>
        </w:rPr>
        <w:t>Advancement in YOLOv4 in comparison to prior YOLO models</w:t>
      </w:r>
    </w:p>
    <w:p w14:paraId="20FC9E4F" w14:textId="3DD07D65" w:rsidR="008C113B" w:rsidRDefault="008C113B" w:rsidP="004D06F9">
      <w:pPr>
        <w:spacing w:before="240" w:after="240"/>
        <w:ind w:firstLine="720"/>
      </w:pPr>
      <w:r>
        <w:t>•</w:t>
      </w:r>
      <w:r>
        <w:rPr>
          <w:sz w:val="14"/>
          <w:szCs w:val="14"/>
        </w:rPr>
        <w:t xml:space="preserve">   </w:t>
      </w:r>
      <w:r>
        <w:t xml:space="preserve">It is a proficient and authoritative object detection model that allows individuals with a 1080 </w:t>
      </w:r>
      <w:proofErr w:type="spellStart"/>
      <w:r>
        <w:t>Ti</w:t>
      </w:r>
      <w:proofErr w:type="spellEnd"/>
      <w:r>
        <w:t xml:space="preserve"> or 2080 </w:t>
      </w:r>
      <w:proofErr w:type="spellStart"/>
      <w:r>
        <w:t>Ti</w:t>
      </w:r>
      <w:proofErr w:type="spellEnd"/>
      <w:r>
        <w:t xml:space="preserve"> GPU to train a very fast and accurate object detector.</w:t>
      </w:r>
    </w:p>
    <w:p w14:paraId="1651FB44" w14:textId="19E151F8" w:rsidR="008C113B" w:rsidRDefault="008C113B" w:rsidP="004D06F9">
      <w:pPr>
        <w:spacing w:before="240" w:after="240"/>
        <w:ind w:firstLine="720"/>
      </w:pPr>
      <w:r>
        <w:t>•</w:t>
      </w:r>
      <w:r w:rsidR="004D06F9">
        <w:rPr>
          <w:sz w:val="14"/>
          <w:szCs w:val="14"/>
        </w:rPr>
        <w:t xml:space="preserve"> </w:t>
      </w:r>
      <w:r>
        <w:t>The consequences of state-of-the-art “Bag-of-Freebies” and “Bag-of-Specials” object detection procedures all the while detector training was confirmed in version 4.</w:t>
      </w:r>
    </w:p>
    <w:p w14:paraId="62212CE1" w14:textId="025A1C86" w:rsidR="008C113B" w:rsidRDefault="008C113B" w:rsidP="004D06F9">
      <w:pPr>
        <w:spacing w:before="240" w:after="240"/>
        <w:ind w:firstLine="720"/>
      </w:pPr>
      <w:r>
        <w:t>•</w:t>
      </w:r>
      <w:r>
        <w:rPr>
          <w:sz w:val="14"/>
          <w:szCs w:val="14"/>
        </w:rPr>
        <w:t xml:space="preserve">  </w:t>
      </w:r>
      <w:r w:rsidR="004D06F9">
        <w:rPr>
          <w:sz w:val="14"/>
          <w:szCs w:val="14"/>
        </w:rPr>
        <w:t xml:space="preserve"> </w:t>
      </w:r>
      <w:r>
        <w:t>The converted state-of-the-art methods covering CBN (Cross-iteration batch normalization), PAN (Path aggregation network), that are greater skilled and applicable for single GPU training.</w:t>
      </w:r>
    </w:p>
    <w:p w14:paraId="2DC39107" w14:textId="77777777" w:rsidR="008C113B" w:rsidRDefault="008C113B" w:rsidP="008C113B">
      <w:pPr>
        <w:spacing w:before="240" w:after="240"/>
        <w:rPr>
          <w:b/>
        </w:rPr>
      </w:pPr>
    </w:p>
    <w:p w14:paraId="429F727D" w14:textId="77777777" w:rsidR="008C113B" w:rsidRDefault="008C113B" w:rsidP="008C113B">
      <w:pPr>
        <w:spacing w:before="240" w:after="240"/>
        <w:rPr>
          <w:b/>
          <w:u w:val="single"/>
        </w:rPr>
      </w:pPr>
      <w:r>
        <w:rPr>
          <w:b/>
        </w:rPr>
        <w:t>3.</w:t>
      </w:r>
      <w:r>
        <w:rPr>
          <w:sz w:val="14"/>
          <w:szCs w:val="14"/>
        </w:rPr>
        <w:t xml:space="preserve">     </w:t>
      </w:r>
      <w:r>
        <w:rPr>
          <w:b/>
          <w:u w:val="single"/>
        </w:rPr>
        <w:t>Steps Performed</w:t>
      </w:r>
    </w:p>
    <w:p w14:paraId="79F8010B" w14:textId="77777777" w:rsidR="008C113B" w:rsidRDefault="008C113B" w:rsidP="008C113B">
      <w:pPr>
        <w:spacing w:before="240" w:after="240"/>
        <w:ind w:firstLine="720"/>
        <w:rPr>
          <w:b/>
        </w:rPr>
      </w:pPr>
      <w:r>
        <w:rPr>
          <w:b/>
        </w:rPr>
        <w:t>a.</w:t>
      </w:r>
      <w:r>
        <w:rPr>
          <w:sz w:val="14"/>
          <w:szCs w:val="14"/>
        </w:rPr>
        <w:t xml:space="preserve"> </w:t>
      </w:r>
      <w:r>
        <w:rPr>
          <w:sz w:val="14"/>
          <w:szCs w:val="14"/>
        </w:rPr>
        <w:tab/>
      </w:r>
      <w:r>
        <w:rPr>
          <w:b/>
        </w:rPr>
        <w:t>Dataset Preparation</w:t>
      </w:r>
    </w:p>
    <w:p w14:paraId="3A4D08D2" w14:textId="77777777" w:rsidR="008C113B" w:rsidRDefault="008C113B" w:rsidP="008C113B">
      <w:pPr>
        <w:spacing w:before="240" w:after="240"/>
        <w:ind w:left="720"/>
      </w:pPr>
      <w:r>
        <w:t>Ideally, as in any ML applications, the annotations were carried on our custom dataset for 3 classes (tree, wooden post, metal post). These annotations were obtained in YOLO format in a text file. To avoid over-fitting and achieve an objective evaluation regarding our model, The total of the database must be split into two for the training set and validation set. From the prepared database 30% is used for validation set and rest 70% is used for training set.</w:t>
      </w:r>
    </w:p>
    <w:p w14:paraId="385823A7" w14:textId="77777777" w:rsidR="008C113B" w:rsidRDefault="008C113B" w:rsidP="008C113B">
      <w:pPr>
        <w:spacing w:before="240" w:after="240"/>
        <w:rPr>
          <w:b/>
        </w:rPr>
      </w:pPr>
      <w:r>
        <w:lastRenderedPageBreak/>
        <w:tab/>
      </w:r>
      <w:r>
        <w:rPr>
          <w:b/>
        </w:rPr>
        <w:t>b.</w:t>
      </w:r>
      <w:r>
        <w:rPr>
          <w:sz w:val="14"/>
          <w:szCs w:val="14"/>
        </w:rPr>
        <w:t xml:space="preserve"> </w:t>
      </w:r>
      <w:r>
        <w:rPr>
          <w:sz w:val="14"/>
          <w:szCs w:val="14"/>
        </w:rPr>
        <w:tab/>
      </w:r>
      <w:r>
        <w:rPr>
          <w:b/>
        </w:rPr>
        <w:t>Configuring Training Pipeline</w:t>
      </w:r>
    </w:p>
    <w:p w14:paraId="285C7C76" w14:textId="15DFF817" w:rsidR="008C113B" w:rsidRDefault="008C113B" w:rsidP="008C113B">
      <w:pPr>
        <w:spacing w:before="240" w:after="240"/>
        <w:ind w:left="720"/>
      </w:pPr>
      <w:r>
        <w:t>The major steps involved in setting up a pipeline for training is to modify the network and to create the configuration files.</w:t>
      </w:r>
      <w:r w:rsidR="00024F6F">
        <w:t xml:space="preserve"> </w:t>
      </w:r>
      <w:r>
        <w:t>Here, YOLO is created on CSPDarknet53, which is an open source neural network framework to train the detector and it is composed of 53 layers of darknet. The filters of Darknet are by default set to train a network of 80 classes. Hence the number of filters must be modified for the purpose. Along with configuration files two more files have to be refined, which are the .names and .data files. The names file contains the label given (tree, metal post and wooden post) to the images during the annotation step and data files must be scripted the let know the framework the no of classes, data for validation and training</w:t>
      </w:r>
    </w:p>
    <w:p w14:paraId="7F1F7695" w14:textId="77777777" w:rsidR="008C113B" w:rsidRDefault="008C113B" w:rsidP="008C113B">
      <w:pPr>
        <w:spacing w:before="240" w:after="240"/>
        <w:ind w:firstLine="720"/>
        <w:rPr>
          <w:b/>
        </w:rPr>
      </w:pPr>
      <w:r>
        <w:rPr>
          <w:b/>
        </w:rPr>
        <w:t>c.</w:t>
      </w:r>
      <w:r>
        <w:rPr>
          <w:sz w:val="14"/>
          <w:szCs w:val="14"/>
        </w:rPr>
        <w:t xml:space="preserve"> </w:t>
      </w:r>
      <w:r>
        <w:rPr>
          <w:sz w:val="14"/>
          <w:szCs w:val="14"/>
        </w:rPr>
        <w:tab/>
      </w:r>
      <w:r>
        <w:rPr>
          <w:b/>
        </w:rPr>
        <w:t>Training the model</w:t>
      </w:r>
    </w:p>
    <w:p w14:paraId="75152969" w14:textId="77777777" w:rsidR="008C113B" w:rsidRDefault="008C113B" w:rsidP="008C113B">
      <w:pPr>
        <w:spacing w:before="240" w:after="240"/>
        <w:ind w:left="720"/>
      </w:pPr>
      <w:r>
        <w:t>The process of training neural networks is the most challenging part of using the technique</w:t>
      </w:r>
      <w:r>
        <w:rPr>
          <w:b/>
        </w:rPr>
        <w:t xml:space="preserve"> </w:t>
      </w:r>
      <w:r>
        <w:t>in general and is by far the most time consuming, both in terms of effort required to</w:t>
      </w:r>
      <w:r>
        <w:rPr>
          <w:b/>
        </w:rPr>
        <w:t xml:space="preserve"> </w:t>
      </w:r>
      <w:r>
        <w:t>configure the process and computational complexity required to execute the process. The</w:t>
      </w:r>
      <w:r>
        <w:rPr>
          <w:b/>
        </w:rPr>
        <w:t xml:space="preserve"> </w:t>
      </w:r>
      <w:r>
        <w:t>training is done to learn a mapping approach from the input to output. This is achieved</w:t>
      </w:r>
      <w:r>
        <w:rPr>
          <w:b/>
        </w:rPr>
        <w:t xml:space="preserve"> </w:t>
      </w:r>
      <w:r>
        <w:t>by updating the weights of the network in response to the errors the model makes on the</w:t>
      </w:r>
      <w:r>
        <w:rPr>
          <w:b/>
        </w:rPr>
        <w:t xml:space="preserve"> </w:t>
      </w:r>
      <w:r>
        <w:t>training dataset. Updates are made to continually reduce this error until either a good</w:t>
      </w:r>
      <w:r>
        <w:rPr>
          <w:b/>
        </w:rPr>
        <w:t xml:space="preserve"> </w:t>
      </w:r>
      <w:r>
        <w:t>enough model is found or the learning process gets stuck and stops.</w:t>
      </w:r>
    </w:p>
    <w:p w14:paraId="47E2A7F1" w14:textId="77777777" w:rsidR="008C113B" w:rsidRDefault="008C113B" w:rsidP="008C113B">
      <w:pPr>
        <w:spacing w:before="240" w:after="240"/>
        <w:ind w:left="720"/>
      </w:pPr>
      <w:r>
        <w:t>For the experiment carried out for this trial model, Google COLAB was used for performing</w:t>
      </w:r>
      <w:r>
        <w:rPr>
          <w:b/>
        </w:rPr>
        <w:t xml:space="preserve"> </w:t>
      </w:r>
      <w:r>
        <w:t>the training processes for developing the model. It took around 12 hours to complete the training for 6000 batches.</w:t>
      </w:r>
    </w:p>
    <w:p w14:paraId="5D5199B2" w14:textId="77777777" w:rsidR="008C113B" w:rsidRDefault="008C113B" w:rsidP="008C113B">
      <w:pPr>
        <w:spacing w:before="240" w:after="240"/>
        <w:ind w:left="720"/>
        <w:rPr>
          <w:b/>
        </w:rPr>
      </w:pPr>
      <w:r>
        <w:rPr>
          <w:b/>
        </w:rPr>
        <w:t>d.</w:t>
      </w:r>
      <w:r>
        <w:rPr>
          <w:sz w:val="14"/>
          <w:szCs w:val="14"/>
        </w:rPr>
        <w:t xml:space="preserve"> </w:t>
      </w:r>
      <w:r>
        <w:rPr>
          <w:sz w:val="14"/>
          <w:szCs w:val="14"/>
        </w:rPr>
        <w:tab/>
      </w:r>
      <w:r>
        <w:rPr>
          <w:b/>
        </w:rPr>
        <w:t>Exporting Weights File</w:t>
      </w:r>
    </w:p>
    <w:p w14:paraId="1E823701" w14:textId="1816A6CC" w:rsidR="008C113B" w:rsidRDefault="008C113B" w:rsidP="008C113B">
      <w:pPr>
        <w:spacing w:before="240" w:after="240"/>
        <w:ind w:left="720"/>
      </w:pPr>
      <w:r>
        <w:t>The weights obtained will be in Darknet format. The first three int32 values are header</w:t>
      </w:r>
      <w:r>
        <w:rPr>
          <w:b/>
          <w:u w:val="single"/>
        </w:rPr>
        <w:t xml:space="preserve"> </w:t>
      </w:r>
      <w:r>
        <w:t>information which includes major version number, minor version number, and subversion</w:t>
      </w:r>
      <w:r>
        <w:rPr>
          <w:b/>
          <w:u w:val="single"/>
        </w:rPr>
        <w:t xml:space="preserve"> </w:t>
      </w:r>
      <w:r>
        <w:t>number, followed by int64 value that is the number of images seen by the network during</w:t>
      </w:r>
      <w:r>
        <w:rPr>
          <w:b/>
          <w:u w:val="single"/>
        </w:rPr>
        <w:t xml:space="preserve"> </w:t>
      </w:r>
      <w:r>
        <w:t>training. After that, there are 62 001 757 oat32 values which are weights of each</w:t>
      </w:r>
      <w:r>
        <w:rPr>
          <w:b/>
          <w:u w:val="single"/>
        </w:rPr>
        <w:t xml:space="preserve"> </w:t>
      </w:r>
      <w:r>
        <w:t>convolutional and batch norm layer. It is important to remember that they are saved in</w:t>
      </w:r>
      <w:r>
        <w:rPr>
          <w:b/>
        </w:rPr>
        <w:t xml:space="preserve"> </w:t>
      </w:r>
      <w:r>
        <w:t>row-major format, which is opposite to the format used by the TensorFlow model. Now these</w:t>
      </w:r>
      <w:r>
        <w:rPr>
          <w:b/>
        </w:rPr>
        <w:t xml:space="preserve"> </w:t>
      </w:r>
      <w:r>
        <w:t>weights have to be exported and stored for future usage.</w:t>
      </w:r>
    </w:p>
    <w:p w14:paraId="0484E614" w14:textId="77777777" w:rsidR="008C113B" w:rsidRDefault="008C113B" w:rsidP="008C113B">
      <w:pPr>
        <w:spacing w:before="240" w:after="240"/>
        <w:ind w:left="720"/>
        <w:rPr>
          <w:b/>
        </w:rPr>
      </w:pPr>
      <w:r>
        <w:rPr>
          <w:b/>
        </w:rPr>
        <w:t>e.</w:t>
      </w:r>
      <w:r>
        <w:rPr>
          <w:sz w:val="14"/>
          <w:szCs w:val="14"/>
        </w:rPr>
        <w:t xml:space="preserve"> </w:t>
      </w:r>
      <w:r>
        <w:rPr>
          <w:sz w:val="14"/>
          <w:szCs w:val="14"/>
        </w:rPr>
        <w:tab/>
      </w:r>
      <w:r>
        <w:rPr>
          <w:b/>
        </w:rPr>
        <w:t>Testing of the model</w:t>
      </w:r>
    </w:p>
    <w:p w14:paraId="797B3007" w14:textId="77777777" w:rsidR="008C113B" w:rsidRDefault="008C113B" w:rsidP="008C113B">
      <w:pPr>
        <w:spacing w:before="240" w:after="240"/>
        <w:ind w:left="720"/>
      </w:pPr>
      <w:r>
        <w:t>The detection was implemented with the help of YOLO weights that have been obtained</w:t>
      </w:r>
      <w:r>
        <w:rPr>
          <w:b/>
        </w:rPr>
        <w:t xml:space="preserve"> </w:t>
      </w:r>
      <w:r>
        <w:t>in the previous step. That is the testing is carried out using the weights obtained in Darknet format.</w:t>
      </w:r>
    </w:p>
    <w:p w14:paraId="05EE878A" w14:textId="77777777" w:rsidR="008C113B" w:rsidRDefault="008C113B" w:rsidP="008C113B">
      <w:pPr>
        <w:spacing w:before="240" w:after="240"/>
        <w:ind w:left="720"/>
      </w:pPr>
    </w:p>
    <w:p w14:paraId="2AD26A83" w14:textId="77777777" w:rsidR="008C113B" w:rsidRDefault="008C113B" w:rsidP="008C113B">
      <w:pPr>
        <w:spacing w:before="240" w:after="240"/>
        <w:ind w:left="720"/>
      </w:pPr>
    </w:p>
    <w:p w14:paraId="654CF1F6" w14:textId="77777777" w:rsidR="008C113B" w:rsidRDefault="008C113B" w:rsidP="008C113B">
      <w:pPr>
        <w:spacing w:before="240" w:after="240"/>
        <w:rPr>
          <w:b/>
          <w:u w:val="single"/>
        </w:rPr>
      </w:pPr>
      <w:r>
        <w:rPr>
          <w:b/>
        </w:rPr>
        <w:t>4.</w:t>
      </w:r>
      <w:r>
        <w:rPr>
          <w:sz w:val="14"/>
          <w:szCs w:val="14"/>
        </w:rPr>
        <w:t xml:space="preserve">     </w:t>
      </w:r>
      <w:r>
        <w:rPr>
          <w:b/>
          <w:u w:val="single"/>
        </w:rPr>
        <w:t>Result and issues faced</w:t>
      </w:r>
    </w:p>
    <w:p w14:paraId="53EB6A6B" w14:textId="77777777" w:rsidR="008C113B" w:rsidRDefault="008C113B" w:rsidP="008C113B">
      <w:pPr>
        <w:spacing w:before="240" w:after="240"/>
        <w:rPr>
          <w:b/>
          <w:u w:val="single"/>
        </w:rPr>
      </w:pPr>
    </w:p>
    <w:p w14:paraId="095E74F9" w14:textId="18B8CBF4" w:rsidR="008C113B" w:rsidRDefault="008C113B" w:rsidP="008C113B">
      <w:pPr>
        <w:spacing w:before="240" w:after="240"/>
      </w:pPr>
      <w:r>
        <w:lastRenderedPageBreak/>
        <w:t xml:space="preserve">It was observed that the model resulted in a mAP of 70% (overall average accuracy for all 3 classes). The tree category alone had an accuracy nearly 85%, however the category wooden post resulted in accuracy of 48% and metal post 75%. Hence the overall accuracy can be improved by improving the dataset by adding more images of wooden posts and metal posts. 1. </w:t>
      </w:r>
      <w:r>
        <w:tab/>
      </w:r>
    </w:p>
    <w:p w14:paraId="07BA2FBB" w14:textId="6F00C4F8" w:rsidR="008C113B" w:rsidRDefault="008C113B" w:rsidP="008C113B">
      <w:pPr>
        <w:spacing w:before="240" w:after="240"/>
      </w:pPr>
      <w:r>
        <w:t>The metal post is not always detected as METAL posts, even human programmer fails in identifying whether its metal or wood. This can also be refined by adding more images of the post and also may be by removing the category of “wooden post”.</w:t>
      </w:r>
    </w:p>
    <w:p w14:paraId="0CC5C00D" w14:textId="77777777" w:rsidR="008C113B" w:rsidRDefault="008C113B" w:rsidP="008C113B">
      <w:pPr>
        <w:spacing w:before="240" w:after="240"/>
      </w:pPr>
      <w:r>
        <w:t>The training time was nearly 12 hours and this can be improved by using a system with better GPU configurations.</w:t>
      </w:r>
    </w:p>
    <w:p w14:paraId="19655F28" w14:textId="77777777" w:rsidR="008C113B" w:rsidRDefault="008C113B" w:rsidP="008C113B">
      <w:pPr>
        <w:spacing w:before="240" w:after="240"/>
      </w:pPr>
      <w:r>
        <w:t xml:space="preserve"> </w:t>
      </w:r>
    </w:p>
    <w:p w14:paraId="6100505B" w14:textId="77777777" w:rsidR="008C113B" w:rsidRDefault="008C113B" w:rsidP="008C113B">
      <w:pPr>
        <w:spacing w:before="240" w:after="240"/>
        <w:rPr>
          <w:b/>
          <w:u w:val="single"/>
        </w:rPr>
      </w:pPr>
      <w:r>
        <w:rPr>
          <w:b/>
        </w:rPr>
        <w:t>5.</w:t>
      </w:r>
      <w:r>
        <w:rPr>
          <w:sz w:val="14"/>
          <w:szCs w:val="14"/>
        </w:rPr>
        <w:t xml:space="preserve">     </w:t>
      </w:r>
      <w:r>
        <w:rPr>
          <w:b/>
          <w:u w:val="single"/>
        </w:rPr>
        <w:t>Comparison of YOLOv4 with other models</w:t>
      </w:r>
    </w:p>
    <w:p w14:paraId="64179031" w14:textId="2B9737FE" w:rsidR="008C113B" w:rsidRDefault="008C113B" w:rsidP="008C113B">
      <w:pPr>
        <w:spacing w:before="240" w:after="240"/>
      </w:pPr>
      <w:r>
        <w:t>During this experiment, YOLOv4 achieved a mAP value of 69.5% over the custom dataset created, and gained a real-time speed of almost 17 FPS on the google COLAB, outperforming the swift and highly accurate detectors in the particulars of both speed and accuracy.</w:t>
      </w:r>
    </w:p>
    <w:p w14:paraId="77039F88" w14:textId="77777777" w:rsidR="008C113B" w:rsidRDefault="008C113B" w:rsidP="008C113B">
      <w:pPr>
        <w:spacing w:before="240" w:after="240"/>
      </w:pPr>
      <w:r>
        <w:t>YOLOv4 is double as rapid as EfficientDet beside corresponding efficiency, also in comparison to YOLOv3, the mAP and FPS have been enhanced by 10% and 12%, respectively.</w:t>
      </w:r>
    </w:p>
    <w:p w14:paraId="610C2EA6" w14:textId="77777777" w:rsidR="008C113B" w:rsidRDefault="008C113B" w:rsidP="008C113B"/>
    <w:p w14:paraId="2B667517" w14:textId="5BD1ACD3" w:rsidR="008C113B" w:rsidRDefault="008C113B" w:rsidP="008C113B">
      <w:pPr>
        <w:pStyle w:val="Heading1"/>
      </w:pPr>
      <w:bookmarkStart w:id="23" w:name="_8zif0pnh07ev" w:colFirst="0" w:colLast="0"/>
      <w:bookmarkStart w:id="24" w:name="_Toc66777298"/>
      <w:bookmarkEnd w:id="23"/>
      <w:r>
        <w:t>The YOLOv4 model and inference on TensorFlow</w:t>
      </w:r>
      <w:bookmarkEnd w:id="24"/>
    </w:p>
    <w:p w14:paraId="14A6C495" w14:textId="77777777" w:rsidR="008C113B" w:rsidRDefault="008C113B" w:rsidP="008C113B"/>
    <w:p w14:paraId="5CD037B5" w14:textId="77777777" w:rsidR="008C113B" w:rsidRDefault="008C113B" w:rsidP="008C113B">
      <w:pPr>
        <w:jc w:val="center"/>
      </w:pPr>
      <w:r>
        <w:t>(To be done)</w:t>
      </w:r>
    </w:p>
    <w:p w14:paraId="0AAC4643" w14:textId="3B55F54E" w:rsidR="008C113B" w:rsidRDefault="008C113B" w:rsidP="008C113B">
      <w:pPr>
        <w:pStyle w:val="Heading1"/>
      </w:pPr>
      <w:bookmarkStart w:id="25" w:name="_744m0hsu174h" w:colFirst="0" w:colLast="0"/>
      <w:bookmarkStart w:id="26" w:name="_Toc66777299"/>
      <w:bookmarkEnd w:id="25"/>
      <w:r>
        <w:t>Comparisons and Key Performance Index:</w:t>
      </w:r>
      <w:bookmarkEnd w:id="26"/>
    </w:p>
    <w:p w14:paraId="0E103316" w14:textId="77777777" w:rsidR="008C113B" w:rsidRDefault="008C113B" w:rsidP="008C113B">
      <w:pPr>
        <w:pStyle w:val="Heading2"/>
      </w:pPr>
      <w:bookmarkStart w:id="27" w:name="_vcsujknyjsq" w:colFirst="0" w:colLast="0"/>
      <w:bookmarkStart w:id="28" w:name="_Toc66777300"/>
      <w:bookmarkEnd w:id="27"/>
      <w:r>
        <w:t>Key Performance Index</w:t>
      </w:r>
      <w:bookmarkEnd w:id="28"/>
    </w:p>
    <w:p w14:paraId="1E84960E" w14:textId="77777777" w:rsidR="008C113B" w:rsidRDefault="008C113B" w:rsidP="008C113B"/>
    <w:tbl>
      <w:tblPr>
        <w:tblW w:w="9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214"/>
        <w:gridCol w:w="3213"/>
        <w:gridCol w:w="3213"/>
      </w:tblGrid>
      <w:tr w:rsidR="008C113B" w14:paraId="0A4F5B6C" w14:textId="77777777" w:rsidTr="00794512">
        <w:trPr>
          <w:trHeight w:val="279"/>
          <w:jc w:val="center"/>
        </w:trPr>
        <w:tc>
          <w:tcPr>
            <w:tcW w:w="3213"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F7D605D" w14:textId="77777777" w:rsidR="008C113B" w:rsidRDefault="008C113B" w:rsidP="00971417">
            <w:pPr>
              <w:widowControl w:val="0"/>
              <w:pBdr>
                <w:top w:val="nil"/>
                <w:left w:val="nil"/>
                <w:bottom w:val="nil"/>
                <w:right w:val="nil"/>
                <w:between w:val="nil"/>
              </w:pBdr>
              <w:spacing w:line="240" w:lineRule="auto"/>
              <w:jc w:val="center"/>
            </w:pPr>
            <w:r>
              <w:t>Criteria</w:t>
            </w:r>
          </w:p>
        </w:tc>
        <w:tc>
          <w:tcPr>
            <w:tcW w:w="3213"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7E6C259" w14:textId="77777777" w:rsidR="008C113B" w:rsidRDefault="008C113B" w:rsidP="00971417">
            <w:pPr>
              <w:widowControl w:val="0"/>
              <w:pBdr>
                <w:top w:val="nil"/>
                <w:left w:val="nil"/>
                <w:bottom w:val="nil"/>
                <w:right w:val="nil"/>
                <w:between w:val="nil"/>
              </w:pBdr>
              <w:spacing w:line="240" w:lineRule="auto"/>
              <w:jc w:val="center"/>
            </w:pPr>
            <w:r>
              <w:t>YOLOv3</w:t>
            </w:r>
          </w:p>
        </w:tc>
        <w:tc>
          <w:tcPr>
            <w:tcW w:w="3213"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ABAC61F" w14:textId="77777777" w:rsidR="008C113B" w:rsidRDefault="008C113B" w:rsidP="00971417">
            <w:pPr>
              <w:widowControl w:val="0"/>
              <w:pBdr>
                <w:top w:val="nil"/>
                <w:left w:val="nil"/>
                <w:bottom w:val="nil"/>
                <w:right w:val="nil"/>
                <w:between w:val="nil"/>
              </w:pBdr>
              <w:spacing w:line="240" w:lineRule="auto"/>
              <w:jc w:val="center"/>
            </w:pPr>
            <w:r>
              <w:t>YOLOv4</w:t>
            </w:r>
          </w:p>
        </w:tc>
      </w:tr>
      <w:tr w:rsidR="008C113B" w14:paraId="040B4BD8" w14:textId="77777777" w:rsidTr="00794512">
        <w:trPr>
          <w:jc w:val="center"/>
        </w:trPr>
        <w:tc>
          <w:tcPr>
            <w:tcW w:w="3213"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2172EEA4" w14:textId="77777777" w:rsidR="008C113B" w:rsidRDefault="008C113B" w:rsidP="00971417">
            <w:pPr>
              <w:widowControl w:val="0"/>
              <w:pBdr>
                <w:top w:val="nil"/>
                <w:left w:val="nil"/>
                <w:bottom w:val="nil"/>
                <w:right w:val="nil"/>
                <w:between w:val="nil"/>
              </w:pBdr>
              <w:spacing w:line="240" w:lineRule="auto"/>
              <w:jc w:val="center"/>
            </w:pPr>
            <w:r>
              <w:t>Annotation Time</w:t>
            </w:r>
          </w:p>
        </w:tc>
        <w:tc>
          <w:tcPr>
            <w:tcW w:w="3213"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5139CA17" w14:textId="77777777" w:rsidR="008C113B" w:rsidRDefault="008C113B" w:rsidP="00971417">
            <w:pPr>
              <w:widowControl w:val="0"/>
              <w:pBdr>
                <w:top w:val="nil"/>
                <w:left w:val="nil"/>
                <w:bottom w:val="nil"/>
                <w:right w:val="nil"/>
                <w:between w:val="nil"/>
              </w:pBdr>
              <w:spacing w:line="240" w:lineRule="auto"/>
              <w:jc w:val="center"/>
            </w:pPr>
            <w:r>
              <w:t>12 hours</w:t>
            </w:r>
          </w:p>
        </w:tc>
        <w:tc>
          <w:tcPr>
            <w:tcW w:w="3213"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310ABD42" w14:textId="77777777" w:rsidR="008C113B" w:rsidRDefault="008C113B" w:rsidP="00971417">
            <w:pPr>
              <w:widowControl w:val="0"/>
              <w:pBdr>
                <w:top w:val="nil"/>
                <w:left w:val="nil"/>
                <w:bottom w:val="nil"/>
                <w:right w:val="nil"/>
                <w:between w:val="nil"/>
              </w:pBdr>
              <w:spacing w:line="240" w:lineRule="auto"/>
              <w:jc w:val="center"/>
            </w:pPr>
            <w:r>
              <w:t>12 hours</w:t>
            </w:r>
          </w:p>
        </w:tc>
      </w:tr>
      <w:tr w:rsidR="008C113B" w14:paraId="0C72797E" w14:textId="77777777" w:rsidTr="00794512">
        <w:trPr>
          <w:jc w:val="center"/>
        </w:trPr>
        <w:tc>
          <w:tcPr>
            <w:tcW w:w="3213" w:type="dxa"/>
            <w:tcBorders>
              <w:left w:val="single" w:sz="12" w:space="0" w:color="000000"/>
              <w:right w:val="single" w:sz="12" w:space="0" w:color="000000"/>
            </w:tcBorders>
            <w:shd w:val="clear" w:color="auto" w:fill="auto"/>
            <w:tcMar>
              <w:top w:w="100" w:type="dxa"/>
              <w:left w:w="100" w:type="dxa"/>
              <w:bottom w:w="100" w:type="dxa"/>
              <w:right w:w="100" w:type="dxa"/>
            </w:tcMar>
          </w:tcPr>
          <w:p w14:paraId="40696028" w14:textId="77777777" w:rsidR="008C113B" w:rsidRDefault="008C113B" w:rsidP="00971417">
            <w:pPr>
              <w:widowControl w:val="0"/>
              <w:pBdr>
                <w:top w:val="nil"/>
                <w:left w:val="nil"/>
                <w:bottom w:val="nil"/>
                <w:right w:val="nil"/>
                <w:between w:val="nil"/>
              </w:pBdr>
              <w:spacing w:line="240" w:lineRule="auto"/>
              <w:jc w:val="center"/>
            </w:pPr>
            <w:r>
              <w:t>Training Time</w:t>
            </w:r>
          </w:p>
        </w:tc>
        <w:tc>
          <w:tcPr>
            <w:tcW w:w="3213" w:type="dxa"/>
            <w:tcBorders>
              <w:left w:val="single" w:sz="12" w:space="0" w:color="000000"/>
              <w:right w:val="single" w:sz="12" w:space="0" w:color="000000"/>
            </w:tcBorders>
            <w:shd w:val="clear" w:color="auto" w:fill="auto"/>
            <w:tcMar>
              <w:top w:w="100" w:type="dxa"/>
              <w:left w:w="100" w:type="dxa"/>
              <w:bottom w:w="100" w:type="dxa"/>
              <w:right w:w="100" w:type="dxa"/>
            </w:tcMar>
          </w:tcPr>
          <w:p w14:paraId="259AAB56" w14:textId="77777777" w:rsidR="008C113B" w:rsidRDefault="008C113B" w:rsidP="00971417">
            <w:pPr>
              <w:widowControl w:val="0"/>
              <w:pBdr>
                <w:top w:val="nil"/>
                <w:left w:val="nil"/>
                <w:bottom w:val="nil"/>
                <w:right w:val="nil"/>
                <w:between w:val="nil"/>
              </w:pBdr>
              <w:spacing w:line="240" w:lineRule="auto"/>
              <w:jc w:val="center"/>
            </w:pPr>
            <w:r>
              <w:t>9 hours</w:t>
            </w:r>
          </w:p>
        </w:tc>
        <w:tc>
          <w:tcPr>
            <w:tcW w:w="3213" w:type="dxa"/>
            <w:tcBorders>
              <w:left w:val="single" w:sz="12" w:space="0" w:color="000000"/>
              <w:right w:val="single" w:sz="12" w:space="0" w:color="000000"/>
            </w:tcBorders>
            <w:shd w:val="clear" w:color="auto" w:fill="auto"/>
            <w:tcMar>
              <w:top w:w="100" w:type="dxa"/>
              <w:left w:w="100" w:type="dxa"/>
              <w:bottom w:w="100" w:type="dxa"/>
              <w:right w:w="100" w:type="dxa"/>
            </w:tcMar>
          </w:tcPr>
          <w:p w14:paraId="39ABBCB0" w14:textId="77777777" w:rsidR="008C113B" w:rsidRDefault="008C113B" w:rsidP="00971417">
            <w:pPr>
              <w:widowControl w:val="0"/>
              <w:pBdr>
                <w:top w:val="nil"/>
                <w:left w:val="nil"/>
                <w:bottom w:val="nil"/>
                <w:right w:val="nil"/>
                <w:between w:val="nil"/>
              </w:pBdr>
              <w:spacing w:line="240" w:lineRule="auto"/>
              <w:jc w:val="center"/>
            </w:pPr>
            <w:r>
              <w:t>10 hours</w:t>
            </w:r>
          </w:p>
        </w:tc>
      </w:tr>
      <w:tr w:rsidR="008C113B" w14:paraId="62FC9EA5" w14:textId="77777777" w:rsidTr="00794512">
        <w:trPr>
          <w:jc w:val="center"/>
        </w:trPr>
        <w:tc>
          <w:tcPr>
            <w:tcW w:w="3213" w:type="dxa"/>
            <w:tcBorders>
              <w:left w:val="single" w:sz="12" w:space="0" w:color="000000"/>
              <w:right w:val="single" w:sz="12" w:space="0" w:color="000000"/>
            </w:tcBorders>
            <w:shd w:val="clear" w:color="auto" w:fill="auto"/>
            <w:tcMar>
              <w:top w:w="100" w:type="dxa"/>
              <w:left w:w="100" w:type="dxa"/>
              <w:bottom w:w="100" w:type="dxa"/>
              <w:right w:w="100" w:type="dxa"/>
            </w:tcMar>
          </w:tcPr>
          <w:p w14:paraId="1EAB8A2D" w14:textId="77777777" w:rsidR="008C113B" w:rsidRDefault="008C113B" w:rsidP="00971417">
            <w:pPr>
              <w:widowControl w:val="0"/>
              <w:pBdr>
                <w:top w:val="nil"/>
                <w:left w:val="nil"/>
                <w:bottom w:val="nil"/>
                <w:right w:val="nil"/>
                <w:between w:val="nil"/>
              </w:pBdr>
              <w:spacing w:line="240" w:lineRule="auto"/>
              <w:jc w:val="center"/>
            </w:pPr>
            <w:r>
              <w:t>Detection Time</w:t>
            </w:r>
          </w:p>
        </w:tc>
        <w:tc>
          <w:tcPr>
            <w:tcW w:w="3213" w:type="dxa"/>
            <w:tcBorders>
              <w:left w:val="single" w:sz="12" w:space="0" w:color="000000"/>
              <w:right w:val="single" w:sz="12" w:space="0" w:color="000000"/>
            </w:tcBorders>
            <w:shd w:val="clear" w:color="auto" w:fill="auto"/>
            <w:tcMar>
              <w:top w:w="100" w:type="dxa"/>
              <w:left w:w="100" w:type="dxa"/>
              <w:bottom w:w="100" w:type="dxa"/>
              <w:right w:w="100" w:type="dxa"/>
            </w:tcMar>
          </w:tcPr>
          <w:p w14:paraId="35E0AB0D" w14:textId="77777777" w:rsidR="008C113B" w:rsidRDefault="008C113B" w:rsidP="00971417">
            <w:pPr>
              <w:widowControl w:val="0"/>
              <w:pBdr>
                <w:top w:val="nil"/>
                <w:left w:val="nil"/>
                <w:bottom w:val="nil"/>
                <w:right w:val="nil"/>
                <w:between w:val="nil"/>
              </w:pBdr>
              <w:spacing w:line="240" w:lineRule="auto"/>
              <w:jc w:val="center"/>
            </w:pPr>
            <w:r>
              <w:t>9 FPS</w:t>
            </w:r>
          </w:p>
        </w:tc>
        <w:tc>
          <w:tcPr>
            <w:tcW w:w="3213" w:type="dxa"/>
            <w:tcBorders>
              <w:left w:val="single" w:sz="12" w:space="0" w:color="000000"/>
              <w:right w:val="single" w:sz="12" w:space="0" w:color="000000"/>
            </w:tcBorders>
            <w:shd w:val="clear" w:color="auto" w:fill="auto"/>
            <w:tcMar>
              <w:top w:w="100" w:type="dxa"/>
              <w:left w:w="100" w:type="dxa"/>
              <w:bottom w:w="100" w:type="dxa"/>
              <w:right w:w="100" w:type="dxa"/>
            </w:tcMar>
          </w:tcPr>
          <w:p w14:paraId="070EEF3D" w14:textId="77777777" w:rsidR="008C113B" w:rsidRDefault="008C113B" w:rsidP="00971417">
            <w:pPr>
              <w:widowControl w:val="0"/>
              <w:pBdr>
                <w:top w:val="nil"/>
                <w:left w:val="nil"/>
                <w:bottom w:val="nil"/>
                <w:right w:val="nil"/>
                <w:between w:val="nil"/>
              </w:pBdr>
              <w:spacing w:line="240" w:lineRule="auto"/>
              <w:jc w:val="center"/>
            </w:pPr>
            <w:r>
              <w:t>16 FPS</w:t>
            </w:r>
          </w:p>
        </w:tc>
      </w:tr>
      <w:tr w:rsidR="008C113B" w14:paraId="629C97BB" w14:textId="77777777" w:rsidTr="00794512">
        <w:trPr>
          <w:jc w:val="center"/>
        </w:trPr>
        <w:tc>
          <w:tcPr>
            <w:tcW w:w="3213" w:type="dxa"/>
            <w:tcBorders>
              <w:left w:val="single" w:sz="12" w:space="0" w:color="000000"/>
              <w:right w:val="single" w:sz="12" w:space="0" w:color="000000"/>
            </w:tcBorders>
            <w:shd w:val="clear" w:color="auto" w:fill="auto"/>
            <w:tcMar>
              <w:top w:w="100" w:type="dxa"/>
              <w:left w:w="100" w:type="dxa"/>
              <w:bottom w:w="100" w:type="dxa"/>
              <w:right w:w="100" w:type="dxa"/>
            </w:tcMar>
          </w:tcPr>
          <w:p w14:paraId="105F1595" w14:textId="77777777" w:rsidR="008C113B" w:rsidRDefault="008C113B" w:rsidP="00971417">
            <w:pPr>
              <w:widowControl w:val="0"/>
              <w:pBdr>
                <w:top w:val="nil"/>
                <w:left w:val="nil"/>
                <w:bottom w:val="nil"/>
                <w:right w:val="nil"/>
                <w:between w:val="nil"/>
              </w:pBdr>
              <w:spacing w:line="240" w:lineRule="auto"/>
              <w:jc w:val="center"/>
            </w:pPr>
            <w:r>
              <w:t>Model Size</w:t>
            </w:r>
          </w:p>
        </w:tc>
        <w:tc>
          <w:tcPr>
            <w:tcW w:w="3213" w:type="dxa"/>
            <w:tcBorders>
              <w:left w:val="single" w:sz="12" w:space="0" w:color="000000"/>
              <w:right w:val="single" w:sz="12" w:space="0" w:color="000000"/>
            </w:tcBorders>
            <w:shd w:val="clear" w:color="auto" w:fill="auto"/>
            <w:tcMar>
              <w:top w:w="100" w:type="dxa"/>
              <w:left w:w="100" w:type="dxa"/>
              <w:bottom w:w="100" w:type="dxa"/>
              <w:right w:w="100" w:type="dxa"/>
            </w:tcMar>
          </w:tcPr>
          <w:p w14:paraId="2ACBAF5A" w14:textId="77777777" w:rsidR="008C113B" w:rsidRDefault="008C113B" w:rsidP="00971417">
            <w:pPr>
              <w:widowControl w:val="0"/>
              <w:pBdr>
                <w:top w:val="nil"/>
                <w:left w:val="nil"/>
                <w:bottom w:val="nil"/>
                <w:right w:val="nil"/>
                <w:between w:val="nil"/>
              </w:pBdr>
              <w:spacing w:line="240" w:lineRule="auto"/>
              <w:jc w:val="center"/>
            </w:pPr>
            <w:r>
              <w:t>234 MB</w:t>
            </w:r>
          </w:p>
        </w:tc>
        <w:tc>
          <w:tcPr>
            <w:tcW w:w="3213" w:type="dxa"/>
            <w:tcBorders>
              <w:left w:val="single" w:sz="12" w:space="0" w:color="000000"/>
              <w:right w:val="single" w:sz="12" w:space="0" w:color="000000"/>
            </w:tcBorders>
            <w:shd w:val="clear" w:color="auto" w:fill="auto"/>
            <w:tcMar>
              <w:top w:w="100" w:type="dxa"/>
              <w:left w:w="100" w:type="dxa"/>
              <w:bottom w:w="100" w:type="dxa"/>
              <w:right w:w="100" w:type="dxa"/>
            </w:tcMar>
          </w:tcPr>
          <w:p w14:paraId="6312C857" w14:textId="77777777" w:rsidR="008C113B" w:rsidRDefault="008C113B" w:rsidP="00971417">
            <w:pPr>
              <w:widowControl w:val="0"/>
              <w:pBdr>
                <w:top w:val="nil"/>
                <w:left w:val="nil"/>
                <w:bottom w:val="nil"/>
                <w:right w:val="nil"/>
                <w:between w:val="nil"/>
              </w:pBdr>
              <w:spacing w:line="240" w:lineRule="auto"/>
              <w:jc w:val="center"/>
            </w:pPr>
            <w:r>
              <w:t>250 MB</w:t>
            </w:r>
          </w:p>
        </w:tc>
      </w:tr>
      <w:tr w:rsidR="008C113B" w14:paraId="3486FD49" w14:textId="77777777" w:rsidTr="00794512">
        <w:trPr>
          <w:jc w:val="center"/>
        </w:trPr>
        <w:tc>
          <w:tcPr>
            <w:tcW w:w="3213"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vAlign w:val="center"/>
          </w:tcPr>
          <w:p w14:paraId="2C75D0E1" w14:textId="77777777" w:rsidR="008C113B" w:rsidRDefault="008C113B" w:rsidP="00971417">
            <w:pPr>
              <w:widowControl w:val="0"/>
              <w:pBdr>
                <w:top w:val="nil"/>
                <w:left w:val="nil"/>
                <w:bottom w:val="nil"/>
                <w:right w:val="nil"/>
                <w:between w:val="nil"/>
              </w:pBdr>
              <w:spacing w:line="240" w:lineRule="auto"/>
              <w:jc w:val="center"/>
            </w:pPr>
            <w:r>
              <w:lastRenderedPageBreak/>
              <w:t>Accuracy</w:t>
            </w:r>
          </w:p>
        </w:tc>
        <w:tc>
          <w:tcPr>
            <w:tcW w:w="3213"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EDB0973" w14:textId="77777777" w:rsidR="008C113B" w:rsidRDefault="008C113B" w:rsidP="00971417">
            <w:pPr>
              <w:widowControl w:val="0"/>
              <w:pBdr>
                <w:top w:val="nil"/>
                <w:left w:val="nil"/>
                <w:bottom w:val="nil"/>
                <w:right w:val="nil"/>
                <w:between w:val="nil"/>
              </w:pBdr>
              <w:spacing w:line="240" w:lineRule="auto"/>
              <w:jc w:val="center"/>
            </w:pPr>
            <w:r>
              <w:t>64.1%</w:t>
            </w:r>
          </w:p>
        </w:tc>
        <w:tc>
          <w:tcPr>
            <w:tcW w:w="3213"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4066614" w14:textId="77777777" w:rsidR="008C113B" w:rsidRDefault="008C113B" w:rsidP="00971417">
            <w:pPr>
              <w:widowControl w:val="0"/>
              <w:pBdr>
                <w:top w:val="nil"/>
                <w:left w:val="nil"/>
                <w:bottom w:val="nil"/>
                <w:right w:val="nil"/>
                <w:between w:val="nil"/>
              </w:pBdr>
              <w:spacing w:line="240" w:lineRule="auto"/>
              <w:jc w:val="center"/>
            </w:pPr>
            <w:r>
              <w:t>69.5%</w:t>
            </w:r>
          </w:p>
        </w:tc>
      </w:tr>
    </w:tbl>
    <w:p w14:paraId="2E8311CB" w14:textId="77777777" w:rsidR="00794512" w:rsidRDefault="00794512" w:rsidP="00794512">
      <w:pPr>
        <w:jc w:val="center"/>
      </w:pPr>
      <w:r>
        <w:t>Table 1: Comparisons based on Key Performance Index of the two algorithms</w:t>
      </w:r>
    </w:p>
    <w:p w14:paraId="444D2EFB" w14:textId="77777777" w:rsidR="00794512" w:rsidRDefault="00794512" w:rsidP="008C113B"/>
    <w:bookmarkStart w:id="29" w:name="_Toc66777301" w:displacedByCustomXml="next"/>
    <w:sdt>
      <w:sdtPr>
        <w:id w:val="1663036997"/>
        <w:docPartObj>
          <w:docPartGallery w:val="Bibliographies"/>
          <w:docPartUnique/>
        </w:docPartObj>
      </w:sdtPr>
      <w:sdtEndPr>
        <w:rPr>
          <w:rFonts w:eastAsiaTheme="minorEastAsia" w:cstheme="minorBidi"/>
          <w:b w:val="0"/>
          <w:bCs w:val="0"/>
          <w:color w:val="auto"/>
          <w:sz w:val="22"/>
          <w:szCs w:val="22"/>
        </w:rPr>
      </w:sdtEndPr>
      <w:sdtContent>
        <w:p w14:paraId="2A294E7B" w14:textId="2D3A5306" w:rsidR="00F53D7B" w:rsidRDefault="00F53D7B">
          <w:pPr>
            <w:pStyle w:val="Heading1"/>
          </w:pPr>
          <w:r>
            <w:t>References</w:t>
          </w:r>
          <w:bookmarkEnd w:id="29"/>
        </w:p>
        <w:sdt>
          <w:sdtPr>
            <w:id w:val="-573587230"/>
            <w:bibliography/>
          </w:sdtPr>
          <w:sdtContent>
            <w:p w14:paraId="3B9EC475" w14:textId="77777777" w:rsidR="00EF75CF" w:rsidRDefault="00F53D7B">
              <w:pPr>
                <w:rPr>
                  <w:rFonts w:asciiTheme="minorHAnsi" w:eastAsiaTheme="minorHAnsi" w:hAnsiTheme="minorHAnsi"/>
                  <w:noProof/>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EF75CF" w14:paraId="41E8AB82" w14:textId="77777777">
                <w:trPr>
                  <w:divId w:val="240606557"/>
                  <w:tblCellSpacing w:w="15" w:type="dxa"/>
                </w:trPr>
                <w:tc>
                  <w:tcPr>
                    <w:tcW w:w="50" w:type="pct"/>
                    <w:hideMark/>
                  </w:tcPr>
                  <w:p w14:paraId="59412697" w14:textId="774C0D15" w:rsidR="00EF75CF" w:rsidRDefault="00EF75CF">
                    <w:pPr>
                      <w:pStyle w:val="Bibliography"/>
                      <w:rPr>
                        <w:noProof/>
                        <w:sz w:val="24"/>
                        <w:szCs w:val="24"/>
                      </w:rPr>
                    </w:pPr>
                    <w:r>
                      <w:rPr>
                        <w:noProof/>
                      </w:rPr>
                      <w:t xml:space="preserve">[1] </w:t>
                    </w:r>
                  </w:p>
                </w:tc>
                <w:tc>
                  <w:tcPr>
                    <w:tcW w:w="0" w:type="auto"/>
                    <w:hideMark/>
                  </w:tcPr>
                  <w:p w14:paraId="337245B3" w14:textId="77777777" w:rsidR="00EF75CF" w:rsidRDefault="00EF75CF">
                    <w:pPr>
                      <w:pStyle w:val="Bibliography"/>
                      <w:rPr>
                        <w:noProof/>
                      </w:rPr>
                    </w:pPr>
                    <w:r>
                      <w:rPr>
                        <w:noProof/>
                      </w:rPr>
                      <w:t>J. Redmon and A. Farhadi, “YOLOv3: An incremental improvement,” 2018.</w:t>
                    </w:r>
                  </w:p>
                </w:tc>
              </w:tr>
              <w:tr w:rsidR="00EF75CF" w14:paraId="31FF9F42" w14:textId="77777777">
                <w:trPr>
                  <w:divId w:val="240606557"/>
                  <w:tblCellSpacing w:w="15" w:type="dxa"/>
                </w:trPr>
                <w:tc>
                  <w:tcPr>
                    <w:tcW w:w="50" w:type="pct"/>
                    <w:hideMark/>
                  </w:tcPr>
                  <w:p w14:paraId="16087F02" w14:textId="77777777" w:rsidR="00EF75CF" w:rsidRDefault="00EF75CF">
                    <w:pPr>
                      <w:pStyle w:val="Bibliography"/>
                      <w:rPr>
                        <w:noProof/>
                      </w:rPr>
                    </w:pPr>
                    <w:r>
                      <w:rPr>
                        <w:noProof/>
                      </w:rPr>
                      <w:t xml:space="preserve">[2] </w:t>
                    </w:r>
                  </w:p>
                </w:tc>
                <w:tc>
                  <w:tcPr>
                    <w:tcW w:w="0" w:type="auto"/>
                    <w:hideMark/>
                  </w:tcPr>
                  <w:p w14:paraId="5EFD2EF7" w14:textId="77777777" w:rsidR="00EF75CF" w:rsidRDefault="00EF75CF">
                    <w:pPr>
                      <w:pStyle w:val="Bibliography"/>
                      <w:rPr>
                        <w:noProof/>
                      </w:rPr>
                    </w:pPr>
                    <w:r>
                      <w:rPr>
                        <w:noProof/>
                      </w:rPr>
                      <w:t xml:space="preserve">A. Bochkoviskiy, C. Y. Wang and H.-Y. M. Liao, “Yolov4: Optimal speed and accuracy of object detection,” </w:t>
                    </w:r>
                    <w:r>
                      <w:rPr>
                        <w:i/>
                        <w:iCs/>
                        <w:noProof/>
                      </w:rPr>
                      <w:t xml:space="preserve">arXiv preprint arXiv:2004.10934., </w:t>
                    </w:r>
                    <w:r>
                      <w:rPr>
                        <w:noProof/>
                      </w:rPr>
                      <w:t xml:space="preserve">2020. </w:t>
                    </w:r>
                  </w:p>
                </w:tc>
              </w:tr>
            </w:tbl>
            <w:p w14:paraId="368D8589" w14:textId="77777777" w:rsidR="00EF75CF" w:rsidRDefault="00EF75CF">
              <w:pPr>
                <w:divId w:val="240606557"/>
                <w:rPr>
                  <w:rFonts w:eastAsia="Times New Roman"/>
                  <w:noProof/>
                </w:rPr>
              </w:pPr>
            </w:p>
            <w:p w14:paraId="0DB49695" w14:textId="775905A4" w:rsidR="00F53D7B" w:rsidRDefault="00F53D7B">
              <w:r>
                <w:rPr>
                  <w:b/>
                  <w:bCs/>
                  <w:noProof/>
                </w:rPr>
                <w:fldChar w:fldCharType="end"/>
              </w:r>
            </w:p>
          </w:sdtContent>
        </w:sdt>
      </w:sdtContent>
    </w:sdt>
    <w:p w14:paraId="39AFA247" w14:textId="03AF647F" w:rsidR="008C113B" w:rsidRDefault="008C113B" w:rsidP="008C113B">
      <w:r>
        <w:br w:type="page"/>
      </w:r>
    </w:p>
    <w:p w14:paraId="59BF8039" w14:textId="3F56897D" w:rsidR="00D30B87" w:rsidRDefault="00D30B87" w:rsidP="008C113B">
      <w:pPr>
        <w:pStyle w:val="Heading2"/>
        <w:numPr>
          <w:ilvl w:val="0"/>
          <w:numId w:val="0"/>
        </w:numPr>
        <w:ind w:left="426" w:hanging="426"/>
      </w:pPr>
    </w:p>
    <w:sectPr w:rsidR="00D30B87">
      <w:headerReference w:type="default" r:id="rId17"/>
      <w:type w:val="oddPage"/>
      <w:pgSz w:w="11906" w:h="16838"/>
      <w:pgMar w:top="991"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673BE" w14:textId="77777777" w:rsidR="004B6D67" w:rsidRDefault="004B6D67">
      <w:pPr>
        <w:spacing w:before="0" w:after="0" w:line="240" w:lineRule="auto"/>
      </w:pPr>
      <w:r>
        <w:separator/>
      </w:r>
    </w:p>
  </w:endnote>
  <w:endnote w:type="continuationSeparator" w:id="0">
    <w:p w14:paraId="465E4537" w14:textId="77777777" w:rsidR="004B6D67" w:rsidRDefault="004B6D67">
      <w:pPr>
        <w:spacing w:before="0" w:after="0" w:line="240" w:lineRule="auto"/>
      </w:pPr>
      <w:r>
        <w:continuationSeparator/>
      </w:r>
    </w:p>
  </w:endnote>
  <w:endnote w:id="1">
    <w:p w14:paraId="738497FD" w14:textId="71EC8206" w:rsidR="00971417" w:rsidRDefault="00971417">
      <w:pPr>
        <w:pStyle w:val="EndnoteText"/>
      </w:pPr>
      <w:r>
        <w:rPr>
          <w:rStyle w:val="EndnoteReference"/>
        </w:rPr>
        <w:endnoteRef/>
      </w:r>
      <w:r>
        <w:t xml:space="preserve"> A detailed review on the image annotation procedure can be found in the Reference Document titled “Annotating Images for Machine Learning Purposes”</w:t>
      </w:r>
    </w:p>
    <w:p w14:paraId="19450C3B" w14:textId="77777777" w:rsidR="00971417" w:rsidRPr="00D6537E" w:rsidRDefault="00971417">
      <w:pPr>
        <w:pStyle w:val="EndnoteText"/>
      </w:pPr>
    </w:p>
  </w:endnote>
  <w:endnote w:id="2">
    <w:p w14:paraId="3B1E2A88" w14:textId="4D8FDF94" w:rsidR="00971417" w:rsidRDefault="00971417">
      <w:pPr>
        <w:pStyle w:val="EndnoteText"/>
      </w:pPr>
      <w:r>
        <w:rPr>
          <w:rStyle w:val="EndnoteReference"/>
        </w:rPr>
        <w:endnoteRef/>
      </w:r>
      <w:r>
        <w:t xml:space="preserve"> </w:t>
      </w:r>
      <w:r w:rsidRPr="002302E7">
        <w:t>The choice of the image f</w:t>
      </w:r>
      <w:r>
        <w:t>ormat can be accredited to the following reasons:</w:t>
      </w:r>
    </w:p>
    <w:p w14:paraId="2381177F" w14:textId="10603FA3" w:rsidR="00971417" w:rsidRDefault="00971417" w:rsidP="002302E7">
      <w:pPr>
        <w:pStyle w:val="EndnoteText"/>
        <w:numPr>
          <w:ilvl w:val="0"/>
          <w:numId w:val="5"/>
        </w:numPr>
      </w:pPr>
      <w:r w:rsidRPr="004C1607">
        <w:rPr>
          <w:b/>
          <w:bCs/>
        </w:rPr>
        <w:t>Space-saving:</w:t>
      </w:r>
      <w:r>
        <w:t xml:space="preserve"> Since there is a limited amount of onboard storage capacity in the eHermes receiver, we have to be careful with how much space each image takes up in the system. The JPEG compression, albeit lossy, provides a good amount of detail to work with, while not taking up a huge amount of space.</w:t>
      </w:r>
    </w:p>
    <w:p w14:paraId="0C814D6F" w14:textId="1D71990A" w:rsidR="00971417" w:rsidRPr="00BC56E7" w:rsidRDefault="00971417" w:rsidP="00D6537E">
      <w:pPr>
        <w:pStyle w:val="EndnoteText"/>
        <w:numPr>
          <w:ilvl w:val="0"/>
          <w:numId w:val="5"/>
        </w:numPr>
      </w:pPr>
      <w:r>
        <w:rPr>
          <w:b/>
          <w:bCs/>
        </w:rPr>
        <w:t>OG02B10 Camera capabilities:</w:t>
      </w:r>
      <w:r>
        <w:t xml:space="preserve"> Since we are eventually going to use the OG02B10 cameras on the actual hardware, we have to be considerate of its capabilities as well. The camera can output in three native resolutions: 640x480, 1280x720, and 1600x1300</w:t>
      </w:r>
      <w:r>
        <w:rPr>
          <w:lang w:val="en-US"/>
        </w:rPr>
        <w:t>. Since 640x480 would be too small to be able to extract precise features, we chose to perform these reviews with the 800x600 resolution, which we can downsample from 1280x720 images without a significant loss of quality.</w:t>
      </w:r>
    </w:p>
    <w:p w14:paraId="2A08D719" w14:textId="77777777" w:rsidR="00971417" w:rsidRPr="002302E7" w:rsidRDefault="00971417" w:rsidP="00BC56E7">
      <w:pPr>
        <w:pStyle w:val="EndnoteText"/>
        <w:ind w:left="765"/>
      </w:pPr>
    </w:p>
  </w:endnote>
  <w:endnote w:id="3">
    <w:p w14:paraId="0EE4CEF4" w14:textId="13261419" w:rsidR="003714A4" w:rsidRDefault="00971417" w:rsidP="003714A4">
      <w:pPr>
        <w:pStyle w:val="EndnoteText"/>
      </w:pPr>
      <w:r>
        <w:rPr>
          <w:rStyle w:val="EndnoteReference"/>
        </w:rPr>
        <w:endnoteRef/>
      </w:r>
      <w:r>
        <w:t xml:space="preserve"> The darknet framework provides a choice of loss functions to choose from, out of which the default loss function setting is the </w:t>
      </w:r>
      <w:proofErr w:type="spellStart"/>
      <w:r>
        <w:t>IoU</w:t>
      </w:r>
      <w:proofErr w:type="spellEnd"/>
      <w:r>
        <w:t xml:space="preserve"> (Intersection over Union), or rather the Generalised </w:t>
      </w:r>
      <w:proofErr w:type="spellStart"/>
      <w:r>
        <w:t>IoU</w:t>
      </w:r>
      <w:proofErr w:type="spellEnd"/>
      <w:r>
        <w:t xml:space="preserve">. The </w:t>
      </w:r>
      <w:proofErr w:type="spellStart"/>
      <w:r>
        <w:t>IoU</w:t>
      </w:r>
      <w:proofErr w:type="spellEnd"/>
      <w:r>
        <w:t xml:space="preserve"> is particularly interesting in terms of object detection Neural networks, because it provides a metric based on the area of overlap between the actual labelled bounding box, and the predicted bounding box. Why this is of interest to us, is primarily because we can have a good idea of how accurately our model can predict the given classes of objects by looking at the </w:t>
      </w:r>
      <w:proofErr w:type="spellStart"/>
      <w:r>
        <w:t>IoU</w:t>
      </w:r>
      <w:proofErr w:type="spellEnd"/>
      <w:r>
        <w:t xml:space="preserve"> value. We would love an </w:t>
      </w:r>
      <w:proofErr w:type="spellStart"/>
      <w:r>
        <w:t>IoU</w:t>
      </w:r>
      <w:proofErr w:type="spellEnd"/>
      <w:r>
        <w:t xml:space="preserve"> value of 1.0, which would go on to signify that our actual bounding box and the predicted bounding box are in perfect overlap, however this is seldom the case in the real world. A good </w:t>
      </w:r>
      <w:proofErr w:type="spellStart"/>
      <w:r>
        <w:t>IoU</w:t>
      </w:r>
      <w:proofErr w:type="spellEnd"/>
      <w:r>
        <w:t xml:space="preserve"> value is anything greater than 0.75, or a 75% overlap. This is because we have to leave room for the different aspect ratio of images</w:t>
      </w:r>
      <w:r w:rsidR="003714A4">
        <w:t xml:space="preserve">. </w:t>
      </w:r>
    </w:p>
    <w:p w14:paraId="428F0892" w14:textId="77777777" w:rsidR="00971417" w:rsidRPr="00971417" w:rsidRDefault="00971417">
      <w:pPr>
        <w:pStyle w:val="EndnoteText"/>
      </w:pPr>
    </w:p>
  </w:endnote>
  <w:endnote w:id="4">
    <w:p w14:paraId="740771BA" w14:textId="77777777" w:rsidR="00971417" w:rsidRDefault="00971417">
      <w:pPr>
        <w:pStyle w:val="EndnoteText"/>
        <w:rPr>
          <w:lang w:val="en-US"/>
        </w:rPr>
      </w:pPr>
      <w:r>
        <w:rPr>
          <w:rStyle w:val="EndnoteReference"/>
        </w:rPr>
        <w:endnoteRef/>
      </w:r>
      <w:r>
        <w:t xml:space="preserve"> </w:t>
      </w:r>
      <w:r>
        <w:rPr>
          <w:lang w:val="en-US"/>
        </w:rPr>
        <w:t xml:space="preserve">The Deep Neural Network module provided by the Open-Source Computer Vision Library, or OpenCV in short, has been a game changing event in the field of merging Computer Vision with Artificial Intelligence, Deep Learning, to be precise. The module is available in the core C++ library, as well as the more popular Python wrapper </w:t>
      </w:r>
      <w:r w:rsidRPr="00BC56E7">
        <w:rPr>
          <w:i/>
          <w:iCs/>
          <w:lang w:val="en-US"/>
        </w:rPr>
        <w:t>(opencv_python)</w:t>
      </w:r>
      <w:r>
        <w:rPr>
          <w:lang w:val="en-US"/>
        </w:rPr>
        <w:t>, which has added to the benefits. The dnn module allows the programmer to design applications that can seamlessly load trained models from various Deep Learning frameworks, such as Caffe, TensorFlow, Darknet, etc. The methods in this module allow us to load a model from disk, and use the model for inference at run-time, thus increasing the productivity and separating the Computer Vision application from the Deep Learning model. In our case, we have been able to repurpose the same application code for two vastly different frameworks by essentially changing two lines of code in our application.</w:t>
      </w:r>
    </w:p>
    <w:p w14:paraId="057984C9" w14:textId="69B230CF" w:rsidR="00971417" w:rsidRPr="004A4DD1" w:rsidRDefault="00971417">
      <w:pPr>
        <w:pStyle w:val="EndnoteText"/>
        <w:rPr>
          <w:lang w:val="en-IN"/>
        </w:rPr>
      </w:pPr>
      <w:r>
        <w:rPr>
          <w:lang w:val="en-US"/>
        </w:rPr>
        <w:t xml:space="preserve"> </w:t>
      </w:r>
    </w:p>
  </w:endnote>
  <w:endnote w:id="5">
    <w:p w14:paraId="2C05C871" w14:textId="73B80AA4" w:rsidR="00971417" w:rsidRPr="004A4DD1" w:rsidRDefault="00971417">
      <w:pPr>
        <w:pStyle w:val="EndnoteText"/>
        <w:rPr>
          <w:lang w:val="en-IN"/>
        </w:rPr>
      </w:pPr>
      <w:r>
        <w:rPr>
          <w:rStyle w:val="EndnoteReference"/>
        </w:rPr>
        <w:endnoteRef/>
      </w:r>
      <w:r>
        <w:t xml:space="preserve"> A Blob, or Binary Large Object, and is used to define a group of connected pixels in a binary image. It is seldom the case that an object of interest to us (which belongs to the real world), will have a perfect shape, which can be defined by very simple mathematical relations. Often, we find that our objects of interest are of various shapes and form, hence it becomes much simpler if we look for the connections within the pixels to estimate a relation rather than looking at a simple shape-based relation. For example, if the object of interest is a brick, then as the camera moves around the object, we find the same brick assuming different forms, depending upon the portion of the total surface area that is visible to the camera. Hence, trying to detect this brick using predefined notions about its shape would not return the best results. We can try to estimate the shape by looking at (say), the luminance of the pixels and the relation it has with their immediate neighbours. Since Deep Neural Networks rely heavily on being independent of scaling and orientation of the object of interest, it suits our needs better to imagine and process sections of our image as blobs, rather than the whole image itself.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roman"/>
    <w:notTrueType/>
    <w:pitch w:val="default"/>
  </w:font>
  <w:font w:name="EB Garamond Regular">
    <w:altName w:val="Calibri"/>
    <w:charset w:val="00"/>
    <w:family w:val="auto"/>
    <w:pitch w:val="default"/>
  </w:font>
  <w:font w:name="Source Code Pro">
    <w:altName w:val="Consolas"/>
    <w:panose1 w:val="020B0509030403020204"/>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826B3" w14:textId="77777777" w:rsidR="004B6D67" w:rsidRDefault="004B6D67">
      <w:pPr>
        <w:spacing w:before="0" w:after="0" w:line="240" w:lineRule="auto"/>
      </w:pPr>
      <w:r>
        <w:separator/>
      </w:r>
    </w:p>
  </w:footnote>
  <w:footnote w:type="continuationSeparator" w:id="0">
    <w:p w14:paraId="53865298" w14:textId="77777777" w:rsidR="004B6D67" w:rsidRDefault="004B6D67">
      <w:pPr>
        <w:spacing w:before="0" w:after="0" w:line="240" w:lineRule="auto"/>
      </w:pPr>
      <w:r>
        <w:continuationSeparator/>
      </w:r>
    </w:p>
  </w:footnote>
  <w:footnote w:id="1">
    <w:p w14:paraId="06B0C60D" w14:textId="2B0FC560" w:rsidR="00971417" w:rsidRPr="00D61E98" w:rsidRDefault="00971417">
      <w:pPr>
        <w:pStyle w:val="FootnoteText"/>
      </w:pPr>
      <w:r>
        <w:rPr>
          <w:rStyle w:val="FootnoteReference"/>
        </w:rPr>
        <w:footnoteRef/>
      </w:r>
      <w:r>
        <w:t xml:space="preserve"> </w:t>
      </w:r>
      <w:hyperlink r:id="rId1" w:history="1">
        <w:r w:rsidRPr="00E00926">
          <w:rPr>
            <w:rStyle w:val="Hyperlink"/>
          </w:rPr>
          <w:t>http://www.image-net.org/challenges/LSVRC/index</w:t>
        </w:r>
      </w:hyperlink>
      <w:r>
        <w:t xml:space="preserve"> </w:t>
      </w:r>
    </w:p>
  </w:footnote>
  <w:footnote w:id="2">
    <w:p w14:paraId="0DCF8523" w14:textId="104E2030" w:rsidR="00971417" w:rsidRPr="00A3312B" w:rsidRDefault="00971417">
      <w:pPr>
        <w:pStyle w:val="FootnoteText"/>
      </w:pPr>
      <w:r>
        <w:rPr>
          <w:rStyle w:val="FootnoteReference"/>
        </w:rPr>
        <w:footnoteRef/>
      </w:r>
      <w:r>
        <w:t xml:space="preserve"> </w:t>
      </w:r>
      <w:hyperlink r:id="rId2" w:anchor="home" w:history="1">
        <w:r w:rsidRPr="00E00926">
          <w:rPr>
            <w:rStyle w:val="Hyperlink"/>
          </w:rPr>
          <w:t>https://cocodataset.org/#home</w:t>
        </w:r>
      </w:hyperlink>
      <w:r>
        <w:t xml:space="preserve"> </w:t>
      </w:r>
    </w:p>
  </w:footnote>
  <w:footnote w:id="3">
    <w:p w14:paraId="46140EDF" w14:textId="47AAC99D" w:rsidR="00971417" w:rsidRPr="004B1DB2" w:rsidRDefault="00971417">
      <w:pPr>
        <w:pStyle w:val="FootnoteText"/>
      </w:pPr>
      <w:r>
        <w:rPr>
          <w:rStyle w:val="FootnoteReference"/>
        </w:rPr>
        <w:footnoteRef/>
      </w:r>
      <w:r>
        <w:t xml:space="preserve"> The Input Layer generally “flattens” the image which is a Matrix into a one-dimensional vector</w:t>
      </w:r>
    </w:p>
  </w:footnote>
  <w:footnote w:id="4">
    <w:p w14:paraId="51E61384" w14:textId="700F463A" w:rsidR="003714A4" w:rsidRDefault="003714A4">
      <w:pPr>
        <w:pStyle w:val="FootnoteText"/>
      </w:pPr>
      <w:r>
        <w:rPr>
          <w:rStyle w:val="FootnoteReference"/>
        </w:rPr>
        <w:footnoteRef/>
      </w:r>
      <w:r>
        <w:t xml:space="preserve"> </w:t>
      </w:r>
      <w:proofErr w:type="spellStart"/>
      <w:r>
        <w:t>LabelImg</w:t>
      </w:r>
      <w:proofErr w:type="spellEnd"/>
      <w:r>
        <w:t xml:space="preserve">: </w:t>
      </w:r>
      <w:hyperlink r:id="rId3" w:history="1">
        <w:r w:rsidRPr="00340048">
          <w:rPr>
            <w:rStyle w:val="Hyperlink"/>
          </w:rPr>
          <w:t>https://github.com/tzutalin/labelImg</w:t>
        </w:r>
      </w:hyperlink>
      <w:r>
        <w:t xml:space="preserve"> </w:t>
      </w:r>
    </w:p>
    <w:p w14:paraId="15060653" w14:textId="77777777" w:rsidR="008C19DF" w:rsidRPr="003714A4" w:rsidRDefault="008C19DF">
      <w:pPr>
        <w:pStyle w:val="FootnoteText"/>
      </w:pPr>
    </w:p>
  </w:footnote>
  <w:footnote w:id="5">
    <w:p w14:paraId="6929CEF8" w14:textId="2D0F4241" w:rsidR="00971417" w:rsidRDefault="00971417">
      <w:pPr>
        <w:pStyle w:val="FootnoteText"/>
        <w:rPr>
          <w:lang w:val="en-US"/>
        </w:rPr>
      </w:pPr>
      <w:r>
        <w:rPr>
          <w:rStyle w:val="FootnoteReference"/>
        </w:rPr>
        <w:footnoteRef/>
      </w:r>
      <w:r>
        <w:t xml:space="preserve"> In terms of Deep Learning and Computer Vision, </w:t>
      </w:r>
      <w:r>
        <w:rPr>
          <w:lang w:val="en-US"/>
        </w:rPr>
        <w:t>annotation is the process of assigning labels to certain areas of interest in the image to create a labelled dataset.</w:t>
      </w:r>
    </w:p>
    <w:p w14:paraId="3D6D91FA" w14:textId="77777777" w:rsidR="00971417" w:rsidRPr="00CC33C5" w:rsidRDefault="00971417">
      <w:pPr>
        <w:pStyle w:val="FootnoteText"/>
        <w:rPr>
          <w:lang w:val="en-US"/>
        </w:rPr>
      </w:pPr>
    </w:p>
  </w:footnote>
  <w:footnote w:id="6">
    <w:p w14:paraId="18897713" w14:textId="625C81F5" w:rsidR="00971417" w:rsidRDefault="00971417" w:rsidP="004B1DB2">
      <w:pPr>
        <w:pStyle w:val="FootnoteText"/>
        <w:jc w:val="left"/>
        <w:rPr>
          <w:lang w:val="en-US"/>
        </w:rPr>
      </w:pPr>
      <w:r>
        <w:rPr>
          <w:rStyle w:val="FootnoteReference"/>
        </w:rPr>
        <w:footnoteRef/>
      </w:r>
      <w:r>
        <w:rPr>
          <w:lang w:val="en-US"/>
        </w:rPr>
        <w:t xml:space="preserve"> The Python script ‘’</w:t>
      </w:r>
      <w:r w:rsidR="003714A4">
        <w:rPr>
          <w:lang w:val="en-US"/>
        </w:rPr>
        <w:t>extract-images</w:t>
      </w:r>
      <w:r>
        <w:rPr>
          <w:lang w:val="en-US"/>
        </w:rPr>
        <w:t xml:space="preserve">.py’’ can be found here: </w:t>
      </w:r>
      <w:hyperlink r:id="rId4" w:history="1">
        <w:r>
          <w:rPr>
            <w:rStyle w:val="Hyperlink"/>
          </w:rPr>
          <w:t>treecounter-ML/ex</w:t>
        </w:r>
        <w:r>
          <w:rPr>
            <w:rStyle w:val="Hyperlink"/>
          </w:rPr>
          <w:t>t</w:t>
        </w:r>
        <w:r>
          <w:rPr>
            <w:rStyle w:val="Hyperlink"/>
          </w:rPr>
          <w:t>ract-images.py at main · software3daerospace/</w:t>
        </w:r>
        <w:proofErr w:type="spellStart"/>
        <w:r>
          <w:rPr>
            <w:rStyle w:val="Hyperlink"/>
          </w:rPr>
          <w:t>treecounter</w:t>
        </w:r>
        <w:proofErr w:type="spellEnd"/>
        <w:r>
          <w:rPr>
            <w:rStyle w:val="Hyperlink"/>
          </w:rPr>
          <w:t>-ML (github.com)</w:t>
        </w:r>
      </w:hyperlink>
    </w:p>
    <w:p w14:paraId="247CFC22" w14:textId="77777777" w:rsidR="00971417" w:rsidRPr="00CC33C5" w:rsidRDefault="00971417">
      <w:pPr>
        <w:pStyle w:val="FootnoteText"/>
        <w:rPr>
          <w:lang w:val="en-US"/>
        </w:rPr>
      </w:pPr>
    </w:p>
  </w:footnote>
  <w:footnote w:id="7">
    <w:p w14:paraId="1FD27C5E" w14:textId="21A078D0" w:rsidR="00971417" w:rsidRDefault="00971417">
      <w:pPr>
        <w:pStyle w:val="FootnoteText"/>
      </w:pPr>
      <w:r>
        <w:rPr>
          <w:rStyle w:val="FootnoteReference"/>
        </w:rPr>
        <w:footnoteRef/>
      </w:r>
      <w:r>
        <w:t xml:space="preserve"> </w:t>
      </w:r>
      <w:r w:rsidRPr="00EF75CF">
        <w:t>The model loss is a</w:t>
      </w:r>
      <w:r>
        <w:t>n important metric in Neural Network training which distils all aspects of the huge and complex model down to one score, based on which the performance of the Network may be ranked or compared against others.</w:t>
      </w:r>
      <w:r w:rsidR="003714A4">
        <w:t xml:space="preserve"> From the perspective of an optimization problem, the loss function can be seen as a minimizing function or a cost function.</w:t>
      </w:r>
    </w:p>
    <w:p w14:paraId="13620D85" w14:textId="77777777" w:rsidR="00971417" w:rsidRPr="00EF75CF" w:rsidRDefault="00971417">
      <w:pPr>
        <w:pStyle w:val="FootnoteText"/>
      </w:pPr>
    </w:p>
  </w:footnote>
  <w:footnote w:id="8">
    <w:p w14:paraId="2E535D29" w14:textId="52BE50CC" w:rsidR="00971417" w:rsidRPr="00971417" w:rsidRDefault="00971417">
      <w:pPr>
        <w:pStyle w:val="FootnoteText"/>
      </w:pPr>
      <w:r>
        <w:rPr>
          <w:rStyle w:val="FootnoteReference"/>
        </w:rPr>
        <w:footnoteRef/>
      </w:r>
      <w:r>
        <w:t xml:space="preserve"> The darknet framework uses a default loss function called </w:t>
      </w:r>
      <w:proofErr w:type="spellStart"/>
      <w:r w:rsidR="00406083" w:rsidRPr="00971417">
        <w:rPr>
          <w:i/>
          <w:iCs/>
        </w:rPr>
        <w:t>IoU</w:t>
      </w:r>
      <w:proofErr w:type="spellEnd"/>
      <w:r w:rsidR="00406083" w:rsidRPr="00971417">
        <w:rPr>
          <w:i/>
          <w:iCs/>
        </w:rPr>
        <w:t>:</w:t>
      </w:r>
      <w:r w:rsidRPr="00971417">
        <w:rPr>
          <w:i/>
          <w:iCs/>
        </w:rPr>
        <w:t xml:space="preserve"> Intersection over Union</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DAF3D" w14:textId="77777777" w:rsidR="00971417" w:rsidRDefault="00971417">
    <w:pPr>
      <w:pStyle w:val="Header"/>
      <w:jc w:val="center"/>
    </w:pPr>
    <w:r>
      <w:rPr>
        <w:noProof/>
      </w:rPr>
      <w:drawing>
        <wp:inline distT="0" distB="0" distL="0" distR="0" wp14:anchorId="1D81EAD0" wp14:editId="1C19F75F">
          <wp:extent cx="1390650" cy="5143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
                  <a:srcRect r="75717" b="-15560"/>
                  <a:stretch>
                    <a:fillRect/>
                  </a:stretch>
                </pic:blipFill>
                <pic:spPr bwMode="auto">
                  <a:xfrm>
                    <a:off x="0" y="0"/>
                    <a:ext cx="1390650" cy="5143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69EBF" w14:textId="77777777" w:rsidR="00971417" w:rsidRDefault="00971417">
    <w:pPr>
      <w:pStyle w:val="Header"/>
    </w:pPr>
    <w:r>
      <w:t>Annotation of Images for Machine Learning Applications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25E50" w14:textId="15BACAB3" w:rsidR="00971417" w:rsidRPr="007C0521" w:rsidRDefault="00971417" w:rsidP="007C0521">
    <w:pPr>
      <w:pStyle w:val="Header"/>
    </w:pPr>
    <w:r w:rsidRPr="007C0521">
      <w:rPr>
        <w:noProof/>
      </w:rPr>
      <w:t>Review of Algorithms for Machine L</w:t>
    </w:r>
    <w:r>
      <w:rPr>
        <w:noProof/>
      </w:rPr>
      <w:t>earning Approach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32D43"/>
    <w:multiLevelType w:val="multilevel"/>
    <w:tmpl w:val="1BF83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512B6F"/>
    <w:multiLevelType w:val="multilevel"/>
    <w:tmpl w:val="07EC6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E92B0D"/>
    <w:multiLevelType w:val="multilevel"/>
    <w:tmpl w:val="8E96B1A8"/>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357" w:hanging="357"/>
      </w:pPr>
    </w:lvl>
    <w:lvl w:ilvl="2">
      <w:start w:val="1"/>
      <w:numFmt w:val="decimal"/>
      <w:pStyle w:val="Heading3"/>
      <w:lvlText w:val="%1.%2.%3"/>
      <w:lvlJc w:val="left"/>
      <w:pPr>
        <w:tabs>
          <w:tab w:val="num" w:pos="0"/>
        </w:tabs>
        <w:ind w:left="1224" w:hanging="504"/>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5560468"/>
    <w:multiLevelType w:val="hybridMultilevel"/>
    <w:tmpl w:val="5D76D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E9039F"/>
    <w:multiLevelType w:val="multilevel"/>
    <w:tmpl w:val="18445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8577E0"/>
    <w:multiLevelType w:val="hybridMultilevel"/>
    <w:tmpl w:val="2F7E3A6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B87"/>
    <w:rsid w:val="00024F6F"/>
    <w:rsid w:val="00137AAB"/>
    <w:rsid w:val="002302E7"/>
    <w:rsid w:val="00265D89"/>
    <w:rsid w:val="0032137E"/>
    <w:rsid w:val="003714A4"/>
    <w:rsid w:val="0037412F"/>
    <w:rsid w:val="00404685"/>
    <w:rsid w:val="00406083"/>
    <w:rsid w:val="004A4DD1"/>
    <w:rsid w:val="004B1DB2"/>
    <w:rsid w:val="004B6D67"/>
    <w:rsid w:val="004C1607"/>
    <w:rsid w:val="004D06F9"/>
    <w:rsid w:val="00503116"/>
    <w:rsid w:val="00611294"/>
    <w:rsid w:val="006433DA"/>
    <w:rsid w:val="00794512"/>
    <w:rsid w:val="007C0521"/>
    <w:rsid w:val="008150EB"/>
    <w:rsid w:val="00843E00"/>
    <w:rsid w:val="00886125"/>
    <w:rsid w:val="008C113B"/>
    <w:rsid w:val="008C19DF"/>
    <w:rsid w:val="00953E91"/>
    <w:rsid w:val="00971417"/>
    <w:rsid w:val="00A15D89"/>
    <w:rsid w:val="00A3312B"/>
    <w:rsid w:val="00AE6DC1"/>
    <w:rsid w:val="00B1174E"/>
    <w:rsid w:val="00BC56E7"/>
    <w:rsid w:val="00C24142"/>
    <w:rsid w:val="00C95C3D"/>
    <w:rsid w:val="00CC33C5"/>
    <w:rsid w:val="00CC38A4"/>
    <w:rsid w:val="00CC76D0"/>
    <w:rsid w:val="00D30B87"/>
    <w:rsid w:val="00D46A3F"/>
    <w:rsid w:val="00D61E98"/>
    <w:rsid w:val="00D6537E"/>
    <w:rsid w:val="00DD4274"/>
    <w:rsid w:val="00EF75CF"/>
    <w:rsid w:val="00F53D7B"/>
    <w:rsid w:val="00FD1A6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A4B8"/>
  <w15:docId w15:val="{CB2670C7-F89F-42EC-9C30-7A909B61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ABF"/>
    <w:pPr>
      <w:spacing w:before="60" w:after="120" w:line="276" w:lineRule="auto"/>
      <w:jc w:val="both"/>
    </w:pPr>
    <w:rPr>
      <w:rFonts w:ascii="Calibri" w:eastAsiaTheme="minorEastAsia" w:hAnsi="Calibri"/>
      <w:lang w:eastAsia="de-AT"/>
    </w:rPr>
  </w:style>
  <w:style w:type="paragraph" w:styleId="Heading1">
    <w:name w:val="heading 1"/>
    <w:basedOn w:val="Normal"/>
    <w:next w:val="Normal"/>
    <w:link w:val="Heading1Char"/>
    <w:uiPriority w:val="9"/>
    <w:qFormat/>
    <w:rsid w:val="007A2EE0"/>
    <w:pPr>
      <w:keepNext/>
      <w:numPr>
        <w:numId w:val="1"/>
      </w:numPr>
      <w:spacing w:before="480" w:after="240"/>
      <w:ind w:left="357" w:hanging="357"/>
      <w:outlineLvl w:val="0"/>
    </w:pPr>
    <w:rPr>
      <w:rFonts w:eastAsiaTheme="majorEastAsia" w:cstheme="majorBidi"/>
      <w:b/>
      <w:bCs/>
      <w:color w:val="003966"/>
      <w:sz w:val="34"/>
      <w:szCs w:val="28"/>
    </w:rPr>
  </w:style>
  <w:style w:type="paragraph" w:styleId="Heading2">
    <w:name w:val="heading 2"/>
    <w:basedOn w:val="Normal"/>
    <w:next w:val="Normal"/>
    <w:link w:val="Heading2Char"/>
    <w:unhideWhenUsed/>
    <w:qFormat/>
    <w:rsid w:val="007A2EE0"/>
    <w:pPr>
      <w:numPr>
        <w:ilvl w:val="1"/>
        <w:numId w:val="1"/>
      </w:numPr>
      <w:spacing w:before="240"/>
      <w:ind w:left="426" w:hanging="426"/>
      <w:outlineLvl w:val="1"/>
    </w:pPr>
    <w:rPr>
      <w:b/>
      <w:color w:val="003966"/>
      <w:sz w:val="26"/>
    </w:rPr>
  </w:style>
  <w:style w:type="paragraph" w:styleId="Heading3">
    <w:name w:val="heading 3"/>
    <w:basedOn w:val="Normal"/>
    <w:next w:val="Normal"/>
    <w:link w:val="Heading3Char"/>
    <w:uiPriority w:val="9"/>
    <w:unhideWhenUsed/>
    <w:qFormat/>
    <w:rsid w:val="007A2EE0"/>
    <w:pPr>
      <w:keepNext/>
      <w:keepLines/>
      <w:numPr>
        <w:ilvl w:val="2"/>
        <w:numId w:val="1"/>
      </w:numPr>
      <w:spacing w:before="200" w:after="60" w:line="300" w:lineRule="auto"/>
      <w:ind w:left="567" w:hanging="567"/>
      <w:outlineLvl w:val="2"/>
    </w:pPr>
    <w:rPr>
      <w:rFonts w:eastAsiaTheme="majorEastAsia" w:cstheme="majorBidi"/>
      <w:b/>
      <w:bCs/>
      <w:color w:val="00396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43ABF"/>
    <w:rPr>
      <w:rFonts w:eastAsiaTheme="minorEastAsia"/>
      <w:lang w:eastAsia="de-AT"/>
    </w:rPr>
  </w:style>
  <w:style w:type="character" w:customStyle="1" w:styleId="FooterChar">
    <w:name w:val="Footer Char"/>
    <w:basedOn w:val="DefaultParagraphFont"/>
    <w:link w:val="Footer"/>
    <w:uiPriority w:val="99"/>
    <w:qFormat/>
    <w:rsid w:val="00A43ABF"/>
    <w:rPr>
      <w:rFonts w:eastAsiaTheme="minorEastAsia"/>
      <w:lang w:eastAsia="de-AT"/>
    </w:rPr>
  </w:style>
  <w:style w:type="character" w:customStyle="1" w:styleId="TitlePageZchn">
    <w:name w:val="Title Page Zchn"/>
    <w:basedOn w:val="DefaultParagraphFont"/>
    <w:link w:val="TitlePage"/>
    <w:qFormat/>
    <w:rsid w:val="00A43ABF"/>
  </w:style>
  <w:style w:type="character" w:customStyle="1" w:styleId="Heading1Char">
    <w:name w:val="Heading 1 Char"/>
    <w:basedOn w:val="DefaultParagraphFont"/>
    <w:link w:val="Heading1"/>
    <w:uiPriority w:val="9"/>
    <w:qFormat/>
    <w:rsid w:val="007A2EE0"/>
    <w:rPr>
      <w:rFonts w:eastAsiaTheme="majorEastAsia" w:cstheme="majorBidi"/>
      <w:b/>
      <w:bCs/>
      <w:color w:val="003966"/>
      <w:sz w:val="34"/>
      <w:szCs w:val="28"/>
      <w:lang w:eastAsia="de-AT"/>
    </w:rPr>
  </w:style>
  <w:style w:type="character" w:customStyle="1" w:styleId="Heading2Char">
    <w:name w:val="Heading 2 Char"/>
    <w:basedOn w:val="DefaultParagraphFont"/>
    <w:link w:val="Heading2"/>
    <w:qFormat/>
    <w:rsid w:val="007A2EE0"/>
    <w:rPr>
      <w:rFonts w:eastAsiaTheme="minorEastAsia"/>
      <w:b/>
      <w:color w:val="003966"/>
      <w:sz w:val="26"/>
      <w:lang w:eastAsia="de-AT"/>
    </w:rPr>
  </w:style>
  <w:style w:type="character" w:customStyle="1" w:styleId="Heading3Char">
    <w:name w:val="Heading 3 Char"/>
    <w:basedOn w:val="DefaultParagraphFont"/>
    <w:link w:val="Heading3"/>
    <w:uiPriority w:val="9"/>
    <w:qFormat/>
    <w:rsid w:val="007A2EE0"/>
    <w:rPr>
      <w:rFonts w:eastAsiaTheme="majorEastAsia" w:cstheme="majorBidi"/>
      <w:b/>
      <w:bCs/>
      <w:color w:val="003966"/>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before="0" w:after="140"/>
    </w:pPr>
  </w:style>
  <w:style w:type="paragraph" w:styleId="List">
    <w:name w:val="List"/>
    <w:basedOn w:val="BodyText"/>
    <w:rPr>
      <w:rFonts w:cs="Arial"/>
    </w:rPr>
  </w:style>
  <w:style w:type="paragraph" w:styleId="Caption">
    <w:name w:val="caption"/>
    <w:basedOn w:val="Normal"/>
    <w:qFormat/>
    <w:pPr>
      <w:suppressLineNumbers/>
      <w:spacing w:before="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43ABF"/>
    <w:pPr>
      <w:tabs>
        <w:tab w:val="center" w:pos="4513"/>
        <w:tab w:val="right" w:pos="9026"/>
      </w:tabs>
      <w:spacing w:before="0" w:after="0" w:line="240" w:lineRule="auto"/>
    </w:pPr>
  </w:style>
  <w:style w:type="paragraph" w:styleId="Footer">
    <w:name w:val="footer"/>
    <w:basedOn w:val="Normal"/>
    <w:link w:val="FooterChar"/>
    <w:uiPriority w:val="99"/>
    <w:unhideWhenUsed/>
    <w:rsid w:val="00A43ABF"/>
    <w:pPr>
      <w:tabs>
        <w:tab w:val="center" w:pos="4513"/>
        <w:tab w:val="right" w:pos="9026"/>
      </w:tabs>
      <w:spacing w:before="0" w:after="0" w:line="240" w:lineRule="auto"/>
    </w:pPr>
  </w:style>
  <w:style w:type="paragraph" w:customStyle="1" w:styleId="TitlePage">
    <w:name w:val="Title Page"/>
    <w:basedOn w:val="Normal"/>
    <w:link w:val="TitlePageZchn"/>
    <w:qFormat/>
    <w:rsid w:val="00A43ABF"/>
    <w:pPr>
      <w:spacing w:after="60"/>
    </w:pPr>
    <w:rPr>
      <w:rFonts w:eastAsiaTheme="minorHAnsi"/>
      <w:lang w:eastAsia="en-US"/>
    </w:rPr>
  </w:style>
  <w:style w:type="paragraph" w:customStyle="1" w:styleId="0">
    <w:name w:val="0"/>
    <w:basedOn w:val="Normal"/>
    <w:qFormat/>
    <w:rsid w:val="00A43ABF"/>
    <w:rPr>
      <w:rFonts w:eastAsiaTheme="minorHAnsi" w:cs="Arial"/>
      <w:b/>
      <w:color w:val="003966"/>
      <w:sz w:val="32"/>
      <w:szCs w:val="28"/>
      <w:lang w:eastAsia="en-US"/>
    </w:rPr>
  </w:style>
  <w:style w:type="paragraph" w:customStyle="1" w:styleId="FrameContents">
    <w:name w:val="Frame Contents"/>
    <w:basedOn w:val="Normal"/>
    <w:qFormat/>
  </w:style>
  <w:style w:type="table" w:styleId="TableGrid">
    <w:name w:val="Table Grid"/>
    <w:basedOn w:val="TableNormal"/>
    <w:uiPriority w:val="59"/>
    <w:rsid w:val="00A43ABF"/>
    <w:rPr>
      <w:rFonts w:eastAsiaTheme="minorEastAsia"/>
      <w:lang w:val="de-AT" w:eastAsia="de-AT"/>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style>
  <w:style w:type="paragraph" w:styleId="TOCHeading">
    <w:name w:val="TOC Heading"/>
    <w:basedOn w:val="Heading1"/>
    <w:next w:val="Normal"/>
    <w:uiPriority w:val="39"/>
    <w:unhideWhenUsed/>
    <w:qFormat/>
    <w:rsid w:val="00794512"/>
    <w:pPr>
      <w:keepLines/>
      <w:numPr>
        <w:numId w:val="0"/>
      </w:numPr>
      <w:suppressAutoHyphens w:val="0"/>
      <w:spacing w:before="240" w:after="0" w:line="259" w:lineRule="auto"/>
      <w:jc w:val="left"/>
      <w:outlineLvl w:val="9"/>
    </w:pPr>
    <w:rPr>
      <w:rFonts w:asciiTheme="majorHAnsi" w:hAnsiTheme="majorHAnsi"/>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794512"/>
    <w:pPr>
      <w:spacing w:after="100"/>
    </w:pPr>
  </w:style>
  <w:style w:type="paragraph" w:styleId="TOC2">
    <w:name w:val="toc 2"/>
    <w:basedOn w:val="Normal"/>
    <w:next w:val="Normal"/>
    <w:autoRedefine/>
    <w:uiPriority w:val="39"/>
    <w:unhideWhenUsed/>
    <w:rsid w:val="00794512"/>
    <w:pPr>
      <w:spacing w:after="100"/>
      <w:ind w:left="220"/>
    </w:pPr>
  </w:style>
  <w:style w:type="paragraph" w:styleId="TOC3">
    <w:name w:val="toc 3"/>
    <w:basedOn w:val="Normal"/>
    <w:next w:val="Normal"/>
    <w:autoRedefine/>
    <w:uiPriority w:val="39"/>
    <w:unhideWhenUsed/>
    <w:rsid w:val="00794512"/>
    <w:pPr>
      <w:spacing w:after="100"/>
      <w:ind w:left="440"/>
    </w:pPr>
  </w:style>
  <w:style w:type="character" w:styleId="Hyperlink">
    <w:name w:val="Hyperlink"/>
    <w:basedOn w:val="DefaultParagraphFont"/>
    <w:uiPriority w:val="99"/>
    <w:unhideWhenUsed/>
    <w:rsid w:val="00794512"/>
    <w:rPr>
      <w:color w:val="0563C1" w:themeColor="hyperlink"/>
      <w:u w:val="single"/>
    </w:rPr>
  </w:style>
  <w:style w:type="paragraph" w:styleId="TableofFigures">
    <w:name w:val="table of figures"/>
    <w:basedOn w:val="Normal"/>
    <w:next w:val="Normal"/>
    <w:uiPriority w:val="99"/>
    <w:unhideWhenUsed/>
    <w:rsid w:val="00794512"/>
    <w:pPr>
      <w:spacing w:after="0"/>
    </w:pPr>
  </w:style>
  <w:style w:type="paragraph" w:styleId="FootnoteText">
    <w:name w:val="footnote text"/>
    <w:basedOn w:val="Normal"/>
    <w:link w:val="FootnoteTextChar"/>
    <w:uiPriority w:val="99"/>
    <w:semiHidden/>
    <w:unhideWhenUsed/>
    <w:rsid w:val="002302E7"/>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302E7"/>
    <w:rPr>
      <w:rFonts w:ascii="Calibri" w:eastAsiaTheme="minorEastAsia" w:hAnsi="Calibri"/>
      <w:sz w:val="20"/>
      <w:szCs w:val="20"/>
      <w:lang w:eastAsia="de-AT"/>
    </w:rPr>
  </w:style>
  <w:style w:type="character" w:styleId="FootnoteReference">
    <w:name w:val="footnote reference"/>
    <w:basedOn w:val="DefaultParagraphFont"/>
    <w:uiPriority w:val="99"/>
    <w:semiHidden/>
    <w:unhideWhenUsed/>
    <w:rsid w:val="002302E7"/>
    <w:rPr>
      <w:vertAlign w:val="superscript"/>
    </w:rPr>
  </w:style>
  <w:style w:type="paragraph" w:styleId="EndnoteText">
    <w:name w:val="endnote text"/>
    <w:basedOn w:val="Normal"/>
    <w:link w:val="EndnoteTextChar"/>
    <w:uiPriority w:val="99"/>
    <w:unhideWhenUsed/>
    <w:rsid w:val="002302E7"/>
    <w:pPr>
      <w:spacing w:before="0" w:after="0" w:line="240" w:lineRule="auto"/>
    </w:pPr>
    <w:rPr>
      <w:sz w:val="20"/>
      <w:szCs w:val="20"/>
    </w:rPr>
  </w:style>
  <w:style w:type="character" w:customStyle="1" w:styleId="EndnoteTextChar">
    <w:name w:val="Endnote Text Char"/>
    <w:basedOn w:val="DefaultParagraphFont"/>
    <w:link w:val="EndnoteText"/>
    <w:uiPriority w:val="99"/>
    <w:rsid w:val="002302E7"/>
    <w:rPr>
      <w:rFonts w:ascii="Calibri" w:eastAsiaTheme="minorEastAsia" w:hAnsi="Calibri"/>
      <w:sz w:val="20"/>
      <w:szCs w:val="20"/>
      <w:lang w:eastAsia="de-AT"/>
    </w:rPr>
  </w:style>
  <w:style w:type="character" w:styleId="EndnoteReference">
    <w:name w:val="endnote reference"/>
    <w:basedOn w:val="DefaultParagraphFont"/>
    <w:uiPriority w:val="99"/>
    <w:semiHidden/>
    <w:unhideWhenUsed/>
    <w:rsid w:val="002302E7"/>
    <w:rPr>
      <w:vertAlign w:val="superscript"/>
    </w:rPr>
  </w:style>
  <w:style w:type="character" w:styleId="UnresolvedMention">
    <w:name w:val="Unresolved Mention"/>
    <w:basedOn w:val="DefaultParagraphFont"/>
    <w:uiPriority w:val="99"/>
    <w:semiHidden/>
    <w:unhideWhenUsed/>
    <w:rsid w:val="00CC33C5"/>
    <w:rPr>
      <w:color w:val="605E5C"/>
      <w:shd w:val="clear" w:color="auto" w:fill="E1DFDD"/>
    </w:rPr>
  </w:style>
  <w:style w:type="character" w:styleId="FollowedHyperlink">
    <w:name w:val="FollowedHyperlink"/>
    <w:basedOn w:val="DefaultParagraphFont"/>
    <w:uiPriority w:val="99"/>
    <w:semiHidden/>
    <w:unhideWhenUsed/>
    <w:rsid w:val="00CC33C5"/>
    <w:rPr>
      <w:color w:val="954F72" w:themeColor="followedHyperlink"/>
      <w:u w:val="single"/>
    </w:rPr>
  </w:style>
  <w:style w:type="paragraph" w:styleId="ListParagraph">
    <w:name w:val="List Paragraph"/>
    <w:basedOn w:val="Normal"/>
    <w:uiPriority w:val="34"/>
    <w:qFormat/>
    <w:rsid w:val="00843E00"/>
    <w:pPr>
      <w:ind w:left="720"/>
      <w:contextualSpacing/>
    </w:pPr>
  </w:style>
  <w:style w:type="paragraph" w:styleId="Bibliography">
    <w:name w:val="Bibliography"/>
    <w:basedOn w:val="Normal"/>
    <w:next w:val="Normal"/>
    <w:uiPriority w:val="37"/>
    <w:unhideWhenUsed/>
    <w:rsid w:val="00F53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6839">
      <w:bodyDiv w:val="1"/>
      <w:marLeft w:val="0"/>
      <w:marRight w:val="0"/>
      <w:marTop w:val="0"/>
      <w:marBottom w:val="0"/>
      <w:divBdr>
        <w:top w:val="none" w:sz="0" w:space="0" w:color="auto"/>
        <w:left w:val="none" w:sz="0" w:space="0" w:color="auto"/>
        <w:bottom w:val="none" w:sz="0" w:space="0" w:color="auto"/>
        <w:right w:val="none" w:sz="0" w:space="0" w:color="auto"/>
      </w:divBdr>
    </w:div>
    <w:div w:id="102577829">
      <w:bodyDiv w:val="1"/>
      <w:marLeft w:val="0"/>
      <w:marRight w:val="0"/>
      <w:marTop w:val="0"/>
      <w:marBottom w:val="0"/>
      <w:divBdr>
        <w:top w:val="none" w:sz="0" w:space="0" w:color="auto"/>
        <w:left w:val="none" w:sz="0" w:space="0" w:color="auto"/>
        <w:bottom w:val="none" w:sz="0" w:space="0" w:color="auto"/>
        <w:right w:val="none" w:sz="0" w:space="0" w:color="auto"/>
      </w:divBdr>
    </w:div>
    <w:div w:id="240606557">
      <w:bodyDiv w:val="1"/>
      <w:marLeft w:val="0"/>
      <w:marRight w:val="0"/>
      <w:marTop w:val="0"/>
      <w:marBottom w:val="0"/>
      <w:divBdr>
        <w:top w:val="none" w:sz="0" w:space="0" w:color="auto"/>
        <w:left w:val="none" w:sz="0" w:space="0" w:color="auto"/>
        <w:bottom w:val="none" w:sz="0" w:space="0" w:color="auto"/>
        <w:right w:val="none" w:sz="0" w:space="0" w:color="auto"/>
      </w:divBdr>
    </w:div>
    <w:div w:id="265845152">
      <w:bodyDiv w:val="1"/>
      <w:marLeft w:val="0"/>
      <w:marRight w:val="0"/>
      <w:marTop w:val="0"/>
      <w:marBottom w:val="0"/>
      <w:divBdr>
        <w:top w:val="none" w:sz="0" w:space="0" w:color="auto"/>
        <w:left w:val="none" w:sz="0" w:space="0" w:color="auto"/>
        <w:bottom w:val="none" w:sz="0" w:space="0" w:color="auto"/>
        <w:right w:val="none" w:sz="0" w:space="0" w:color="auto"/>
      </w:divBdr>
    </w:div>
    <w:div w:id="351802210">
      <w:bodyDiv w:val="1"/>
      <w:marLeft w:val="0"/>
      <w:marRight w:val="0"/>
      <w:marTop w:val="0"/>
      <w:marBottom w:val="0"/>
      <w:divBdr>
        <w:top w:val="none" w:sz="0" w:space="0" w:color="auto"/>
        <w:left w:val="none" w:sz="0" w:space="0" w:color="auto"/>
        <w:bottom w:val="none" w:sz="0" w:space="0" w:color="auto"/>
        <w:right w:val="none" w:sz="0" w:space="0" w:color="auto"/>
      </w:divBdr>
    </w:div>
    <w:div w:id="563445425">
      <w:bodyDiv w:val="1"/>
      <w:marLeft w:val="0"/>
      <w:marRight w:val="0"/>
      <w:marTop w:val="0"/>
      <w:marBottom w:val="0"/>
      <w:divBdr>
        <w:top w:val="none" w:sz="0" w:space="0" w:color="auto"/>
        <w:left w:val="none" w:sz="0" w:space="0" w:color="auto"/>
        <w:bottom w:val="none" w:sz="0" w:space="0" w:color="auto"/>
        <w:right w:val="none" w:sz="0" w:space="0" w:color="auto"/>
      </w:divBdr>
    </w:div>
    <w:div w:id="674067966">
      <w:bodyDiv w:val="1"/>
      <w:marLeft w:val="0"/>
      <w:marRight w:val="0"/>
      <w:marTop w:val="0"/>
      <w:marBottom w:val="0"/>
      <w:divBdr>
        <w:top w:val="none" w:sz="0" w:space="0" w:color="auto"/>
        <w:left w:val="none" w:sz="0" w:space="0" w:color="auto"/>
        <w:bottom w:val="none" w:sz="0" w:space="0" w:color="auto"/>
        <w:right w:val="none" w:sz="0" w:space="0" w:color="auto"/>
      </w:divBdr>
    </w:div>
    <w:div w:id="731931577">
      <w:bodyDiv w:val="1"/>
      <w:marLeft w:val="0"/>
      <w:marRight w:val="0"/>
      <w:marTop w:val="0"/>
      <w:marBottom w:val="0"/>
      <w:divBdr>
        <w:top w:val="none" w:sz="0" w:space="0" w:color="auto"/>
        <w:left w:val="none" w:sz="0" w:space="0" w:color="auto"/>
        <w:bottom w:val="none" w:sz="0" w:space="0" w:color="auto"/>
        <w:right w:val="none" w:sz="0" w:space="0" w:color="auto"/>
      </w:divBdr>
    </w:div>
    <w:div w:id="746539366">
      <w:bodyDiv w:val="1"/>
      <w:marLeft w:val="0"/>
      <w:marRight w:val="0"/>
      <w:marTop w:val="0"/>
      <w:marBottom w:val="0"/>
      <w:divBdr>
        <w:top w:val="none" w:sz="0" w:space="0" w:color="auto"/>
        <w:left w:val="none" w:sz="0" w:space="0" w:color="auto"/>
        <w:bottom w:val="none" w:sz="0" w:space="0" w:color="auto"/>
        <w:right w:val="none" w:sz="0" w:space="0" w:color="auto"/>
      </w:divBdr>
    </w:div>
    <w:div w:id="1289505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visio\Documents\Important%20Documents\Review-of-ML-algorithms.doc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tzutalin/labelImg" TargetMode="External"/><Relationship Id="rId2" Type="http://schemas.openxmlformats.org/officeDocument/2006/relationships/hyperlink" Target="https://cocodataset.org/" TargetMode="External"/><Relationship Id="rId1" Type="http://schemas.openxmlformats.org/officeDocument/2006/relationships/hyperlink" Target="http://www.image-net.org/challenges/LSVRC/index" TargetMode="External"/><Relationship Id="rId4" Type="http://schemas.openxmlformats.org/officeDocument/2006/relationships/hyperlink" Target="https://github.com/software3daerospace/treecounter-ML/blob/main/scripts/extract-images.p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Boc20</b:Tag>
    <b:SourceType>JournalArticle</b:SourceType>
    <b:Guid>{EF3AF1DD-9F39-412C-9004-B88329688311}</b:Guid>
    <b:Author>
      <b:Author>
        <b:NameList>
          <b:Person>
            <b:Last>Bochkoviskiy</b:Last>
            <b:First>Alexey</b:First>
          </b:Person>
          <b:Person>
            <b:Last>Wang</b:Last>
            <b:Middle>Yao</b:Middle>
            <b:First>Chien</b:First>
          </b:Person>
          <b:Person>
            <b:Last>Liao</b:Last>
            <b:Middle>Mark</b:Middle>
            <b:First>Hong-Yuan</b:First>
          </b:Person>
        </b:NameList>
      </b:Author>
    </b:Author>
    <b:Title>Yolov4: Optimal speed and accuracy of object detection</b:Title>
    <b:JournalName>arXiv preprint arXiv:2004.10934.</b:JournalName>
    <b:Year>2020</b:Year>
    <b:RefOrder>2</b:RefOrder>
  </b:Source>
  <b:Source>
    <b:Tag>Red18</b:Tag>
    <b:SourceType>Report</b:SourceType>
    <b:Guid>{D1E142CD-4256-4977-8238-B107C603BEAF}</b:Guid>
    <b:Title>YOLOv3: An incremental improvement</b:Title>
    <b:Year>2018</b:Year>
    <b:Author>
      <b:Author>
        <b:NameList>
          <b:Person>
            <b:Last>Redmon</b:Last>
            <b:First>Joseph</b:First>
          </b:Person>
          <b:Person>
            <b:Last>Farhadi</b:Last>
            <b:First>Ali</b:First>
          </b:Person>
        </b:NameList>
      </b:Author>
    </b:Author>
    <b:RefOrder>1</b:RefOrder>
  </b:Source>
</b:Sources>
</file>

<file path=customXml/itemProps1.xml><?xml version="1.0" encoding="utf-8"?>
<ds:datastoreItem xmlns:ds="http://schemas.openxmlformats.org/officeDocument/2006/customXml" ds:itemID="{1E7297C2-6CF0-47B0-9223-FE7274953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15</Pages>
  <Words>3355</Words>
  <Characters>19129</Characters>
  <Application>Microsoft Office Word</Application>
  <DocSecurity>0</DocSecurity>
  <Lines>159</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Annotation of Images for Machine Learning Applications</vt:lpstr>
      <vt:lpstr>Annotation of Images for Machine Learning Applications</vt:lpstr>
    </vt:vector>
  </TitlesOfParts>
  <Company>ESA</Company>
  <LinksUpToDate>false</LinksUpToDate>
  <CharactersWithSpaces>22440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Annotation of Images for Machine Learning Applications</dc:title>
  <dc:subject>A detailed overview of the image labelling procedure for the eHermes receiver</dc:subject>
  <dc:creator>Benjamin Kawak</dc:creator>
  <cp:keywords>Machine Learning Machine Learning labelImg Deep Learning Image Annotation</cp:keywords>
  <dc:description/>
  <cp:lastModifiedBy>vision@3daerospace.eu</cp:lastModifiedBy>
  <cp:revision>12</cp:revision>
  <dcterms:created xsi:type="dcterms:W3CDTF">2021-03-12T18:07:00Z</dcterms:created>
  <dcterms:modified xsi:type="dcterms:W3CDTF">2021-03-16T08:39:00Z</dcterms:modified>
  <dc:language>en-GB</dc:language>
</cp:coreProperties>
</file>