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3929AD44">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710D68D5">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_Toc23497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_Toc23497 \h </w:instrText>
          </w:r>
          <w:r>
            <w:fldChar w:fldCharType="separate"/>
          </w:r>
          <w:r>
            <w:t>3</w:t>
          </w:r>
          <w:r>
            <w:fldChar w:fldCharType="end"/>
          </w:r>
          <w:r>
            <w:rPr>
              <w:rFonts w:hint="default" w:ascii="Times New Roman" w:hAnsi="Times New Roman" w:cs="Times New Roman"/>
              <w:szCs w:val="24"/>
            </w:rPr>
            <w:fldChar w:fldCharType="end"/>
          </w:r>
        </w:p>
        <w:p w14:paraId="73CA60B3">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_Toc29137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szCs w:val="24"/>
            </w:rPr>
            <w:t xml:space="preserve"> </w:t>
          </w:r>
          <w:r>
            <w:rPr>
              <w:rFonts w:hint="default"/>
            </w:rPr>
            <w:t>🤖 IRIS – Integrated Reactive Intelligence System</w:t>
          </w:r>
          <w:r>
            <w:tab/>
          </w:r>
          <w:r>
            <w:fldChar w:fldCharType="begin"/>
          </w:r>
          <w:r>
            <w:instrText xml:space="preserve"> PAGEREF _Toc29137 \h </w:instrText>
          </w:r>
          <w:r>
            <w:fldChar w:fldCharType="separate"/>
          </w:r>
          <w:r>
            <w:t>9</w:t>
          </w:r>
          <w:r>
            <w:fldChar w:fldCharType="end"/>
          </w:r>
          <w:r>
            <w:rPr>
              <w:rFonts w:hint="default" w:ascii="Times New Roman" w:hAnsi="Times New Roman" w:cs="Times New Roman"/>
              <w:bCs/>
              <w:szCs w:val="24"/>
            </w:rPr>
            <w:fldChar w:fldCharType="end"/>
          </w:r>
        </w:p>
        <w:p w14:paraId="4272F63B">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_Toc15694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_Toc15694 \h </w:instrText>
          </w:r>
          <w:r>
            <w:fldChar w:fldCharType="separate"/>
          </w:r>
          <w:r>
            <w:t>10</w:t>
          </w:r>
          <w:r>
            <w:fldChar w:fldCharType="end"/>
          </w:r>
          <w:r>
            <w:rPr>
              <w:rFonts w:hint="default" w:ascii="Times New Roman" w:hAnsi="Times New Roman" w:cs="Times New Roman"/>
              <w:bCs/>
              <w:szCs w:val="24"/>
            </w:rPr>
            <w:fldChar w:fldCharType="end"/>
          </w:r>
        </w:p>
        <w:p w14:paraId="7BE6518F">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_Toc3912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_Toc3912 \h </w:instrText>
          </w:r>
          <w:r>
            <w:fldChar w:fldCharType="separate"/>
          </w:r>
          <w:r>
            <w:t>13</w:t>
          </w:r>
          <w:r>
            <w:fldChar w:fldCharType="end"/>
          </w:r>
          <w:r>
            <w:rPr>
              <w:rFonts w:hint="default" w:ascii="Times New Roman" w:hAnsi="Times New Roman" w:cs="Times New Roman"/>
              <w:bCs/>
              <w:szCs w:val="24"/>
            </w:rPr>
            <w:fldChar w:fldCharType="end"/>
          </w:r>
        </w:p>
        <w:p w14:paraId="70F6F334">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_Toc9338 </w:instrText>
          </w:r>
          <w:r>
            <w:rPr>
              <w:rFonts w:hint="default" w:ascii="Times New Roman" w:hAnsi="Times New Roman" w:cs="Times New Roman"/>
              <w:bCs/>
              <w:szCs w:val="24"/>
            </w:rPr>
            <w:fldChar w:fldCharType="separate"/>
          </w:r>
          <w:r>
            <w:rPr>
              <w:rFonts w:hint="default"/>
            </w:rPr>
            <w:t>Character Profile: Kael Ardyn</w:t>
          </w:r>
          <w:r>
            <w:tab/>
          </w:r>
          <w:r>
            <w:fldChar w:fldCharType="begin"/>
          </w:r>
          <w:r>
            <w:instrText xml:space="preserve"> PAGEREF _Toc9338 \h </w:instrText>
          </w:r>
          <w:r>
            <w:fldChar w:fldCharType="separate"/>
          </w:r>
          <w:r>
            <w:t>15</w:t>
          </w:r>
          <w:r>
            <w:fldChar w:fldCharType="end"/>
          </w:r>
          <w:r>
            <w:rPr>
              <w:rFonts w:hint="default" w:ascii="Times New Roman" w:hAnsi="Times New Roman" w:cs="Times New Roman"/>
              <w:bCs/>
              <w:szCs w:val="24"/>
            </w:rPr>
            <w:fldChar w:fldCharType="end"/>
          </w:r>
        </w:p>
        <w:p w14:paraId="0CFE9AB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_Toc2607 </w:instrText>
          </w:r>
          <w:r>
            <w:rPr>
              <w:rFonts w:hint="default" w:ascii="Times New Roman" w:hAnsi="Times New Roman" w:cs="Times New Roman"/>
              <w:bCs/>
              <w:szCs w:val="24"/>
            </w:rPr>
            <w:fldChar w:fldCharType="separate"/>
          </w:r>
          <w:r>
            <w:rPr>
              <w:rFonts w:hint="default"/>
            </w:rPr>
            <w:t>Basic Information</w:t>
          </w:r>
          <w:r>
            <w:tab/>
          </w:r>
          <w:r>
            <w:fldChar w:fldCharType="begin"/>
          </w:r>
          <w:r>
            <w:instrText xml:space="preserve"> PAGEREF _Toc2607 \h </w:instrText>
          </w:r>
          <w:r>
            <w:fldChar w:fldCharType="separate"/>
          </w:r>
          <w:r>
            <w:t>15</w:t>
          </w:r>
          <w:r>
            <w:fldChar w:fldCharType="end"/>
          </w:r>
          <w:r>
            <w:rPr>
              <w:rFonts w:hint="default" w:ascii="Times New Roman" w:hAnsi="Times New Roman" w:cs="Times New Roman"/>
              <w:bCs/>
              <w:szCs w:val="24"/>
            </w:rPr>
            <w:fldChar w:fldCharType="end"/>
          </w:r>
        </w:p>
        <w:p w14:paraId="4595EDA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_Toc21795 </w:instrText>
          </w:r>
          <w:r>
            <w:rPr>
              <w:rFonts w:hint="default" w:ascii="Times New Roman" w:hAnsi="Times New Roman" w:cs="Times New Roman"/>
              <w:bCs/>
              <w:szCs w:val="24"/>
            </w:rPr>
            <w:fldChar w:fldCharType="separate"/>
          </w:r>
          <w:r>
            <w:rPr>
              <w:rFonts w:hint="default"/>
            </w:rPr>
            <w:t>Background</w:t>
          </w:r>
          <w:r>
            <w:tab/>
          </w:r>
          <w:r>
            <w:fldChar w:fldCharType="begin"/>
          </w:r>
          <w:r>
            <w:instrText xml:space="preserve"> PAGEREF _Toc21795 \h </w:instrText>
          </w:r>
          <w:r>
            <w:fldChar w:fldCharType="separate"/>
          </w:r>
          <w:r>
            <w:t>15</w:t>
          </w:r>
          <w:r>
            <w:fldChar w:fldCharType="end"/>
          </w:r>
          <w:r>
            <w:rPr>
              <w:rFonts w:hint="default" w:ascii="Times New Roman" w:hAnsi="Times New Roman" w:cs="Times New Roman"/>
              <w:bCs/>
              <w:szCs w:val="24"/>
            </w:rPr>
            <w:fldChar w:fldCharType="end"/>
          </w:r>
        </w:p>
        <w:p w14:paraId="0D19E49E">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_Toc31810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_Toc31810 \h </w:instrText>
          </w:r>
          <w:r>
            <w:fldChar w:fldCharType="separate"/>
          </w:r>
          <w:r>
            <w:t>15</w:t>
          </w:r>
          <w:r>
            <w:fldChar w:fldCharType="end"/>
          </w:r>
          <w:r>
            <w:rPr>
              <w:rFonts w:hint="default" w:ascii="Times New Roman" w:hAnsi="Times New Roman" w:cs="Times New Roman"/>
              <w:bCs/>
              <w:szCs w:val="24"/>
            </w:rPr>
            <w:fldChar w:fldCharType="end"/>
          </w:r>
        </w:p>
        <w:p w14:paraId="2048AC15">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_Toc14944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_Toc14944 \h </w:instrText>
          </w:r>
          <w:r>
            <w:fldChar w:fldCharType="separate"/>
          </w:r>
          <w:r>
            <w:t>15</w:t>
          </w:r>
          <w:r>
            <w:fldChar w:fldCharType="end"/>
          </w:r>
          <w:r>
            <w:rPr>
              <w:rFonts w:hint="default" w:ascii="Times New Roman" w:hAnsi="Times New Roman" w:cs="Times New Roman"/>
              <w:bCs/>
              <w:szCs w:val="24"/>
            </w:rPr>
            <w:fldChar w:fldCharType="end"/>
          </w:r>
        </w:p>
        <w:p w14:paraId="74D7CFE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_Toc17221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_Toc17221 \h </w:instrText>
          </w:r>
          <w:r>
            <w:fldChar w:fldCharType="separate"/>
          </w:r>
          <w:r>
            <w:t>15</w:t>
          </w:r>
          <w:r>
            <w:fldChar w:fldCharType="end"/>
          </w:r>
          <w:r>
            <w:rPr>
              <w:rFonts w:hint="default" w:ascii="Times New Roman" w:hAnsi="Times New Roman" w:cs="Times New Roman"/>
              <w:bCs/>
              <w:szCs w:val="24"/>
            </w:rPr>
            <w:fldChar w:fldCharType="end"/>
          </w:r>
        </w:p>
        <w:p w14:paraId="4143ED1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_Toc1487 </w:instrText>
          </w:r>
          <w:r>
            <w:rPr>
              <w:rFonts w:hint="default" w:ascii="Times New Roman" w:hAnsi="Times New Roman" w:cs="Times New Roman"/>
              <w:bCs/>
              <w:szCs w:val="24"/>
            </w:rPr>
            <w:fldChar w:fldCharType="separate"/>
          </w:r>
          <w:r>
            <w:rPr>
              <w:rFonts w:hint="default"/>
            </w:rPr>
            <w:t>Physical Appearance</w:t>
          </w:r>
          <w:r>
            <w:tab/>
          </w:r>
          <w:r>
            <w:fldChar w:fldCharType="begin"/>
          </w:r>
          <w:r>
            <w:instrText xml:space="preserve"> PAGEREF _Toc1487 \h </w:instrText>
          </w:r>
          <w:r>
            <w:fldChar w:fldCharType="separate"/>
          </w:r>
          <w:r>
            <w:t>15</w:t>
          </w:r>
          <w:r>
            <w:fldChar w:fldCharType="end"/>
          </w:r>
          <w:r>
            <w:rPr>
              <w:rFonts w:hint="default" w:ascii="Times New Roman" w:hAnsi="Times New Roman" w:cs="Times New Roman"/>
              <w:bCs/>
              <w:szCs w:val="24"/>
            </w:rPr>
            <w:fldChar w:fldCharType="end"/>
          </w:r>
        </w:p>
        <w:p w14:paraId="1E5F620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_Toc29109 </w:instrText>
          </w:r>
          <w:r>
            <w:rPr>
              <w:rFonts w:hint="default" w:ascii="Times New Roman" w:hAnsi="Times New Roman" w:cs="Times New Roman"/>
              <w:bCs/>
              <w:szCs w:val="24"/>
            </w:rPr>
            <w:fldChar w:fldCharType="separate"/>
          </w:r>
          <w:r>
            <w:rPr>
              <w:rFonts w:hint="default"/>
            </w:rPr>
            <w:t>Personality</w:t>
          </w:r>
          <w:r>
            <w:tab/>
          </w:r>
          <w:r>
            <w:fldChar w:fldCharType="begin"/>
          </w:r>
          <w:r>
            <w:instrText xml:space="preserve"> PAGEREF _Toc29109 \h </w:instrText>
          </w:r>
          <w:r>
            <w:fldChar w:fldCharType="separate"/>
          </w:r>
          <w:r>
            <w:t>16</w:t>
          </w:r>
          <w:r>
            <w:fldChar w:fldCharType="end"/>
          </w:r>
          <w:r>
            <w:rPr>
              <w:rFonts w:hint="default" w:ascii="Times New Roman" w:hAnsi="Times New Roman" w:cs="Times New Roman"/>
              <w:bCs/>
              <w:szCs w:val="24"/>
            </w:rPr>
            <w:fldChar w:fldCharType="end"/>
          </w:r>
        </w:p>
        <w:p w14:paraId="38D173A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_Toc29154 </w:instrText>
          </w:r>
          <w:r>
            <w:rPr>
              <w:rFonts w:hint="default" w:ascii="Times New Roman" w:hAnsi="Times New Roman" w:cs="Times New Roman"/>
              <w:bCs/>
              <w:szCs w:val="24"/>
            </w:rPr>
            <w:fldChar w:fldCharType="separate"/>
          </w:r>
          <w:r>
            <w:rPr>
              <w:rFonts w:hint="default"/>
            </w:rPr>
            <w:t>Abilities</w:t>
          </w:r>
          <w:r>
            <w:tab/>
          </w:r>
          <w:r>
            <w:fldChar w:fldCharType="begin"/>
          </w:r>
          <w:r>
            <w:instrText xml:space="preserve"> PAGEREF _Toc29154 \h </w:instrText>
          </w:r>
          <w:r>
            <w:fldChar w:fldCharType="separate"/>
          </w:r>
          <w:r>
            <w:t>16</w:t>
          </w:r>
          <w:r>
            <w:fldChar w:fldCharType="end"/>
          </w:r>
          <w:r>
            <w:rPr>
              <w:rFonts w:hint="default" w:ascii="Times New Roman" w:hAnsi="Times New Roman" w:cs="Times New Roman"/>
              <w:bCs/>
              <w:szCs w:val="24"/>
            </w:rPr>
            <w:fldChar w:fldCharType="end"/>
          </w:r>
        </w:p>
        <w:p w14:paraId="19032E4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_Toc19047 </w:instrText>
          </w:r>
          <w:r>
            <w:rPr>
              <w:rFonts w:hint="default" w:ascii="Times New Roman" w:hAnsi="Times New Roman" w:cs="Times New Roman"/>
              <w:bCs/>
              <w:szCs w:val="24"/>
            </w:rPr>
            <w:fldChar w:fldCharType="separate"/>
          </w:r>
          <w:r>
            <w:rPr>
              <w:rFonts w:hint="default"/>
            </w:rPr>
            <w:t>Weaknesses</w:t>
          </w:r>
          <w:r>
            <w:tab/>
          </w:r>
          <w:r>
            <w:fldChar w:fldCharType="begin"/>
          </w:r>
          <w:r>
            <w:instrText xml:space="preserve"> PAGEREF _Toc19047 \h </w:instrText>
          </w:r>
          <w:r>
            <w:fldChar w:fldCharType="separate"/>
          </w:r>
          <w:r>
            <w:t>16</w:t>
          </w:r>
          <w:r>
            <w:fldChar w:fldCharType="end"/>
          </w:r>
          <w:r>
            <w:rPr>
              <w:rFonts w:hint="default" w:ascii="Times New Roman" w:hAnsi="Times New Roman" w:cs="Times New Roman"/>
              <w:bCs/>
              <w:szCs w:val="24"/>
            </w:rPr>
            <w:fldChar w:fldCharType="end"/>
          </w:r>
        </w:p>
        <w:p w14:paraId="7358498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_Toc1958 </w:instrText>
          </w:r>
          <w:r>
            <w:rPr>
              <w:rFonts w:hint="default" w:ascii="Times New Roman" w:hAnsi="Times New Roman" w:cs="Times New Roman"/>
              <w:bCs/>
              <w:szCs w:val="24"/>
            </w:rPr>
            <w:fldChar w:fldCharType="separate"/>
          </w:r>
          <w:r>
            <w:rPr>
              <w:rFonts w:hint="default"/>
            </w:rPr>
            <w:t>Equipment &amp; Gear</w:t>
          </w:r>
          <w:r>
            <w:tab/>
          </w:r>
          <w:r>
            <w:fldChar w:fldCharType="begin"/>
          </w:r>
          <w:r>
            <w:instrText xml:space="preserve"> PAGEREF _Toc1958 \h </w:instrText>
          </w:r>
          <w:r>
            <w:fldChar w:fldCharType="separate"/>
          </w:r>
          <w:r>
            <w:t>16</w:t>
          </w:r>
          <w:r>
            <w:fldChar w:fldCharType="end"/>
          </w:r>
          <w:r>
            <w:rPr>
              <w:rFonts w:hint="default" w:ascii="Times New Roman" w:hAnsi="Times New Roman" w:cs="Times New Roman"/>
              <w:bCs/>
              <w:szCs w:val="24"/>
            </w:rPr>
            <w:fldChar w:fldCharType="end"/>
          </w:r>
        </w:p>
        <w:p w14:paraId="5E3E2AD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_Toc17844 </w:instrText>
          </w:r>
          <w:r>
            <w:rPr>
              <w:rFonts w:hint="default" w:ascii="Times New Roman" w:hAnsi="Times New Roman" w:cs="Times New Roman"/>
              <w:bCs/>
              <w:szCs w:val="24"/>
            </w:rPr>
            <w:fldChar w:fldCharType="separate"/>
          </w:r>
          <w:r>
            <w:rPr>
              <w:rFonts w:hint="default"/>
            </w:rPr>
            <w:t>Post-Awakening Progress</w:t>
          </w:r>
          <w:r>
            <w:tab/>
          </w:r>
          <w:r>
            <w:fldChar w:fldCharType="begin"/>
          </w:r>
          <w:r>
            <w:instrText xml:space="preserve"> PAGEREF _Toc17844 \h </w:instrText>
          </w:r>
          <w:r>
            <w:fldChar w:fldCharType="separate"/>
          </w:r>
          <w:r>
            <w:t>17</w:t>
          </w:r>
          <w:r>
            <w:fldChar w:fldCharType="end"/>
          </w:r>
          <w:r>
            <w:rPr>
              <w:rFonts w:hint="default" w:ascii="Times New Roman" w:hAnsi="Times New Roman" w:cs="Times New Roman"/>
              <w:bCs/>
              <w:szCs w:val="24"/>
            </w:rPr>
            <w:fldChar w:fldCharType="end"/>
          </w:r>
        </w:p>
        <w:p w14:paraId="699A0872">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_Toc2971 </w:instrText>
          </w:r>
          <w:r>
            <w:rPr>
              <w:rFonts w:hint="default" w:ascii="Times New Roman" w:hAnsi="Times New Roman" w:cs="Times New Roman"/>
              <w:bCs/>
              <w:szCs w:val="24"/>
            </w:rPr>
            <w:fldChar w:fldCharType="separate"/>
          </w:r>
          <w:r>
            <w:rPr>
              <w:rFonts w:hint="default"/>
            </w:rPr>
            <w:t>IRIS Status Reports - Kael Ardyn</w:t>
          </w:r>
          <w:r>
            <w:tab/>
          </w:r>
          <w:r>
            <w:fldChar w:fldCharType="begin"/>
          </w:r>
          <w:r>
            <w:instrText xml:space="preserve"> PAGEREF _Toc2971 \h </w:instrText>
          </w:r>
          <w:r>
            <w:fldChar w:fldCharType="separate"/>
          </w:r>
          <w:r>
            <w:t>17</w:t>
          </w:r>
          <w:r>
            <w:fldChar w:fldCharType="end"/>
          </w:r>
          <w:r>
            <w:rPr>
              <w:rFonts w:hint="default" w:ascii="Times New Roman" w:hAnsi="Times New Roman" w:cs="Times New Roman"/>
              <w:bCs/>
              <w:szCs w:val="24"/>
            </w:rPr>
            <w:fldChar w:fldCharType="end"/>
          </w:r>
        </w:p>
        <w:p w14:paraId="4439E22E">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_Toc21853 </w:instrText>
          </w:r>
          <w:r>
            <w:rPr>
              <w:rFonts w:hint="default" w:ascii="Times New Roman" w:hAnsi="Times New Roman" w:cs="Times New Roman"/>
              <w:bCs/>
              <w:szCs w:val="24"/>
            </w:rPr>
            <w:fldChar w:fldCharType="separate"/>
          </w:r>
          <w:r>
            <w:rPr>
              <w:rFonts w:hint="default"/>
            </w:rPr>
            <w:t>Post-Awakening Report (Current Status)</w:t>
          </w:r>
          <w:r>
            <w:tab/>
          </w:r>
          <w:r>
            <w:fldChar w:fldCharType="begin"/>
          </w:r>
          <w:r>
            <w:instrText xml:space="preserve"> PAGEREF _Toc21853 \h </w:instrText>
          </w:r>
          <w:r>
            <w:fldChar w:fldCharType="separate"/>
          </w:r>
          <w:r>
            <w:t>17</w:t>
          </w:r>
          <w:r>
            <w:fldChar w:fldCharType="end"/>
          </w:r>
          <w:r>
            <w:rPr>
              <w:rFonts w:hint="default" w:ascii="Times New Roman" w:hAnsi="Times New Roman" w:cs="Times New Roman"/>
              <w:bCs/>
              <w:szCs w:val="24"/>
            </w:rPr>
            <w:fldChar w:fldCharType="end"/>
          </w:r>
        </w:p>
        <w:p w14:paraId="67275B4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_Toc4773 </w:instrText>
          </w:r>
          <w:r>
            <w:rPr>
              <w:rFonts w:hint="default" w:ascii="Times New Roman" w:hAnsi="Times New Roman" w:cs="Times New Roman"/>
              <w:bCs/>
              <w:szCs w:val="24"/>
            </w:rPr>
            <w:fldChar w:fldCharType="separate"/>
          </w:r>
          <w:r>
            <w:rPr>
              <w:rFonts w:hint="default"/>
            </w:rPr>
            <w:t>Pre-Awakening Report (Historical Data)</w:t>
          </w:r>
          <w:r>
            <w:tab/>
          </w:r>
          <w:r>
            <w:fldChar w:fldCharType="begin"/>
          </w:r>
          <w:r>
            <w:instrText xml:space="preserve"> PAGEREF _Toc4773 \h </w:instrText>
          </w:r>
          <w:r>
            <w:fldChar w:fldCharType="separate"/>
          </w:r>
          <w:r>
            <w:t>18</w:t>
          </w:r>
          <w:r>
            <w:fldChar w:fldCharType="end"/>
          </w:r>
          <w:r>
            <w:rPr>
              <w:rFonts w:hint="default" w:ascii="Times New Roman" w:hAnsi="Times New Roman" w:cs="Times New Roman"/>
              <w:bCs/>
              <w:szCs w:val="24"/>
            </w:rPr>
            <w:fldChar w:fldCharType="end"/>
          </w:r>
        </w:p>
        <w:p w14:paraId="7886A3A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_Toc1109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_Toc1109 \h </w:instrText>
          </w:r>
          <w:r>
            <w:fldChar w:fldCharType="separate"/>
          </w:r>
          <w:r>
            <w:t>20</w:t>
          </w:r>
          <w:r>
            <w:fldChar w:fldCharType="end"/>
          </w:r>
          <w:r>
            <w:rPr>
              <w:rFonts w:hint="default" w:ascii="Times New Roman" w:hAnsi="Times New Roman" w:cs="Times New Roman"/>
              <w:bCs/>
              <w:szCs w:val="24"/>
            </w:rPr>
            <w:fldChar w:fldCharType="end"/>
          </w:r>
        </w:p>
        <w:p w14:paraId="51E5EB90">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_Toc1814 \h </w:instrText>
          </w:r>
          <w:r>
            <w:fldChar w:fldCharType="separate"/>
          </w:r>
          <w:r>
            <w:t>25</w:t>
          </w:r>
          <w:r>
            <w:fldChar w:fldCharType="end"/>
          </w:r>
          <w:r>
            <w:rPr>
              <w:rFonts w:hint="default" w:ascii="Times New Roman" w:hAnsi="Times New Roman" w:cs="Times New Roman"/>
              <w:bCs/>
              <w:szCs w:val="24"/>
            </w:rPr>
            <w:fldChar w:fldCharType="end"/>
          </w:r>
        </w:p>
        <w:p w14:paraId="263832E1">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_Toc14865 \h </w:instrText>
          </w:r>
          <w:r>
            <w:fldChar w:fldCharType="separate"/>
          </w:r>
          <w:r>
            <w:t>31</w:t>
          </w:r>
          <w:r>
            <w:fldChar w:fldCharType="end"/>
          </w:r>
          <w:r>
            <w:rPr>
              <w:rFonts w:hint="default" w:ascii="Times New Roman" w:hAnsi="Times New Roman" w:cs="Times New Roman"/>
              <w:bCs/>
              <w:szCs w:val="24"/>
            </w:rPr>
            <w:fldChar w:fldCharType="end"/>
          </w:r>
        </w:p>
        <w:p w14:paraId="4EC95B1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_Toc26457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_Toc26457 \h </w:instrText>
          </w:r>
          <w:r>
            <w:fldChar w:fldCharType="separate"/>
          </w:r>
          <w:r>
            <w:t>37</w:t>
          </w:r>
          <w:r>
            <w:fldChar w:fldCharType="end"/>
          </w:r>
          <w:r>
            <w:rPr>
              <w:rFonts w:hint="default" w:ascii="Times New Roman" w:hAnsi="Times New Roman" w:cs="Times New Roman"/>
              <w:bCs/>
              <w:szCs w:val="24"/>
            </w:rPr>
            <w:fldChar w:fldCharType="end"/>
          </w:r>
        </w:p>
        <w:p w14:paraId="21BDBC8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_Toc25864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_Toc25864 \h </w:instrText>
          </w:r>
          <w:r>
            <w:fldChar w:fldCharType="separate"/>
          </w:r>
          <w:r>
            <w:t>43</w:t>
          </w:r>
          <w:r>
            <w:fldChar w:fldCharType="end"/>
          </w:r>
          <w:r>
            <w:rPr>
              <w:rFonts w:hint="default" w:ascii="Times New Roman" w:hAnsi="Times New Roman" w:cs="Times New Roman"/>
              <w:bCs/>
              <w:szCs w:val="24"/>
            </w:rPr>
            <w:fldChar w:fldCharType="end"/>
          </w:r>
        </w:p>
        <w:p w14:paraId="2318336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_Toc4822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_Toc4822 \h </w:instrText>
          </w:r>
          <w:r>
            <w:fldChar w:fldCharType="separate"/>
          </w:r>
          <w:r>
            <w:t>49</w:t>
          </w:r>
          <w:r>
            <w:fldChar w:fldCharType="end"/>
          </w:r>
          <w:r>
            <w:rPr>
              <w:rFonts w:hint="default" w:ascii="Times New Roman" w:hAnsi="Times New Roman" w:cs="Times New Roman"/>
              <w:bCs/>
              <w:szCs w:val="24"/>
            </w:rPr>
            <w:fldChar w:fldCharType="end"/>
          </w:r>
        </w:p>
        <w:p w14:paraId="19C981F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_Toc11915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_Toc11915 \h </w:instrText>
          </w:r>
          <w:r>
            <w:fldChar w:fldCharType="separate"/>
          </w:r>
          <w:r>
            <w:t>57</w:t>
          </w:r>
          <w:r>
            <w:fldChar w:fldCharType="end"/>
          </w:r>
          <w:r>
            <w:rPr>
              <w:rFonts w:hint="default" w:ascii="Times New Roman" w:hAnsi="Times New Roman" w:cs="Times New Roman"/>
              <w:bCs/>
              <w:szCs w:val="24"/>
            </w:rPr>
            <w:fldChar w:fldCharType="end"/>
          </w:r>
        </w:p>
        <w:p w14:paraId="2D61972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_Toc24317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_Toc24317 \h </w:instrText>
          </w:r>
          <w:r>
            <w:fldChar w:fldCharType="separate"/>
          </w:r>
          <w:r>
            <w:t>63</w:t>
          </w:r>
          <w:r>
            <w:fldChar w:fldCharType="end"/>
          </w:r>
          <w:r>
            <w:rPr>
              <w:rFonts w:hint="default" w:ascii="Times New Roman" w:hAnsi="Times New Roman" w:cs="Times New Roman"/>
              <w:bCs/>
              <w:szCs w:val="24"/>
            </w:rPr>
            <w:fldChar w:fldCharType="end"/>
          </w:r>
        </w:p>
        <w:p w14:paraId="69ED38D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_Toc10791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_Toc10791 \h </w:instrText>
          </w:r>
          <w:r>
            <w:fldChar w:fldCharType="separate"/>
          </w:r>
          <w:r>
            <w:t>69</w:t>
          </w:r>
          <w:r>
            <w:fldChar w:fldCharType="end"/>
          </w:r>
          <w:r>
            <w:rPr>
              <w:rFonts w:hint="default" w:ascii="Times New Roman" w:hAnsi="Times New Roman" w:cs="Times New Roman"/>
              <w:bCs/>
              <w:szCs w:val="24"/>
            </w:rPr>
            <w:fldChar w:fldCharType="end"/>
          </w:r>
        </w:p>
        <w:p w14:paraId="02B0337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_Toc15770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_Toc15770 \h </w:instrText>
          </w:r>
          <w:r>
            <w:fldChar w:fldCharType="separate"/>
          </w:r>
          <w:r>
            <w:t>76</w:t>
          </w:r>
          <w:r>
            <w:fldChar w:fldCharType="end"/>
          </w:r>
          <w:r>
            <w:rPr>
              <w:rFonts w:hint="default" w:ascii="Times New Roman" w:hAnsi="Times New Roman" w:cs="Times New Roman"/>
              <w:bCs/>
              <w:szCs w:val="24"/>
            </w:rPr>
            <w:fldChar w:fldCharType="end"/>
          </w:r>
        </w:p>
        <w:p w14:paraId="4D77123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_Toc17695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_Toc17695 \h </w:instrText>
          </w:r>
          <w:r>
            <w:fldChar w:fldCharType="separate"/>
          </w:r>
          <w:r>
            <w:t>82</w:t>
          </w:r>
          <w:r>
            <w:fldChar w:fldCharType="end"/>
          </w:r>
          <w:r>
            <w:rPr>
              <w:rFonts w:hint="default" w:ascii="Times New Roman" w:hAnsi="Times New Roman" w:cs="Times New Roman"/>
              <w:bCs/>
              <w:szCs w:val="24"/>
            </w:rPr>
            <w:fldChar w:fldCharType="end"/>
          </w:r>
        </w:p>
        <w:p w14:paraId="1EA86CE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_Toc18147 \h </w:instrText>
          </w:r>
          <w:r>
            <w:fldChar w:fldCharType="separate"/>
          </w:r>
          <w:r>
            <w:t>92</w:t>
          </w:r>
          <w:r>
            <w:fldChar w:fldCharType="end"/>
          </w:r>
          <w:r>
            <w:rPr>
              <w:rFonts w:hint="default" w:ascii="Times New Roman" w:hAnsi="Times New Roman" w:cs="Times New Roman"/>
              <w:bCs/>
              <w:szCs w:val="24"/>
            </w:rPr>
            <w:fldChar w:fldCharType="end"/>
          </w:r>
        </w:p>
        <w:p w14:paraId="2833279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_Toc7886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_Toc7886 \h </w:instrText>
          </w:r>
          <w:r>
            <w:fldChar w:fldCharType="separate"/>
          </w:r>
          <w:r>
            <w:t>106</w:t>
          </w:r>
          <w:r>
            <w:fldChar w:fldCharType="end"/>
          </w:r>
          <w:r>
            <w:rPr>
              <w:rFonts w:hint="default" w:ascii="Times New Roman" w:hAnsi="Times New Roman" w:cs="Times New Roman"/>
              <w:bCs/>
              <w:szCs w:val="24"/>
            </w:rPr>
            <w:fldChar w:fldCharType="end"/>
          </w:r>
        </w:p>
        <w:p w14:paraId="5EB1558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_Toc19679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_Toc19679 \h </w:instrText>
          </w:r>
          <w:r>
            <w:fldChar w:fldCharType="separate"/>
          </w:r>
          <w:r>
            <w:t>121</w:t>
          </w:r>
          <w:r>
            <w:fldChar w:fldCharType="end"/>
          </w:r>
          <w:r>
            <w:rPr>
              <w:rFonts w:hint="default" w:ascii="Times New Roman" w:hAnsi="Times New Roman" w:cs="Times New Roman"/>
              <w:bCs/>
              <w:szCs w:val="24"/>
            </w:rPr>
            <w:fldChar w:fldCharType="end"/>
          </w:r>
        </w:p>
        <w:p w14:paraId="071039A9">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22678FB9">
      <w:pPr>
        <w:spacing w:line="360" w:lineRule="auto"/>
        <w:rPr>
          <w:rFonts w:hint="default" w:ascii="Times New Roman" w:hAnsi="Times New Roman" w:cs="Times New Roman"/>
          <w:sz w:val="24"/>
          <w:szCs w:val="24"/>
        </w:rPr>
      </w:pPr>
    </w:p>
    <w:p w14:paraId="4447B0B7">
      <w:pPr>
        <w:spacing w:line="360" w:lineRule="auto"/>
        <w:rPr>
          <w:rFonts w:hint="default" w:ascii="Times New Roman" w:hAnsi="Times New Roman" w:cs="Times New Roman"/>
          <w:sz w:val="24"/>
          <w:szCs w:val="24"/>
        </w:rPr>
      </w:pPr>
    </w:p>
    <w:p w14:paraId="2FA3669C">
      <w:pPr>
        <w:spacing w:line="360" w:lineRule="auto"/>
        <w:rPr>
          <w:rFonts w:hint="default" w:ascii="Times New Roman" w:hAnsi="Times New Roman" w:cs="Times New Roman"/>
          <w:sz w:val="24"/>
          <w:szCs w:val="24"/>
        </w:rPr>
      </w:pPr>
    </w:p>
    <w:p w14:paraId="5022C7D2">
      <w:pPr>
        <w:spacing w:line="360" w:lineRule="auto"/>
        <w:rPr>
          <w:rFonts w:hint="default" w:ascii="Times New Roman" w:hAnsi="Times New Roman" w:cs="Times New Roman"/>
          <w:sz w:val="24"/>
          <w:szCs w:val="24"/>
        </w:rPr>
      </w:pPr>
    </w:p>
    <w:p w14:paraId="0BB434D1">
      <w:pPr>
        <w:spacing w:line="360" w:lineRule="auto"/>
        <w:rPr>
          <w:rFonts w:hint="default" w:ascii="Times New Roman" w:hAnsi="Times New Roman" w:cs="Times New Roman"/>
          <w:sz w:val="24"/>
          <w:szCs w:val="24"/>
        </w:rPr>
      </w:pPr>
    </w:p>
    <w:p w14:paraId="61E8634C">
      <w:pPr>
        <w:spacing w:line="360" w:lineRule="auto"/>
        <w:rPr>
          <w:rFonts w:hint="default" w:ascii="Times New Roman" w:hAnsi="Times New Roman" w:cs="Times New Roman"/>
          <w:sz w:val="24"/>
          <w:szCs w:val="24"/>
        </w:rPr>
      </w:pPr>
    </w:p>
    <w:p w14:paraId="07DF5CB9">
      <w:pPr>
        <w:spacing w:line="360" w:lineRule="auto"/>
        <w:rPr>
          <w:rFonts w:hint="default" w:ascii="Times New Roman" w:hAnsi="Times New Roman" w:cs="Times New Roman"/>
          <w:sz w:val="24"/>
          <w:szCs w:val="24"/>
        </w:rPr>
      </w:pPr>
    </w:p>
    <w:p w14:paraId="45329D6B">
      <w:pPr>
        <w:spacing w:line="360" w:lineRule="auto"/>
        <w:rPr>
          <w:rFonts w:hint="default" w:ascii="Times New Roman" w:hAnsi="Times New Roman" w:cs="Times New Roman"/>
          <w:sz w:val="24"/>
          <w:szCs w:val="24"/>
        </w:rPr>
      </w:pPr>
    </w:p>
    <w:p w14:paraId="3AF40E93">
      <w:pPr>
        <w:spacing w:line="360" w:lineRule="auto"/>
        <w:rPr>
          <w:rFonts w:hint="default" w:ascii="Times New Roman" w:hAnsi="Times New Roman" w:cs="Times New Roman"/>
          <w:sz w:val="24"/>
          <w:szCs w:val="24"/>
        </w:rPr>
      </w:pPr>
    </w:p>
    <w:p w14:paraId="5F6AB4AA">
      <w:pPr>
        <w:spacing w:line="360" w:lineRule="auto"/>
        <w:rPr>
          <w:rFonts w:hint="default" w:ascii="Times New Roman" w:hAnsi="Times New Roman" w:cs="Times New Roman"/>
          <w:sz w:val="24"/>
          <w:szCs w:val="24"/>
        </w:rPr>
      </w:pPr>
    </w:p>
    <w:p w14:paraId="53ADC0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0946FB0F">
      <w:pPr>
        <w:pStyle w:val="2"/>
        <w:rPr>
          <w:rFonts w:hint="default" w:ascii="Times New Roman" w:hAnsi="Times New Roman" w:cs="Times New Roman"/>
          <w:b/>
          <w:bCs/>
          <w:sz w:val="32"/>
          <w:szCs w:val="32"/>
          <w:lang w:val="en"/>
        </w:rPr>
      </w:pPr>
      <w:bookmarkStart w:id="0" w:name="_Toc227787656"/>
      <w:bookmarkStart w:id="1" w:name="_Toc23497"/>
      <w:r>
        <w:rPr>
          <w:rFonts w:hint="default" w:ascii="Times New Roman" w:hAnsi="Times New Roman" w:cs="Times New Roman"/>
          <w:b/>
          <w:bCs/>
          <w:sz w:val="32"/>
          <w:szCs w:val="32"/>
          <w:lang w:val="en"/>
        </w:rPr>
        <w:t>Chapter 1</w:t>
      </w:r>
      <w:bookmarkEnd w:id="0"/>
      <w:bookmarkEnd w:id="1"/>
    </w:p>
    <w:p w14:paraId="0F70AA30">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4E0CA1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51FFD8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13993C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487DDF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70649A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41FBD8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01D6A6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0E3E33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4574DEA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7C1469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7B8306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0C441C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2C33FC3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7ED4F8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639D4B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5F219E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4E9C5D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582BA9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6F1661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01E067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7101F8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64E2FD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4F199C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632B01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6CD1BD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67AC7D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08DBFE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7CCAA2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4AB203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46F7B1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57EF74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09438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7BA5C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3694D4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37DD08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DD870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3A55C4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3B251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32326A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3F87FC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05B59C2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5D9848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7B34EB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97DD6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5E33B9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73AC77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63EB72C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7E1E47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5611BD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0F891D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0267123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475FE4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4CC533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B4F83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352617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4B6D1B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2FA224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28C6846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6A2B39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0F74C1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4813A9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07EE3E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53D4E7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1A4AC4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699139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6105290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0AD83D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321FA5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0B94EB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596C543C">
      <w:pPr>
        <w:pStyle w:val="3"/>
        <w:bidi w:val="0"/>
        <w:rPr>
          <w:rFonts w:hint="default" w:ascii="Times New Roman" w:hAnsi="Times New Roman" w:cs="Times New Roman"/>
          <w:szCs w:val="24"/>
        </w:rPr>
      </w:pPr>
      <w:bookmarkStart w:id="2" w:name="_Toc29137"/>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rPr>
        <w:t>🤖 IRIS – Integrated Reactive Intelligence System</w:t>
      </w:r>
      <w:bookmarkEnd w:id="2"/>
    </w:p>
    <w:p w14:paraId="4E7F8F50">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6D8D8B8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77DA08E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4508B4C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3297700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072D920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484921C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6E311341">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15694"/>
      <w:r>
        <w:rPr>
          <w:rFonts w:hint="default" w:ascii="Times New Roman" w:hAnsi="Times New Roman" w:cs="Times New Roman"/>
          <w:sz w:val="24"/>
          <w:szCs w:val="24"/>
        </w:rPr>
        <w:t>⚙️ Design &amp; Technology</w:t>
      </w:r>
      <w:bookmarkEnd w:id="3"/>
      <w:bookmarkEnd w:id="4"/>
    </w:p>
    <w:p w14:paraId="35CD37FB">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0A4D43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52C0E6DC">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68FE1A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662F26E3">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5831EFDB">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7438FE71">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38BED77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2EABE42B">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24B8FF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1695538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50B3A3FE">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25EF1A7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5F401C8A">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59BF2BAF">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70C09DD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48D6460B">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078F3C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069B259A">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7D8609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2207BF68">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5230BC7C">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249A96C6">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5397EE84">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597E0DEA">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141873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6C217D9F">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3A757235">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26EB9927">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01979452">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734670A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1CB928F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57D4D994">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71FC2A1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114F6E6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57D3F14B">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6332B9D2">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4BCA6185">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36502884">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026A880F">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7BAC8B7B">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73D671EC">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A989FBF">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498C1DFB">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32E732E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034328A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3288613D">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43FB51E7">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4642CB9E">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6E882F15">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17C3E374">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5562596B">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3F433C75">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3DDC8E9F">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1BE861A4">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4A9E426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3AC523B8">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3C3127EB">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012CA0BE">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73508508">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70F2BAF5">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007F2581">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12A61207">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0337DE5A">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73F0A50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73F3B3B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5AD24F41">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38568DB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06D7008A">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06178169">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3D51141B">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6C9B34FA">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4A410BCB">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171154BD">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3912"/>
      <w:r>
        <w:rPr>
          <w:rFonts w:hint="default" w:ascii="Times New Roman" w:hAnsi="Times New Roman" w:cs="Times New Roman"/>
          <w:sz w:val="24"/>
          <w:szCs w:val="24"/>
        </w:rPr>
        <w:t>⚖️ Advanced Technological Specifications</w:t>
      </w:r>
      <w:bookmarkEnd w:id="5"/>
      <w:bookmarkEnd w:id="6"/>
    </w:p>
    <w:p w14:paraId="1C9D603C">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274B6F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154E553C">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159CAF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5D3A1B1B">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27CF4C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2060BF49">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41A185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24A0FDB4">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65261B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1E9183E6">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432A09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7C80045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2BB695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569EA9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3910B348">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150B19EC">
      <w:pPr>
        <w:pStyle w:val="3"/>
        <w:bidi w:val="0"/>
        <w:rPr>
          <w:rFonts w:hint="default"/>
        </w:rPr>
      </w:pPr>
      <w:bookmarkStart w:id="7" w:name="_Toc227787659"/>
      <w:bookmarkStart w:id="8" w:name="_Toc9338"/>
      <w:r>
        <w:rPr>
          <w:rFonts w:hint="default"/>
        </w:rPr>
        <w:t>Character Profile: Kael Ardyn</w:t>
      </w:r>
      <w:bookmarkEnd w:id="7"/>
      <w:bookmarkEnd w:id="8"/>
    </w:p>
    <w:p w14:paraId="0786F48E">
      <w:pPr>
        <w:pStyle w:val="4"/>
        <w:bidi w:val="0"/>
        <w:rPr>
          <w:rFonts w:hint="default"/>
        </w:rPr>
      </w:pPr>
      <w:bookmarkStart w:id="9" w:name="_Toc227787660"/>
      <w:bookmarkStart w:id="10" w:name="_Toc2607"/>
      <w:r>
        <w:rPr>
          <w:rFonts w:hint="default"/>
        </w:rPr>
        <w:t>Basic Information</w:t>
      </w:r>
      <w:bookmarkEnd w:id="9"/>
      <w:bookmarkEnd w:id="10"/>
    </w:p>
    <w:p w14:paraId="54224916">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53378B35">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17E32D28">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2362BF42">
      <w:pPr>
        <w:pStyle w:val="4"/>
        <w:bidi w:val="0"/>
        <w:rPr>
          <w:rFonts w:hint="default" w:ascii="Times New Roman" w:hAnsi="Times New Roman" w:cs="Times New Roman"/>
          <w:szCs w:val="24"/>
        </w:rPr>
      </w:pPr>
      <w:bookmarkStart w:id="11" w:name="_Toc227787661"/>
      <w:bookmarkStart w:id="12" w:name="_Toc21795"/>
      <w:r>
        <w:rPr>
          <w:rFonts w:hint="default"/>
        </w:rPr>
        <w:t>Background</w:t>
      </w:r>
      <w:bookmarkEnd w:id="11"/>
      <w:bookmarkEnd w:id="12"/>
    </w:p>
    <w:p w14:paraId="01A518FE">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31810"/>
      <w:r>
        <w:rPr>
          <w:rFonts w:hint="default" w:ascii="Times New Roman" w:hAnsi="Times New Roman" w:cs="Times New Roman"/>
          <w:sz w:val="24"/>
          <w:szCs w:val="24"/>
        </w:rPr>
        <w:t>Before the Awakening</w:t>
      </w:r>
      <w:bookmarkEnd w:id="13"/>
      <w:bookmarkEnd w:id="14"/>
    </w:p>
    <w:p w14:paraId="6323A9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00620CB7">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14944"/>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30D0BF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0A3301BC">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7221"/>
      <w:r>
        <w:rPr>
          <w:rFonts w:hint="default" w:ascii="Times New Roman" w:hAnsi="Times New Roman" w:cs="Times New Roman"/>
          <w:sz w:val="24"/>
          <w:szCs w:val="24"/>
        </w:rPr>
        <w:t>Post-Awakening</w:t>
      </w:r>
      <w:bookmarkEnd w:id="17"/>
      <w:bookmarkEnd w:id="18"/>
    </w:p>
    <w:p w14:paraId="64EC04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732DE7A5">
      <w:pPr>
        <w:pStyle w:val="4"/>
        <w:bidi w:val="0"/>
        <w:rPr>
          <w:rFonts w:hint="default"/>
        </w:rPr>
      </w:pPr>
      <w:bookmarkStart w:id="19" w:name="_Toc227787665"/>
      <w:bookmarkStart w:id="20" w:name="_Toc1487"/>
      <w:r>
        <w:rPr>
          <w:rFonts w:hint="default"/>
        </w:rPr>
        <w:t>Physical Appearance</w:t>
      </w:r>
      <w:bookmarkEnd w:id="19"/>
      <w:bookmarkEnd w:id="20"/>
    </w:p>
    <w:p w14:paraId="1D578D01">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73A68CA3">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0997225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1550AEE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6CD0821D">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6924DEA3">
      <w:pPr>
        <w:pStyle w:val="4"/>
        <w:bidi w:val="0"/>
        <w:rPr>
          <w:rFonts w:hint="default"/>
        </w:rPr>
      </w:pPr>
      <w:bookmarkStart w:id="21" w:name="_Toc227787666"/>
      <w:bookmarkStart w:id="22" w:name="_Toc29109"/>
      <w:r>
        <w:rPr>
          <w:rFonts w:hint="default"/>
        </w:rPr>
        <w:t>Personality</w:t>
      </w:r>
      <w:bookmarkEnd w:id="21"/>
      <w:bookmarkEnd w:id="22"/>
    </w:p>
    <w:p w14:paraId="2E7242B8">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15FA1E61">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3D801D9B">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3035A577">
      <w:pPr>
        <w:pStyle w:val="4"/>
        <w:bidi w:val="0"/>
        <w:rPr>
          <w:rFonts w:hint="default"/>
        </w:rPr>
      </w:pPr>
      <w:bookmarkStart w:id="23" w:name="_Toc227787667"/>
      <w:bookmarkStart w:id="24" w:name="_Toc29154"/>
      <w:r>
        <w:rPr>
          <w:rFonts w:hint="default"/>
        </w:rPr>
        <w:t>Abilities</w:t>
      </w:r>
      <w:bookmarkEnd w:id="23"/>
      <w:bookmarkEnd w:id="24"/>
    </w:p>
    <w:p w14:paraId="5E3A6BCC">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204594FF">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3630247D">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120A1751">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1E1B8DDA">
      <w:pPr>
        <w:pStyle w:val="4"/>
        <w:bidi w:val="0"/>
        <w:rPr>
          <w:rFonts w:hint="default"/>
        </w:rPr>
      </w:pPr>
      <w:bookmarkStart w:id="25" w:name="_Toc227787668"/>
      <w:bookmarkStart w:id="26" w:name="_Toc19047"/>
      <w:r>
        <w:rPr>
          <w:rFonts w:hint="default"/>
        </w:rPr>
        <w:t>Weaknesses</w:t>
      </w:r>
      <w:bookmarkEnd w:id="25"/>
      <w:bookmarkEnd w:id="26"/>
    </w:p>
    <w:p w14:paraId="1E8D7A35">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778F3BDC">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57EA6EEB">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3DF803B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369880AF">
      <w:pPr>
        <w:pStyle w:val="4"/>
        <w:bidi w:val="0"/>
        <w:rPr>
          <w:rFonts w:hint="default"/>
        </w:rPr>
      </w:pPr>
      <w:bookmarkStart w:id="27" w:name="_Toc227787669"/>
      <w:bookmarkStart w:id="28" w:name="_Toc1958"/>
      <w:r>
        <w:rPr>
          <w:rFonts w:hint="default"/>
        </w:rPr>
        <w:t>Equipment &amp; Gear</w:t>
      </w:r>
      <w:bookmarkEnd w:id="27"/>
      <w:bookmarkEnd w:id="28"/>
    </w:p>
    <w:p w14:paraId="77F636C6">
      <w:pPr>
        <w:pStyle w:val="5"/>
        <w:bidi w:val="0"/>
        <w:rPr>
          <w:rFonts w:hint="default"/>
        </w:rPr>
      </w:pPr>
      <w:bookmarkStart w:id="29" w:name="_Toc227787670"/>
      <w:r>
        <w:rPr>
          <w:rFonts w:hint="default"/>
        </w:rPr>
        <w:t>Hybrid Spear</w:t>
      </w:r>
      <w:bookmarkEnd w:id="29"/>
    </w:p>
    <w:p w14:paraId="4F3C8B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2FDAA4AD">
      <w:pPr>
        <w:pStyle w:val="5"/>
        <w:bidi w:val="0"/>
        <w:rPr>
          <w:rFonts w:hint="default"/>
        </w:rPr>
      </w:pPr>
      <w:bookmarkStart w:id="30" w:name="_Toc227787671"/>
      <w:r>
        <w:rPr>
          <w:rFonts w:hint="default"/>
        </w:rPr>
        <w:t>IRIS (Integrated Reactive Intelligence System)</w:t>
      </w:r>
      <w:bookmarkEnd w:id="30"/>
    </w:p>
    <w:p w14:paraId="1DFD44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58927E99">
      <w:pPr>
        <w:pStyle w:val="4"/>
        <w:bidi w:val="0"/>
        <w:rPr>
          <w:rFonts w:hint="default"/>
        </w:rPr>
      </w:pPr>
      <w:bookmarkStart w:id="31" w:name="_Toc227787672"/>
      <w:bookmarkStart w:id="32" w:name="_Toc17844"/>
      <w:r>
        <w:rPr>
          <w:rFonts w:hint="default"/>
        </w:rPr>
        <w:t>Post-Awakening Progress</w:t>
      </w:r>
      <w:bookmarkEnd w:id="31"/>
      <w:bookmarkEnd w:id="32"/>
    </w:p>
    <w:p w14:paraId="3A135499">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1ED9E8E7">
      <w:pPr>
        <w:pStyle w:val="3"/>
        <w:bidi w:val="0"/>
        <w:rPr>
          <w:rFonts w:hint="default"/>
        </w:rPr>
      </w:pPr>
      <w:bookmarkStart w:id="33" w:name="_Toc227787673"/>
      <w:bookmarkStart w:id="34" w:name="_Toc2971"/>
      <w:r>
        <w:rPr>
          <w:rFonts w:hint="default"/>
        </w:rPr>
        <w:t>IRIS Status Reports - Kael Ardyn</w:t>
      </w:r>
      <w:bookmarkEnd w:id="33"/>
      <w:bookmarkEnd w:id="34"/>
    </w:p>
    <w:p w14:paraId="7033C2A3">
      <w:pPr>
        <w:pStyle w:val="4"/>
        <w:bidi w:val="0"/>
        <w:rPr>
          <w:rFonts w:hint="default"/>
        </w:rPr>
      </w:pPr>
      <w:bookmarkStart w:id="35" w:name="_Toc227787674"/>
      <w:bookmarkStart w:id="36" w:name="_Toc21853"/>
      <w:r>
        <w:rPr>
          <w:rFonts w:hint="default"/>
        </w:rPr>
        <w:t>Post-Awakening Report (Current Status)</w:t>
      </w:r>
      <w:bookmarkEnd w:id="35"/>
      <w:bookmarkEnd w:id="36"/>
    </w:p>
    <w:p w14:paraId="60A90E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0E81BA7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51F8D7A1">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0162137A">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292D93E6">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4E66D5D3">
      <w:pPr>
        <w:pStyle w:val="5"/>
        <w:bidi w:val="0"/>
        <w:rPr>
          <w:rFonts w:hint="default"/>
        </w:rPr>
      </w:pPr>
      <w:bookmarkStart w:id="37" w:name="_Toc227787675"/>
      <w:r>
        <w:rPr>
          <w:rFonts w:hint="default"/>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41C6770">
        <w:tblPrEx>
          <w:tblCellMar>
            <w:top w:w="15" w:type="dxa"/>
            <w:left w:w="15" w:type="dxa"/>
            <w:bottom w:w="15" w:type="dxa"/>
            <w:right w:w="15" w:type="dxa"/>
          </w:tblCellMar>
        </w:tblPrEx>
        <w:trPr>
          <w:tblHeader/>
          <w:tblCellSpacing w:w="15" w:type="dxa"/>
        </w:trPr>
        <w:tc>
          <w:tcPr>
            <w:tcW w:w="1799" w:type="dxa"/>
            <w:vAlign w:val="center"/>
          </w:tcPr>
          <w:p w14:paraId="1142DCF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0DF29F5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8C4FAA8">
        <w:tblPrEx>
          <w:tblCellMar>
            <w:top w:w="15" w:type="dxa"/>
            <w:left w:w="15" w:type="dxa"/>
            <w:bottom w:w="15" w:type="dxa"/>
            <w:right w:w="15" w:type="dxa"/>
          </w:tblCellMar>
        </w:tblPrEx>
        <w:trPr>
          <w:tblCellSpacing w:w="15" w:type="dxa"/>
        </w:trPr>
        <w:tc>
          <w:tcPr>
            <w:tcW w:w="1799" w:type="dxa"/>
            <w:vAlign w:val="center"/>
          </w:tcPr>
          <w:p w14:paraId="2CB756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2F2F54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30F3E25D">
        <w:tblPrEx>
          <w:tblCellMar>
            <w:top w:w="15" w:type="dxa"/>
            <w:left w:w="15" w:type="dxa"/>
            <w:bottom w:w="15" w:type="dxa"/>
            <w:right w:w="15" w:type="dxa"/>
          </w:tblCellMar>
        </w:tblPrEx>
        <w:trPr>
          <w:tblCellSpacing w:w="15" w:type="dxa"/>
        </w:trPr>
        <w:tc>
          <w:tcPr>
            <w:tcW w:w="1799" w:type="dxa"/>
            <w:vAlign w:val="center"/>
          </w:tcPr>
          <w:p w14:paraId="309E88A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0BCD59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0D7D1C1A">
        <w:tblPrEx>
          <w:tblCellMar>
            <w:top w:w="15" w:type="dxa"/>
            <w:left w:w="15" w:type="dxa"/>
            <w:bottom w:w="15" w:type="dxa"/>
            <w:right w:w="15" w:type="dxa"/>
          </w:tblCellMar>
        </w:tblPrEx>
        <w:trPr>
          <w:tblCellSpacing w:w="15" w:type="dxa"/>
        </w:trPr>
        <w:tc>
          <w:tcPr>
            <w:tcW w:w="1799" w:type="dxa"/>
            <w:vAlign w:val="center"/>
          </w:tcPr>
          <w:p w14:paraId="0009AD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3DB3383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721CB195">
        <w:tblPrEx>
          <w:tblCellMar>
            <w:top w:w="15" w:type="dxa"/>
            <w:left w:w="15" w:type="dxa"/>
            <w:bottom w:w="15" w:type="dxa"/>
            <w:right w:w="15" w:type="dxa"/>
          </w:tblCellMar>
        </w:tblPrEx>
        <w:trPr>
          <w:tblCellSpacing w:w="15" w:type="dxa"/>
        </w:trPr>
        <w:tc>
          <w:tcPr>
            <w:tcW w:w="1799" w:type="dxa"/>
            <w:vAlign w:val="center"/>
          </w:tcPr>
          <w:p w14:paraId="4CBFE17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7E9F7CD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7DA21532">
      <w:pPr>
        <w:pStyle w:val="5"/>
        <w:bidi w:val="0"/>
        <w:rPr>
          <w:rFonts w:hint="default"/>
        </w:rPr>
      </w:pPr>
      <w:bookmarkStart w:id="38" w:name="_Toc227787676"/>
      <w:r>
        <w:rPr>
          <w:rFonts w:hint="default"/>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478D902">
        <w:tblPrEx>
          <w:tblCellMar>
            <w:top w:w="15" w:type="dxa"/>
            <w:left w:w="15" w:type="dxa"/>
            <w:bottom w:w="15" w:type="dxa"/>
            <w:right w:w="15" w:type="dxa"/>
          </w:tblCellMar>
        </w:tblPrEx>
        <w:trPr>
          <w:tblHeader/>
          <w:tblCellSpacing w:w="15" w:type="dxa"/>
        </w:trPr>
        <w:tc>
          <w:tcPr>
            <w:tcW w:w="1721" w:type="dxa"/>
            <w:vAlign w:val="center"/>
          </w:tcPr>
          <w:p w14:paraId="3BB288B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721EF6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5E1A3F7">
        <w:tblPrEx>
          <w:tblCellMar>
            <w:top w:w="15" w:type="dxa"/>
            <w:left w:w="15" w:type="dxa"/>
            <w:bottom w:w="15" w:type="dxa"/>
            <w:right w:w="15" w:type="dxa"/>
          </w:tblCellMar>
        </w:tblPrEx>
        <w:trPr>
          <w:tblCellSpacing w:w="15" w:type="dxa"/>
        </w:trPr>
        <w:tc>
          <w:tcPr>
            <w:tcW w:w="1721" w:type="dxa"/>
            <w:vAlign w:val="center"/>
          </w:tcPr>
          <w:p w14:paraId="36DB767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65139EC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49242A2D">
        <w:tblPrEx>
          <w:tblCellMar>
            <w:top w:w="15" w:type="dxa"/>
            <w:left w:w="15" w:type="dxa"/>
            <w:bottom w:w="15" w:type="dxa"/>
            <w:right w:w="15" w:type="dxa"/>
          </w:tblCellMar>
        </w:tblPrEx>
        <w:trPr>
          <w:tblCellSpacing w:w="15" w:type="dxa"/>
        </w:trPr>
        <w:tc>
          <w:tcPr>
            <w:tcW w:w="1721" w:type="dxa"/>
            <w:vAlign w:val="center"/>
          </w:tcPr>
          <w:p w14:paraId="74F2CF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5086B2E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56107CA5">
        <w:tblPrEx>
          <w:tblCellMar>
            <w:top w:w="15" w:type="dxa"/>
            <w:left w:w="15" w:type="dxa"/>
            <w:bottom w:w="15" w:type="dxa"/>
            <w:right w:w="15" w:type="dxa"/>
          </w:tblCellMar>
        </w:tblPrEx>
        <w:trPr>
          <w:tblCellSpacing w:w="15" w:type="dxa"/>
        </w:trPr>
        <w:tc>
          <w:tcPr>
            <w:tcW w:w="1721" w:type="dxa"/>
            <w:vAlign w:val="center"/>
          </w:tcPr>
          <w:p w14:paraId="29ED2B1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3F68ADB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696BE47E">
        <w:tblPrEx>
          <w:tblCellMar>
            <w:top w:w="15" w:type="dxa"/>
            <w:left w:w="15" w:type="dxa"/>
            <w:bottom w:w="15" w:type="dxa"/>
            <w:right w:w="15" w:type="dxa"/>
          </w:tblCellMar>
        </w:tblPrEx>
        <w:trPr>
          <w:tblCellSpacing w:w="15" w:type="dxa"/>
        </w:trPr>
        <w:tc>
          <w:tcPr>
            <w:tcW w:w="1721" w:type="dxa"/>
            <w:vAlign w:val="center"/>
          </w:tcPr>
          <w:p w14:paraId="1E53B29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1BD75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2BBCDD1E">
      <w:pPr>
        <w:pStyle w:val="5"/>
        <w:bidi w:val="0"/>
        <w:rPr>
          <w:rFonts w:hint="default"/>
        </w:rPr>
      </w:pPr>
      <w:bookmarkStart w:id="39" w:name="_Toc227787677"/>
      <w:r>
        <w:rPr>
          <w:rFonts w:hint="default"/>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E30A93E">
        <w:tblPrEx>
          <w:tblCellMar>
            <w:top w:w="15" w:type="dxa"/>
            <w:left w:w="15" w:type="dxa"/>
            <w:bottom w:w="15" w:type="dxa"/>
            <w:right w:w="15" w:type="dxa"/>
          </w:tblCellMar>
        </w:tblPrEx>
        <w:trPr>
          <w:tblHeader/>
          <w:tblCellSpacing w:w="15" w:type="dxa"/>
        </w:trPr>
        <w:tc>
          <w:tcPr>
            <w:tcW w:w="2055" w:type="dxa"/>
            <w:vAlign w:val="center"/>
          </w:tcPr>
          <w:p w14:paraId="074751B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682E46B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4AFB945">
        <w:tblPrEx>
          <w:tblCellMar>
            <w:top w:w="15" w:type="dxa"/>
            <w:left w:w="15" w:type="dxa"/>
            <w:bottom w:w="15" w:type="dxa"/>
            <w:right w:w="15" w:type="dxa"/>
          </w:tblCellMar>
        </w:tblPrEx>
        <w:trPr>
          <w:tblCellSpacing w:w="15" w:type="dxa"/>
        </w:trPr>
        <w:tc>
          <w:tcPr>
            <w:tcW w:w="2055" w:type="dxa"/>
            <w:vAlign w:val="center"/>
          </w:tcPr>
          <w:p w14:paraId="590F5A0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0F14FAF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20C3961B">
        <w:tblPrEx>
          <w:tblCellMar>
            <w:top w:w="15" w:type="dxa"/>
            <w:left w:w="15" w:type="dxa"/>
            <w:bottom w:w="15" w:type="dxa"/>
            <w:right w:w="15" w:type="dxa"/>
          </w:tblCellMar>
        </w:tblPrEx>
        <w:trPr>
          <w:tblCellSpacing w:w="15" w:type="dxa"/>
        </w:trPr>
        <w:tc>
          <w:tcPr>
            <w:tcW w:w="2055" w:type="dxa"/>
            <w:vAlign w:val="center"/>
          </w:tcPr>
          <w:p w14:paraId="617CE32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7255E9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63157522">
        <w:tblPrEx>
          <w:tblCellMar>
            <w:top w:w="15" w:type="dxa"/>
            <w:left w:w="15" w:type="dxa"/>
            <w:bottom w:w="15" w:type="dxa"/>
            <w:right w:w="15" w:type="dxa"/>
          </w:tblCellMar>
        </w:tblPrEx>
        <w:trPr>
          <w:tblCellSpacing w:w="15" w:type="dxa"/>
        </w:trPr>
        <w:tc>
          <w:tcPr>
            <w:tcW w:w="2055" w:type="dxa"/>
            <w:vAlign w:val="center"/>
          </w:tcPr>
          <w:p w14:paraId="71E8814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3E57E5D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19FB5BEC">
        <w:tblPrEx>
          <w:tblCellMar>
            <w:top w:w="15" w:type="dxa"/>
            <w:left w:w="15" w:type="dxa"/>
            <w:bottom w:w="15" w:type="dxa"/>
            <w:right w:w="15" w:type="dxa"/>
          </w:tblCellMar>
        </w:tblPrEx>
        <w:trPr>
          <w:tblCellSpacing w:w="15" w:type="dxa"/>
        </w:trPr>
        <w:tc>
          <w:tcPr>
            <w:tcW w:w="2055" w:type="dxa"/>
            <w:vAlign w:val="center"/>
          </w:tcPr>
          <w:p w14:paraId="0AC450B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770C5A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6DF061BB">
      <w:pPr>
        <w:pStyle w:val="5"/>
        <w:bidi w:val="0"/>
        <w:rPr>
          <w:rFonts w:hint="default"/>
        </w:rPr>
      </w:pPr>
      <w:bookmarkStart w:id="40" w:name="_Toc227787678"/>
      <w:r>
        <w:rPr>
          <w:rFonts w:hint="default"/>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42B0196">
        <w:tblPrEx>
          <w:tblCellMar>
            <w:top w:w="15" w:type="dxa"/>
            <w:left w:w="15" w:type="dxa"/>
            <w:bottom w:w="15" w:type="dxa"/>
            <w:right w:w="15" w:type="dxa"/>
          </w:tblCellMar>
        </w:tblPrEx>
        <w:trPr>
          <w:tblHeader/>
          <w:tblCellSpacing w:w="15" w:type="dxa"/>
        </w:trPr>
        <w:tc>
          <w:tcPr>
            <w:tcW w:w="1190" w:type="dxa"/>
            <w:vAlign w:val="center"/>
          </w:tcPr>
          <w:p w14:paraId="6D1F2A8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110063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BAA4639">
        <w:tblPrEx>
          <w:tblCellMar>
            <w:top w:w="15" w:type="dxa"/>
            <w:left w:w="15" w:type="dxa"/>
            <w:bottom w:w="15" w:type="dxa"/>
            <w:right w:w="15" w:type="dxa"/>
          </w:tblCellMar>
        </w:tblPrEx>
        <w:trPr>
          <w:tblCellSpacing w:w="15" w:type="dxa"/>
        </w:trPr>
        <w:tc>
          <w:tcPr>
            <w:tcW w:w="1190" w:type="dxa"/>
            <w:vAlign w:val="center"/>
          </w:tcPr>
          <w:p w14:paraId="0686CDF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6F92539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7B89BE19">
        <w:tblPrEx>
          <w:tblCellMar>
            <w:top w:w="15" w:type="dxa"/>
            <w:left w:w="15" w:type="dxa"/>
            <w:bottom w:w="15" w:type="dxa"/>
            <w:right w:w="15" w:type="dxa"/>
          </w:tblCellMar>
        </w:tblPrEx>
        <w:trPr>
          <w:tblCellSpacing w:w="15" w:type="dxa"/>
        </w:trPr>
        <w:tc>
          <w:tcPr>
            <w:tcW w:w="1190" w:type="dxa"/>
            <w:vAlign w:val="center"/>
          </w:tcPr>
          <w:p w14:paraId="1F11E5D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631BBAD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36C594D8">
        <w:tblPrEx>
          <w:tblCellMar>
            <w:top w:w="15" w:type="dxa"/>
            <w:left w:w="15" w:type="dxa"/>
            <w:bottom w:w="15" w:type="dxa"/>
            <w:right w:w="15" w:type="dxa"/>
          </w:tblCellMar>
        </w:tblPrEx>
        <w:trPr>
          <w:tblCellSpacing w:w="15" w:type="dxa"/>
        </w:trPr>
        <w:tc>
          <w:tcPr>
            <w:tcW w:w="1190" w:type="dxa"/>
            <w:vAlign w:val="center"/>
          </w:tcPr>
          <w:p w14:paraId="5163EDB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4D25461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795DB29">
        <w:tblPrEx>
          <w:tblCellMar>
            <w:top w:w="15" w:type="dxa"/>
            <w:left w:w="15" w:type="dxa"/>
            <w:bottom w:w="15" w:type="dxa"/>
            <w:right w:w="15" w:type="dxa"/>
          </w:tblCellMar>
        </w:tblPrEx>
        <w:trPr>
          <w:tblCellSpacing w:w="15" w:type="dxa"/>
        </w:trPr>
        <w:tc>
          <w:tcPr>
            <w:tcW w:w="1190" w:type="dxa"/>
            <w:vAlign w:val="center"/>
          </w:tcPr>
          <w:p w14:paraId="6263148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6F4D371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61FA775">
        <w:tblPrEx>
          <w:tblCellMar>
            <w:top w:w="15" w:type="dxa"/>
            <w:left w:w="15" w:type="dxa"/>
            <w:bottom w:w="15" w:type="dxa"/>
            <w:right w:w="15" w:type="dxa"/>
          </w:tblCellMar>
        </w:tblPrEx>
        <w:trPr>
          <w:tblCellSpacing w:w="15" w:type="dxa"/>
        </w:trPr>
        <w:tc>
          <w:tcPr>
            <w:tcW w:w="1190" w:type="dxa"/>
            <w:vAlign w:val="center"/>
          </w:tcPr>
          <w:p w14:paraId="3882D2D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17FEDC8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12AE925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13A08783">
      <w:pPr>
        <w:pStyle w:val="4"/>
        <w:bidi w:val="0"/>
        <w:rPr>
          <w:rFonts w:hint="default"/>
        </w:rPr>
      </w:pPr>
      <w:bookmarkStart w:id="41" w:name="_Toc227787679"/>
      <w:bookmarkStart w:id="42" w:name="_Toc4773"/>
      <w:r>
        <w:rPr>
          <w:rFonts w:hint="default"/>
        </w:rPr>
        <w:t>Pre-Awakening Report (Historical Data)</w:t>
      </w:r>
      <w:bookmarkEnd w:id="41"/>
      <w:bookmarkEnd w:id="42"/>
    </w:p>
    <w:p w14:paraId="138A02D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2CE0740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1FADF071">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2D6ADFA1">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22F4897E">
      <w:pPr>
        <w:pStyle w:val="5"/>
        <w:bidi w:val="0"/>
        <w:rPr>
          <w:rFonts w:hint="default"/>
        </w:rPr>
      </w:pPr>
      <w:bookmarkStart w:id="43" w:name="_Toc227787680"/>
      <w:r>
        <w:rPr>
          <w:rFonts w:hint="default"/>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7D931CA">
        <w:tblPrEx>
          <w:tblCellMar>
            <w:top w:w="15" w:type="dxa"/>
            <w:left w:w="15" w:type="dxa"/>
            <w:bottom w:w="15" w:type="dxa"/>
            <w:right w:w="15" w:type="dxa"/>
          </w:tblCellMar>
        </w:tblPrEx>
        <w:trPr>
          <w:tblHeader/>
          <w:tblCellSpacing w:w="15" w:type="dxa"/>
        </w:trPr>
        <w:tc>
          <w:tcPr>
            <w:tcW w:w="1799" w:type="dxa"/>
            <w:vAlign w:val="center"/>
          </w:tcPr>
          <w:p w14:paraId="2BC38B1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63F388D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A496B1D">
        <w:tblPrEx>
          <w:tblCellMar>
            <w:top w:w="15" w:type="dxa"/>
            <w:left w:w="15" w:type="dxa"/>
            <w:bottom w:w="15" w:type="dxa"/>
            <w:right w:w="15" w:type="dxa"/>
          </w:tblCellMar>
        </w:tblPrEx>
        <w:trPr>
          <w:tblCellSpacing w:w="15" w:type="dxa"/>
        </w:trPr>
        <w:tc>
          <w:tcPr>
            <w:tcW w:w="1799" w:type="dxa"/>
            <w:vAlign w:val="center"/>
          </w:tcPr>
          <w:p w14:paraId="243377D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5C1DA72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65DDEAFA">
        <w:tblPrEx>
          <w:tblCellMar>
            <w:top w:w="15" w:type="dxa"/>
            <w:left w:w="15" w:type="dxa"/>
            <w:bottom w:w="15" w:type="dxa"/>
            <w:right w:w="15" w:type="dxa"/>
          </w:tblCellMar>
        </w:tblPrEx>
        <w:trPr>
          <w:tblCellSpacing w:w="15" w:type="dxa"/>
        </w:trPr>
        <w:tc>
          <w:tcPr>
            <w:tcW w:w="1799" w:type="dxa"/>
            <w:vAlign w:val="center"/>
          </w:tcPr>
          <w:p w14:paraId="1789767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C8B2F0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29E7A736">
        <w:tblPrEx>
          <w:tblCellMar>
            <w:top w:w="15" w:type="dxa"/>
            <w:left w:w="15" w:type="dxa"/>
            <w:bottom w:w="15" w:type="dxa"/>
            <w:right w:w="15" w:type="dxa"/>
          </w:tblCellMar>
        </w:tblPrEx>
        <w:trPr>
          <w:tblCellSpacing w:w="15" w:type="dxa"/>
        </w:trPr>
        <w:tc>
          <w:tcPr>
            <w:tcW w:w="1799" w:type="dxa"/>
            <w:vAlign w:val="center"/>
          </w:tcPr>
          <w:p w14:paraId="19EFB4E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605E44B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72E7FA9C">
        <w:tblPrEx>
          <w:tblCellMar>
            <w:top w:w="15" w:type="dxa"/>
            <w:left w:w="15" w:type="dxa"/>
            <w:bottom w:w="15" w:type="dxa"/>
            <w:right w:w="15" w:type="dxa"/>
          </w:tblCellMar>
        </w:tblPrEx>
        <w:trPr>
          <w:tblCellSpacing w:w="15" w:type="dxa"/>
        </w:trPr>
        <w:tc>
          <w:tcPr>
            <w:tcW w:w="1799" w:type="dxa"/>
            <w:vAlign w:val="center"/>
          </w:tcPr>
          <w:p w14:paraId="51DD839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437AA00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4492E7CE">
      <w:pPr>
        <w:pStyle w:val="5"/>
        <w:bidi w:val="0"/>
        <w:rPr>
          <w:rFonts w:hint="default"/>
        </w:rPr>
      </w:pPr>
      <w:bookmarkStart w:id="44" w:name="_Toc227787681"/>
      <w:r>
        <w:rPr>
          <w:rFonts w:hint="default"/>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4C546BC">
        <w:tblPrEx>
          <w:tblCellMar>
            <w:top w:w="15" w:type="dxa"/>
            <w:left w:w="15" w:type="dxa"/>
            <w:bottom w:w="15" w:type="dxa"/>
            <w:right w:w="15" w:type="dxa"/>
          </w:tblCellMar>
        </w:tblPrEx>
        <w:trPr>
          <w:tblHeader/>
          <w:tblCellSpacing w:w="15" w:type="dxa"/>
        </w:trPr>
        <w:tc>
          <w:tcPr>
            <w:tcW w:w="1721" w:type="dxa"/>
            <w:vAlign w:val="center"/>
          </w:tcPr>
          <w:p w14:paraId="383BE63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0FDD591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07B0AFB">
        <w:tblPrEx>
          <w:tblCellMar>
            <w:top w:w="15" w:type="dxa"/>
            <w:left w:w="15" w:type="dxa"/>
            <w:bottom w:w="15" w:type="dxa"/>
            <w:right w:w="15" w:type="dxa"/>
          </w:tblCellMar>
        </w:tblPrEx>
        <w:trPr>
          <w:tblCellSpacing w:w="15" w:type="dxa"/>
        </w:trPr>
        <w:tc>
          <w:tcPr>
            <w:tcW w:w="1721" w:type="dxa"/>
            <w:vAlign w:val="center"/>
          </w:tcPr>
          <w:p w14:paraId="546F83F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6825A0C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3A6EDEBF">
        <w:tblPrEx>
          <w:tblCellMar>
            <w:top w:w="15" w:type="dxa"/>
            <w:left w:w="15" w:type="dxa"/>
            <w:bottom w:w="15" w:type="dxa"/>
            <w:right w:w="15" w:type="dxa"/>
          </w:tblCellMar>
        </w:tblPrEx>
        <w:trPr>
          <w:tblCellSpacing w:w="15" w:type="dxa"/>
        </w:trPr>
        <w:tc>
          <w:tcPr>
            <w:tcW w:w="1721" w:type="dxa"/>
            <w:vAlign w:val="center"/>
          </w:tcPr>
          <w:p w14:paraId="028F495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0E459FE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EACDC6F">
        <w:tblPrEx>
          <w:tblCellMar>
            <w:top w:w="15" w:type="dxa"/>
            <w:left w:w="15" w:type="dxa"/>
            <w:bottom w:w="15" w:type="dxa"/>
            <w:right w:w="15" w:type="dxa"/>
          </w:tblCellMar>
        </w:tblPrEx>
        <w:trPr>
          <w:tblCellSpacing w:w="15" w:type="dxa"/>
        </w:trPr>
        <w:tc>
          <w:tcPr>
            <w:tcW w:w="1721" w:type="dxa"/>
            <w:vAlign w:val="center"/>
          </w:tcPr>
          <w:p w14:paraId="5A878AF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0099167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0A76D7CA">
        <w:tblPrEx>
          <w:tblCellMar>
            <w:top w:w="15" w:type="dxa"/>
            <w:left w:w="15" w:type="dxa"/>
            <w:bottom w:w="15" w:type="dxa"/>
            <w:right w:w="15" w:type="dxa"/>
          </w:tblCellMar>
        </w:tblPrEx>
        <w:trPr>
          <w:tblCellSpacing w:w="15" w:type="dxa"/>
        </w:trPr>
        <w:tc>
          <w:tcPr>
            <w:tcW w:w="1721" w:type="dxa"/>
            <w:vAlign w:val="center"/>
          </w:tcPr>
          <w:p w14:paraId="2F2DA4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C229F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9A92FA7">
      <w:pPr>
        <w:pStyle w:val="5"/>
        <w:bidi w:val="0"/>
        <w:rPr>
          <w:rFonts w:hint="default"/>
        </w:rPr>
      </w:pPr>
      <w:bookmarkStart w:id="45" w:name="_Toc227787682"/>
      <w:r>
        <w:rPr>
          <w:rFonts w:hint="default"/>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7D53C6B7">
        <w:tblPrEx>
          <w:tblCellMar>
            <w:top w:w="15" w:type="dxa"/>
            <w:left w:w="15" w:type="dxa"/>
            <w:bottom w:w="15" w:type="dxa"/>
            <w:right w:w="15" w:type="dxa"/>
          </w:tblCellMar>
        </w:tblPrEx>
        <w:trPr>
          <w:tblHeader/>
          <w:tblCellSpacing w:w="15" w:type="dxa"/>
        </w:trPr>
        <w:tc>
          <w:tcPr>
            <w:tcW w:w="2055" w:type="dxa"/>
            <w:vAlign w:val="center"/>
          </w:tcPr>
          <w:p w14:paraId="050AB01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5FAC433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CF3FC35">
        <w:tblPrEx>
          <w:tblCellMar>
            <w:top w:w="15" w:type="dxa"/>
            <w:left w:w="15" w:type="dxa"/>
            <w:bottom w:w="15" w:type="dxa"/>
            <w:right w:w="15" w:type="dxa"/>
          </w:tblCellMar>
        </w:tblPrEx>
        <w:trPr>
          <w:tblCellSpacing w:w="15" w:type="dxa"/>
        </w:trPr>
        <w:tc>
          <w:tcPr>
            <w:tcW w:w="2055" w:type="dxa"/>
            <w:vAlign w:val="center"/>
          </w:tcPr>
          <w:p w14:paraId="142D557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57FEDE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1F23C13E">
        <w:tblPrEx>
          <w:tblCellMar>
            <w:top w:w="15" w:type="dxa"/>
            <w:left w:w="15" w:type="dxa"/>
            <w:bottom w:w="15" w:type="dxa"/>
            <w:right w:w="15" w:type="dxa"/>
          </w:tblCellMar>
        </w:tblPrEx>
        <w:trPr>
          <w:tblCellSpacing w:w="15" w:type="dxa"/>
        </w:trPr>
        <w:tc>
          <w:tcPr>
            <w:tcW w:w="2055" w:type="dxa"/>
            <w:vAlign w:val="center"/>
          </w:tcPr>
          <w:p w14:paraId="247A99B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47B106F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1A19DCA4">
        <w:tblPrEx>
          <w:tblCellMar>
            <w:top w:w="15" w:type="dxa"/>
            <w:left w:w="15" w:type="dxa"/>
            <w:bottom w:w="15" w:type="dxa"/>
            <w:right w:w="15" w:type="dxa"/>
          </w:tblCellMar>
        </w:tblPrEx>
        <w:trPr>
          <w:tblCellSpacing w:w="15" w:type="dxa"/>
        </w:trPr>
        <w:tc>
          <w:tcPr>
            <w:tcW w:w="2055" w:type="dxa"/>
            <w:vAlign w:val="center"/>
          </w:tcPr>
          <w:p w14:paraId="0C65916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478FF83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50D7773B">
        <w:tblPrEx>
          <w:tblCellMar>
            <w:top w:w="15" w:type="dxa"/>
            <w:left w:w="15" w:type="dxa"/>
            <w:bottom w:w="15" w:type="dxa"/>
            <w:right w:w="15" w:type="dxa"/>
          </w:tblCellMar>
        </w:tblPrEx>
        <w:trPr>
          <w:tblCellSpacing w:w="15" w:type="dxa"/>
        </w:trPr>
        <w:tc>
          <w:tcPr>
            <w:tcW w:w="2055" w:type="dxa"/>
            <w:vAlign w:val="center"/>
          </w:tcPr>
          <w:p w14:paraId="21363FA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2724698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6B86BC69">
      <w:pPr>
        <w:pStyle w:val="5"/>
        <w:bidi w:val="0"/>
        <w:rPr>
          <w:rFonts w:hint="default"/>
        </w:rPr>
      </w:pPr>
      <w:bookmarkStart w:id="46" w:name="_Toc227787683"/>
      <w:r>
        <w:rPr>
          <w:rFonts w:hint="default"/>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A979C8B">
        <w:tblPrEx>
          <w:tblCellMar>
            <w:top w:w="15" w:type="dxa"/>
            <w:left w:w="15" w:type="dxa"/>
            <w:bottom w:w="15" w:type="dxa"/>
            <w:right w:w="15" w:type="dxa"/>
          </w:tblCellMar>
        </w:tblPrEx>
        <w:trPr>
          <w:tblHeader/>
          <w:tblCellSpacing w:w="15" w:type="dxa"/>
        </w:trPr>
        <w:tc>
          <w:tcPr>
            <w:tcW w:w="1190" w:type="dxa"/>
            <w:vAlign w:val="center"/>
          </w:tcPr>
          <w:p w14:paraId="31B3E72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34F9733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95585C0">
        <w:tblPrEx>
          <w:tblCellMar>
            <w:top w:w="15" w:type="dxa"/>
            <w:left w:w="15" w:type="dxa"/>
            <w:bottom w:w="15" w:type="dxa"/>
            <w:right w:w="15" w:type="dxa"/>
          </w:tblCellMar>
        </w:tblPrEx>
        <w:trPr>
          <w:tblCellSpacing w:w="15" w:type="dxa"/>
        </w:trPr>
        <w:tc>
          <w:tcPr>
            <w:tcW w:w="1190" w:type="dxa"/>
            <w:vAlign w:val="center"/>
          </w:tcPr>
          <w:p w14:paraId="7F8A8D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7642D0B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7A45FD9F">
        <w:tblPrEx>
          <w:tblCellMar>
            <w:top w:w="15" w:type="dxa"/>
            <w:left w:w="15" w:type="dxa"/>
            <w:bottom w:w="15" w:type="dxa"/>
            <w:right w:w="15" w:type="dxa"/>
          </w:tblCellMar>
        </w:tblPrEx>
        <w:trPr>
          <w:tblCellSpacing w:w="15" w:type="dxa"/>
        </w:trPr>
        <w:tc>
          <w:tcPr>
            <w:tcW w:w="1190" w:type="dxa"/>
            <w:vAlign w:val="center"/>
          </w:tcPr>
          <w:p w14:paraId="26A49C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42FA37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6A7ED431">
        <w:tblPrEx>
          <w:tblCellMar>
            <w:top w:w="15" w:type="dxa"/>
            <w:left w:w="15" w:type="dxa"/>
            <w:bottom w:w="15" w:type="dxa"/>
            <w:right w:w="15" w:type="dxa"/>
          </w:tblCellMar>
        </w:tblPrEx>
        <w:trPr>
          <w:tblCellSpacing w:w="15" w:type="dxa"/>
        </w:trPr>
        <w:tc>
          <w:tcPr>
            <w:tcW w:w="1190" w:type="dxa"/>
            <w:vAlign w:val="center"/>
          </w:tcPr>
          <w:p w14:paraId="32ED677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2F7516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192B4A2A">
        <w:tblPrEx>
          <w:tblCellMar>
            <w:top w:w="15" w:type="dxa"/>
            <w:left w:w="15" w:type="dxa"/>
            <w:bottom w:w="15" w:type="dxa"/>
            <w:right w:w="15" w:type="dxa"/>
          </w:tblCellMar>
        </w:tblPrEx>
        <w:trPr>
          <w:tblCellSpacing w:w="15" w:type="dxa"/>
        </w:trPr>
        <w:tc>
          <w:tcPr>
            <w:tcW w:w="1190" w:type="dxa"/>
            <w:vAlign w:val="center"/>
          </w:tcPr>
          <w:p w14:paraId="6DF915C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4C35454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4994CCF0">
        <w:tblPrEx>
          <w:tblCellMar>
            <w:top w:w="15" w:type="dxa"/>
            <w:left w:w="15" w:type="dxa"/>
            <w:bottom w:w="15" w:type="dxa"/>
            <w:right w:w="15" w:type="dxa"/>
          </w:tblCellMar>
        </w:tblPrEx>
        <w:trPr>
          <w:tblCellSpacing w:w="15" w:type="dxa"/>
        </w:trPr>
        <w:tc>
          <w:tcPr>
            <w:tcW w:w="1190" w:type="dxa"/>
            <w:vAlign w:val="center"/>
          </w:tcPr>
          <w:p w14:paraId="5A4107A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2EABEC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01F150A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1B49479C">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7CF18616">
      <w:pPr>
        <w:pStyle w:val="2"/>
        <w:rPr>
          <w:rFonts w:hint="default" w:ascii="Times New Roman" w:hAnsi="Times New Roman" w:cs="Times New Roman"/>
          <w:b/>
          <w:bCs/>
          <w:sz w:val="32"/>
          <w:szCs w:val="32"/>
          <w:lang w:val="en"/>
        </w:rPr>
      </w:pPr>
      <w:bookmarkStart w:id="47" w:name="_Toc227787684"/>
      <w:bookmarkStart w:id="48" w:name="_Toc1109"/>
      <w:r>
        <w:rPr>
          <w:rFonts w:hint="default" w:ascii="Times New Roman" w:hAnsi="Times New Roman" w:cs="Times New Roman"/>
          <w:b/>
          <w:bCs/>
          <w:sz w:val="32"/>
          <w:szCs w:val="32"/>
          <w:lang w:val="en"/>
        </w:rPr>
        <w:t>Chapter 2</w:t>
      </w:r>
      <w:bookmarkEnd w:id="47"/>
      <w:bookmarkEnd w:id="48"/>
    </w:p>
    <w:p w14:paraId="76C55E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5A588E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57502E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05BB27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4B7C44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4E57AC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7D2E20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41D6DD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2BF558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0756D9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936D8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0C7367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BD9E9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0BE342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1C260C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64F00C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763E45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425448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2DAF79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091E52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7CD150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19D452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0C65A3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43CE46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522D8F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229FD4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3279E1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4C12EB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5182A0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10597C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2C762D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644B69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4793C7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33FDC5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3F685B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2C7F5E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6A9593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7DF657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5CCFC8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6AE8D3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2BA96F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21C6C3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179552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1655AF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38D80E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32AB25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67D136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69B2B0F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5749B0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363F7C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2B1AF5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3BFA79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1EA6FB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3BDFD1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524992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394A20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3182ED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394BC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51405E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358AE6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1CB414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28EA58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1490798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7577A3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3DA2C9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1DDE9B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4867B2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02BC6F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6BD918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40E350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6640AF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57E0F1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3BE7A5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7BBC5B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2B8731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27E4A6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394F61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347D4F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627AADB1">
      <w:pPr>
        <w:spacing w:line="360" w:lineRule="auto"/>
        <w:rPr>
          <w:rFonts w:hint="default" w:ascii="Times New Roman" w:hAnsi="Times New Roman" w:cs="Times New Roman"/>
          <w:b/>
          <w:bCs/>
          <w:sz w:val="24"/>
          <w:szCs w:val="24"/>
        </w:rPr>
      </w:pPr>
    </w:p>
    <w:p w14:paraId="7CFD2C11">
      <w:pPr>
        <w:pStyle w:val="2"/>
        <w:rPr>
          <w:rFonts w:hint="default" w:ascii="Times New Roman" w:hAnsi="Times New Roman" w:cs="Times New Roman"/>
          <w:sz w:val="24"/>
          <w:szCs w:val="24"/>
          <w:lang w:val="en"/>
        </w:rPr>
      </w:pPr>
      <w:bookmarkStart w:id="49" w:name="_Toc227787685"/>
      <w:bookmarkStart w:id="50" w:name="_Toc1814"/>
      <w:r>
        <w:rPr>
          <w:rFonts w:hint="default" w:ascii="Times New Roman" w:hAnsi="Times New Roman" w:cs="Times New Roman"/>
          <w:b/>
          <w:bCs/>
          <w:sz w:val="32"/>
          <w:szCs w:val="32"/>
          <w:lang w:val="en"/>
        </w:rPr>
        <w:t>Chapter 3</w:t>
      </w:r>
      <w:bookmarkEnd w:id="49"/>
      <w:bookmarkEnd w:id="50"/>
    </w:p>
    <w:p w14:paraId="7426F9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C4541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22F9E8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1D0E8B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44E4EF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0DEE30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19047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2246D2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312B9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36946A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6514B4C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79AE53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777D45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22E06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1C4806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9BC34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324820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3F7BBA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F3D1D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031DE6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4D4A76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6FA78E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1E2701C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4ABB97E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63871E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3FF2A11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7C41F8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9703A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5BE8F4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2739C9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005287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67B1ED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41996C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5741D7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2BEE8AC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4B6E455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109633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508CECF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4A5666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76B2BA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3C3176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63B760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A867D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1339E8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28ADEE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154232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41FCED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3659400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69F6A2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58749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57DE36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7852EC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6FED522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512AFB24">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168BB9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1A571CE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4887DB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63B8EA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59BD97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2C394D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149530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09086A71">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1B2BA192">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0823D1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42A53240">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59D7FF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6F3A849F">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502B4639">
        <w:tblPrEx>
          <w:tblCellMar>
            <w:top w:w="15" w:type="dxa"/>
            <w:left w:w="15" w:type="dxa"/>
            <w:bottom w:w="15" w:type="dxa"/>
            <w:right w:w="15" w:type="dxa"/>
          </w:tblCellMar>
        </w:tblPrEx>
        <w:trPr>
          <w:tblCellSpacing w:w="15" w:type="dxa"/>
        </w:trPr>
        <w:tc>
          <w:tcPr>
            <w:tcW w:w="1190" w:type="dxa"/>
            <w:vAlign w:val="center"/>
          </w:tcPr>
          <w:p w14:paraId="53C414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0C5C7A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02399DE4">
        <w:tblPrEx>
          <w:tblCellMar>
            <w:top w:w="15" w:type="dxa"/>
            <w:left w:w="15" w:type="dxa"/>
            <w:bottom w:w="15" w:type="dxa"/>
            <w:right w:w="15" w:type="dxa"/>
          </w:tblCellMar>
        </w:tblPrEx>
        <w:trPr>
          <w:tblCellSpacing w:w="15" w:type="dxa"/>
        </w:trPr>
        <w:tc>
          <w:tcPr>
            <w:tcW w:w="1190" w:type="dxa"/>
            <w:vAlign w:val="center"/>
          </w:tcPr>
          <w:p w14:paraId="0FF89F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4A77083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277DF031">
        <w:tblPrEx>
          <w:tblCellMar>
            <w:top w:w="15" w:type="dxa"/>
            <w:left w:w="15" w:type="dxa"/>
            <w:bottom w:w="15" w:type="dxa"/>
            <w:right w:w="15" w:type="dxa"/>
          </w:tblCellMar>
        </w:tblPrEx>
        <w:trPr>
          <w:tblCellSpacing w:w="15" w:type="dxa"/>
        </w:trPr>
        <w:tc>
          <w:tcPr>
            <w:tcW w:w="1190" w:type="dxa"/>
            <w:vAlign w:val="center"/>
          </w:tcPr>
          <w:p w14:paraId="3867E7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6A32DF1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6CC3D10D">
        <w:tblPrEx>
          <w:tblCellMar>
            <w:top w:w="15" w:type="dxa"/>
            <w:left w:w="15" w:type="dxa"/>
            <w:bottom w:w="15" w:type="dxa"/>
            <w:right w:w="15" w:type="dxa"/>
          </w:tblCellMar>
        </w:tblPrEx>
        <w:trPr>
          <w:tblCellSpacing w:w="15" w:type="dxa"/>
        </w:trPr>
        <w:tc>
          <w:tcPr>
            <w:tcW w:w="1190" w:type="dxa"/>
            <w:vAlign w:val="center"/>
          </w:tcPr>
          <w:p w14:paraId="3B4D8F0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5C95E6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44C60869">
        <w:tblPrEx>
          <w:tblCellMar>
            <w:top w:w="15" w:type="dxa"/>
            <w:left w:w="15" w:type="dxa"/>
            <w:bottom w:w="15" w:type="dxa"/>
            <w:right w:w="15" w:type="dxa"/>
          </w:tblCellMar>
        </w:tblPrEx>
        <w:trPr>
          <w:tblCellSpacing w:w="15" w:type="dxa"/>
        </w:trPr>
        <w:tc>
          <w:tcPr>
            <w:tcW w:w="1190" w:type="dxa"/>
            <w:vAlign w:val="center"/>
          </w:tcPr>
          <w:p w14:paraId="5831628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560D4A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8671007">
        <w:tblPrEx>
          <w:tblCellMar>
            <w:top w:w="15" w:type="dxa"/>
            <w:left w:w="15" w:type="dxa"/>
            <w:bottom w:w="15" w:type="dxa"/>
            <w:right w:w="15" w:type="dxa"/>
          </w:tblCellMar>
        </w:tblPrEx>
        <w:trPr>
          <w:tblCellSpacing w:w="15" w:type="dxa"/>
        </w:trPr>
        <w:tc>
          <w:tcPr>
            <w:tcW w:w="1190" w:type="dxa"/>
            <w:vAlign w:val="center"/>
          </w:tcPr>
          <w:p w14:paraId="21711D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790649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7765ABB1">
      <w:pPr>
        <w:spacing w:line="360" w:lineRule="auto"/>
        <w:rPr>
          <w:rFonts w:hint="default" w:ascii="Times New Roman" w:hAnsi="Times New Roman" w:cs="Times New Roman"/>
          <w:b/>
          <w:bCs/>
          <w:sz w:val="24"/>
          <w:szCs w:val="24"/>
        </w:rPr>
      </w:pPr>
    </w:p>
    <w:p w14:paraId="6A0A1CB4">
      <w:pPr>
        <w:pStyle w:val="2"/>
        <w:rPr>
          <w:rFonts w:hint="default" w:ascii="Times New Roman" w:hAnsi="Times New Roman" w:cs="Times New Roman"/>
          <w:b/>
          <w:bCs/>
          <w:sz w:val="32"/>
          <w:szCs w:val="32"/>
          <w:lang w:val="en"/>
        </w:rPr>
      </w:pPr>
      <w:bookmarkStart w:id="51" w:name="_Toc227787686"/>
      <w:bookmarkStart w:id="52" w:name="_Toc14865"/>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
        </w:rPr>
        <w:t xml:space="preserve"> </w:t>
      </w:r>
    </w:p>
    <w:p w14:paraId="23AA33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150085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0A64C2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72AAEB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1292BD6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27F184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26655C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144F4C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4E9917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2B4797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6F53C6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5BEF16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0CF821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64D3AC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5263B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7FB94FA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20230B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15C271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4D49C3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7456EE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50016B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7AFEE3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45A4D5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254CEF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1354A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1869CC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588E21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588135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78CC72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584A48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68394B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4BCACB0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50CCD5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3FAC1E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0CB8C5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257934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30BB79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59560D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5D3928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2081E4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3F6FD4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4B1486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34C1BF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467884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3D30DA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31861C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2F8EE59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6E5F96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3B0673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DD87E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4D23A09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4A4B23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52EF303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162390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669E81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3A4110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44C2C4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5B1E83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479F34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62CE511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4580CD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15DED4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430F5D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016B28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629300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46F901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5E55D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7C9077F5">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p>
    <w:p w14:paraId="2B7D5C6A">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7A02FAFD">
        <w:tblPrEx>
          <w:tblCellMar>
            <w:top w:w="15" w:type="dxa"/>
            <w:left w:w="15" w:type="dxa"/>
            <w:bottom w:w="15" w:type="dxa"/>
            <w:right w:w="15" w:type="dxa"/>
          </w:tblCellMar>
        </w:tblPrEx>
        <w:trPr>
          <w:tblCellSpacing w:w="15" w:type="dxa"/>
        </w:trPr>
        <w:tc>
          <w:tcPr>
            <w:tcW w:w="1190" w:type="dxa"/>
            <w:vAlign w:val="center"/>
          </w:tcPr>
          <w:p w14:paraId="4E756E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7A993B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2A0519A7">
        <w:tblPrEx>
          <w:tblCellMar>
            <w:top w:w="15" w:type="dxa"/>
            <w:left w:w="15" w:type="dxa"/>
            <w:bottom w:w="15" w:type="dxa"/>
            <w:right w:w="15" w:type="dxa"/>
          </w:tblCellMar>
        </w:tblPrEx>
        <w:trPr>
          <w:tblCellSpacing w:w="15" w:type="dxa"/>
        </w:trPr>
        <w:tc>
          <w:tcPr>
            <w:tcW w:w="1190" w:type="dxa"/>
            <w:vAlign w:val="center"/>
          </w:tcPr>
          <w:p w14:paraId="0237E7C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310C4A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37B2D5A6">
        <w:tblPrEx>
          <w:tblCellMar>
            <w:top w:w="15" w:type="dxa"/>
            <w:left w:w="15" w:type="dxa"/>
            <w:bottom w:w="15" w:type="dxa"/>
            <w:right w:w="15" w:type="dxa"/>
          </w:tblCellMar>
        </w:tblPrEx>
        <w:trPr>
          <w:tblCellSpacing w:w="15" w:type="dxa"/>
        </w:trPr>
        <w:tc>
          <w:tcPr>
            <w:tcW w:w="1190" w:type="dxa"/>
            <w:vAlign w:val="center"/>
          </w:tcPr>
          <w:p w14:paraId="38C2E5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7C042C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7A1880AE">
        <w:tblPrEx>
          <w:tblCellMar>
            <w:top w:w="15" w:type="dxa"/>
            <w:left w:w="15" w:type="dxa"/>
            <w:bottom w:w="15" w:type="dxa"/>
            <w:right w:w="15" w:type="dxa"/>
          </w:tblCellMar>
        </w:tblPrEx>
        <w:trPr>
          <w:tblCellSpacing w:w="15" w:type="dxa"/>
        </w:trPr>
        <w:tc>
          <w:tcPr>
            <w:tcW w:w="1190" w:type="dxa"/>
            <w:vAlign w:val="center"/>
          </w:tcPr>
          <w:p w14:paraId="3F674B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14CCF7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6F9B38F7">
        <w:tblPrEx>
          <w:tblCellMar>
            <w:top w:w="15" w:type="dxa"/>
            <w:left w:w="15" w:type="dxa"/>
            <w:bottom w:w="15" w:type="dxa"/>
            <w:right w:w="15" w:type="dxa"/>
          </w:tblCellMar>
        </w:tblPrEx>
        <w:trPr>
          <w:tblCellSpacing w:w="15" w:type="dxa"/>
        </w:trPr>
        <w:tc>
          <w:tcPr>
            <w:tcW w:w="1190" w:type="dxa"/>
            <w:vAlign w:val="center"/>
          </w:tcPr>
          <w:p w14:paraId="47AF0C0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4F89F9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7E581358">
        <w:tblPrEx>
          <w:tblCellMar>
            <w:top w:w="15" w:type="dxa"/>
            <w:left w:w="15" w:type="dxa"/>
            <w:bottom w:w="15" w:type="dxa"/>
            <w:right w:w="15" w:type="dxa"/>
          </w:tblCellMar>
        </w:tblPrEx>
        <w:trPr>
          <w:tblCellSpacing w:w="15" w:type="dxa"/>
        </w:trPr>
        <w:tc>
          <w:tcPr>
            <w:tcW w:w="1190" w:type="dxa"/>
            <w:vAlign w:val="center"/>
          </w:tcPr>
          <w:p w14:paraId="23233B7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43D7FB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7DC9B6D2">
        <w:tblPrEx>
          <w:tblCellMar>
            <w:top w:w="15" w:type="dxa"/>
            <w:left w:w="15" w:type="dxa"/>
            <w:bottom w:w="15" w:type="dxa"/>
            <w:right w:w="15" w:type="dxa"/>
          </w:tblCellMar>
        </w:tblPrEx>
        <w:trPr>
          <w:tblCellSpacing w:w="15" w:type="dxa"/>
        </w:trPr>
        <w:tc>
          <w:tcPr>
            <w:tcW w:w="1190" w:type="dxa"/>
            <w:vAlign w:val="center"/>
          </w:tcPr>
          <w:p w14:paraId="55DB7396">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6E67ADC9">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13ADF722">
      <w:pPr>
        <w:spacing w:line="360" w:lineRule="auto"/>
        <w:rPr>
          <w:rFonts w:hint="default" w:ascii="Times New Roman" w:hAnsi="Times New Roman" w:cs="Times New Roman"/>
          <w:b/>
          <w:bCs/>
          <w:sz w:val="24"/>
          <w:szCs w:val="24"/>
        </w:rPr>
      </w:pPr>
    </w:p>
    <w:p w14:paraId="0F100181">
      <w:pPr>
        <w:pStyle w:val="2"/>
        <w:rPr>
          <w:rFonts w:hint="default" w:ascii="Times New Roman" w:hAnsi="Times New Roman" w:cs="Times New Roman"/>
          <w:b/>
          <w:bCs/>
          <w:sz w:val="32"/>
          <w:szCs w:val="32"/>
          <w:lang w:val="en"/>
        </w:rPr>
      </w:pPr>
      <w:bookmarkStart w:id="53" w:name="_Toc227787687"/>
      <w:bookmarkStart w:id="54" w:name="_Toc26457"/>
      <w:r>
        <w:rPr>
          <w:rFonts w:hint="default" w:ascii="Times New Roman" w:hAnsi="Times New Roman" w:cs="Times New Roman"/>
          <w:b/>
          <w:bCs/>
          <w:sz w:val="32"/>
          <w:szCs w:val="32"/>
          <w:lang w:val="en"/>
        </w:rPr>
        <w:t>Chapter 5</w:t>
      </w:r>
      <w:bookmarkEnd w:id="53"/>
      <w:bookmarkEnd w:id="54"/>
    </w:p>
    <w:p w14:paraId="117FD3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5D734D9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0F43C1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54B992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23C636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02D03A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2BB44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7F7E8F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29FE55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5F2418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4BEA1A4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6B7FC1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70306B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2B518E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48E884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2FD4BD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42E38C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4F1B4A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5CC424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36496C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4DDAFC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072C17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501EAB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2AB38B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6967AB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4D927E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5C0692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7EB122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31A7D99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2A8984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192BD3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657CA8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3878191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75EA18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5A63C0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AD2CF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11A57D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7AC727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78AFDA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4BD1CE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30FCAD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612BAE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3A0433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41E11A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4E5E59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6305EA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36C577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5CFE4C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02F42B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3774EC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761A92E3">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6D91636E">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35B2BE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65547EE8">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6F5F45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416D541B">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124D6BFA">
        <w:tblPrEx>
          <w:tblCellMar>
            <w:top w:w="15" w:type="dxa"/>
            <w:left w:w="15" w:type="dxa"/>
            <w:bottom w:w="15" w:type="dxa"/>
            <w:right w:w="15" w:type="dxa"/>
          </w:tblCellMar>
        </w:tblPrEx>
        <w:trPr>
          <w:tblCellSpacing w:w="15" w:type="dxa"/>
        </w:trPr>
        <w:tc>
          <w:tcPr>
            <w:tcW w:w="1190" w:type="dxa"/>
            <w:vAlign w:val="center"/>
          </w:tcPr>
          <w:p w14:paraId="7EE604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59448FD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5A59DCB6">
        <w:tblPrEx>
          <w:tblCellMar>
            <w:top w:w="15" w:type="dxa"/>
            <w:left w:w="15" w:type="dxa"/>
            <w:bottom w:w="15" w:type="dxa"/>
            <w:right w:w="15" w:type="dxa"/>
          </w:tblCellMar>
        </w:tblPrEx>
        <w:trPr>
          <w:tblCellSpacing w:w="15" w:type="dxa"/>
        </w:trPr>
        <w:tc>
          <w:tcPr>
            <w:tcW w:w="1190" w:type="dxa"/>
            <w:vAlign w:val="center"/>
          </w:tcPr>
          <w:p w14:paraId="6C8442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62BDB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5FCB0391">
        <w:tblPrEx>
          <w:tblCellMar>
            <w:top w:w="15" w:type="dxa"/>
            <w:left w:w="15" w:type="dxa"/>
            <w:bottom w:w="15" w:type="dxa"/>
            <w:right w:w="15" w:type="dxa"/>
          </w:tblCellMar>
        </w:tblPrEx>
        <w:trPr>
          <w:tblCellSpacing w:w="15" w:type="dxa"/>
        </w:trPr>
        <w:tc>
          <w:tcPr>
            <w:tcW w:w="1190" w:type="dxa"/>
            <w:vAlign w:val="center"/>
          </w:tcPr>
          <w:p w14:paraId="22B906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7AFD11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1931D56A">
        <w:tblPrEx>
          <w:tblCellMar>
            <w:top w:w="15" w:type="dxa"/>
            <w:left w:w="15" w:type="dxa"/>
            <w:bottom w:w="15" w:type="dxa"/>
            <w:right w:w="15" w:type="dxa"/>
          </w:tblCellMar>
        </w:tblPrEx>
        <w:trPr>
          <w:tblCellSpacing w:w="15" w:type="dxa"/>
        </w:trPr>
        <w:tc>
          <w:tcPr>
            <w:tcW w:w="1190" w:type="dxa"/>
            <w:vAlign w:val="center"/>
          </w:tcPr>
          <w:p w14:paraId="4D83C0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4C082C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ACD891B">
        <w:tblPrEx>
          <w:tblCellMar>
            <w:top w:w="15" w:type="dxa"/>
            <w:left w:w="15" w:type="dxa"/>
            <w:bottom w:w="15" w:type="dxa"/>
            <w:right w:w="15" w:type="dxa"/>
          </w:tblCellMar>
        </w:tblPrEx>
        <w:trPr>
          <w:tblCellSpacing w:w="15" w:type="dxa"/>
        </w:trPr>
        <w:tc>
          <w:tcPr>
            <w:tcW w:w="1190" w:type="dxa"/>
            <w:vAlign w:val="center"/>
          </w:tcPr>
          <w:p w14:paraId="49927D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514FA2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5D12719">
        <w:tblPrEx>
          <w:tblCellMar>
            <w:top w:w="15" w:type="dxa"/>
            <w:left w:w="15" w:type="dxa"/>
            <w:bottom w:w="15" w:type="dxa"/>
            <w:right w:w="15" w:type="dxa"/>
          </w:tblCellMar>
        </w:tblPrEx>
        <w:trPr>
          <w:tblCellSpacing w:w="15" w:type="dxa"/>
        </w:trPr>
        <w:tc>
          <w:tcPr>
            <w:tcW w:w="1190" w:type="dxa"/>
            <w:vAlign w:val="center"/>
          </w:tcPr>
          <w:p w14:paraId="719693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49AA7D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299ADD94">
      <w:pPr>
        <w:spacing w:line="360" w:lineRule="auto"/>
        <w:rPr>
          <w:rFonts w:hint="default" w:ascii="Times New Roman" w:hAnsi="Times New Roman" w:cs="Times New Roman"/>
          <w:sz w:val="24"/>
          <w:szCs w:val="24"/>
          <w:lang w:val="en"/>
        </w:rPr>
      </w:pPr>
    </w:p>
    <w:p w14:paraId="3774EA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4BFD61E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141285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4E37A9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0387AAA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518C3E0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2F1FECA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2E8BF3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7B2E11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6929D9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04FD5D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5BCD035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580CEE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05726B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22A932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2D8EF31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455329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31A3C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3CE786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705C042E">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69E8B57B">
      <w:pPr>
        <w:pStyle w:val="2"/>
        <w:rPr>
          <w:rFonts w:hint="default" w:ascii="Times New Roman" w:hAnsi="Times New Roman" w:cs="Times New Roman"/>
          <w:b/>
          <w:bCs/>
          <w:sz w:val="32"/>
          <w:szCs w:val="32"/>
          <w:lang w:val="en"/>
        </w:rPr>
      </w:pPr>
      <w:bookmarkStart w:id="55" w:name="_Toc227787688"/>
      <w:bookmarkStart w:id="56" w:name="_Toc25864"/>
      <w:r>
        <w:rPr>
          <w:rFonts w:hint="default" w:ascii="Times New Roman" w:hAnsi="Times New Roman" w:cs="Times New Roman"/>
          <w:b/>
          <w:bCs/>
          <w:sz w:val="32"/>
          <w:szCs w:val="32"/>
          <w:lang w:val="en"/>
        </w:rPr>
        <w:t>Chapter 6</w:t>
      </w:r>
      <w:bookmarkEnd w:id="55"/>
      <w:bookmarkEnd w:id="56"/>
    </w:p>
    <w:p w14:paraId="097FD08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78E2EDC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79F4941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742DCA2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71BF9F3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40DE0D6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1A2D5C4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D1BD97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213E446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733FF75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68D916D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08A596C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106DB3D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2DBC0D0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7544F94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74E209E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442E010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7A8A283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E30289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775AB8D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0BC3625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6235B0B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95EE0D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0C0B9BE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2C66010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0A5D2FD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486296F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017FE11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7BB758D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2F8B32D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1EA016E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67B9E28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152BDEF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6A3905A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397A028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5587950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7272848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0F7F4CC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0D6B14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2125C36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4B33983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309875E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76940B5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036A630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2DC4B4F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6B0E188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382FA56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7E1E392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4DE913F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45E217D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31C1E5D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0517420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781EF76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4E2BEE1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10D457F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586FD72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3DB2DF2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219B92B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68EB4E0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774F9F5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147B02E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13DF760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45CECB0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18B289A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754F0F7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400591C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3B9F56D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7C9264D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4DDF0486">
      <w:pPr>
        <w:pStyle w:val="2"/>
        <w:rPr>
          <w:rFonts w:hint="default" w:ascii="Times New Roman" w:hAnsi="Times New Roman" w:cs="Times New Roman"/>
          <w:b/>
          <w:bCs/>
          <w:sz w:val="32"/>
          <w:szCs w:val="32"/>
          <w:lang w:val="en"/>
        </w:rPr>
      </w:pPr>
      <w:bookmarkStart w:id="57" w:name="_Toc227787689"/>
      <w:bookmarkStart w:id="58" w:name="_Toc4822"/>
      <w:r>
        <w:rPr>
          <w:rFonts w:hint="default" w:ascii="Times New Roman" w:hAnsi="Times New Roman" w:cs="Times New Roman"/>
          <w:b/>
          <w:bCs/>
          <w:sz w:val="32"/>
          <w:szCs w:val="32"/>
          <w:lang w:val="en"/>
        </w:rPr>
        <w:t>Chapter 7</w:t>
      </w:r>
      <w:bookmarkEnd w:id="57"/>
      <w:bookmarkEnd w:id="58"/>
    </w:p>
    <w:p w14:paraId="2D516A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4BE30A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0C6544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6CB1CF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3ED4DF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0CE710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213683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22E7D5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62CE7E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38DA4B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28F88F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3FA90A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1F141DF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72739A1E">
        <w:tblPrEx>
          <w:tblCellMar>
            <w:top w:w="15" w:type="dxa"/>
            <w:left w:w="15" w:type="dxa"/>
            <w:bottom w:w="15" w:type="dxa"/>
            <w:right w:w="15" w:type="dxa"/>
          </w:tblCellMar>
        </w:tblPrEx>
        <w:trPr>
          <w:tblHeader/>
          <w:tblCellSpacing w:w="15" w:type="dxa"/>
        </w:trPr>
        <w:tc>
          <w:tcPr>
            <w:tcW w:w="1399" w:type="dxa"/>
            <w:vAlign w:val="center"/>
          </w:tcPr>
          <w:p w14:paraId="01C5C68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2060BED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A081BFB">
        <w:tblPrEx>
          <w:tblCellMar>
            <w:top w:w="15" w:type="dxa"/>
            <w:left w:w="15" w:type="dxa"/>
            <w:bottom w:w="15" w:type="dxa"/>
            <w:right w:w="15" w:type="dxa"/>
          </w:tblCellMar>
        </w:tblPrEx>
        <w:trPr>
          <w:tblCellSpacing w:w="15" w:type="dxa"/>
        </w:trPr>
        <w:tc>
          <w:tcPr>
            <w:tcW w:w="1399" w:type="dxa"/>
            <w:vAlign w:val="center"/>
          </w:tcPr>
          <w:p w14:paraId="02F170E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4FB6CA1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12C4AA21">
        <w:tblPrEx>
          <w:tblCellMar>
            <w:top w:w="15" w:type="dxa"/>
            <w:left w:w="15" w:type="dxa"/>
            <w:bottom w:w="15" w:type="dxa"/>
            <w:right w:w="15" w:type="dxa"/>
          </w:tblCellMar>
        </w:tblPrEx>
        <w:trPr>
          <w:tblCellSpacing w:w="15" w:type="dxa"/>
        </w:trPr>
        <w:tc>
          <w:tcPr>
            <w:tcW w:w="1399" w:type="dxa"/>
            <w:vAlign w:val="center"/>
          </w:tcPr>
          <w:p w14:paraId="3422D14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33F23B7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07293F47">
        <w:tblPrEx>
          <w:tblCellMar>
            <w:top w:w="15" w:type="dxa"/>
            <w:left w:w="15" w:type="dxa"/>
            <w:bottom w:w="15" w:type="dxa"/>
            <w:right w:w="15" w:type="dxa"/>
          </w:tblCellMar>
        </w:tblPrEx>
        <w:trPr>
          <w:tblCellSpacing w:w="15" w:type="dxa"/>
        </w:trPr>
        <w:tc>
          <w:tcPr>
            <w:tcW w:w="1399" w:type="dxa"/>
            <w:vAlign w:val="center"/>
          </w:tcPr>
          <w:p w14:paraId="361B0E7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775D3E9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7B149A45">
        <w:tblPrEx>
          <w:tblCellMar>
            <w:top w:w="15" w:type="dxa"/>
            <w:left w:w="15" w:type="dxa"/>
            <w:bottom w:w="15" w:type="dxa"/>
            <w:right w:w="15" w:type="dxa"/>
          </w:tblCellMar>
        </w:tblPrEx>
        <w:trPr>
          <w:tblCellSpacing w:w="15" w:type="dxa"/>
        </w:trPr>
        <w:tc>
          <w:tcPr>
            <w:tcW w:w="1399" w:type="dxa"/>
            <w:vAlign w:val="center"/>
          </w:tcPr>
          <w:p w14:paraId="1B5A358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529D821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F84C5D9">
        <w:tblPrEx>
          <w:tblCellMar>
            <w:top w:w="15" w:type="dxa"/>
            <w:left w:w="15" w:type="dxa"/>
            <w:bottom w:w="15" w:type="dxa"/>
            <w:right w:w="15" w:type="dxa"/>
          </w:tblCellMar>
        </w:tblPrEx>
        <w:trPr>
          <w:tblCellSpacing w:w="15" w:type="dxa"/>
        </w:trPr>
        <w:tc>
          <w:tcPr>
            <w:tcW w:w="1399" w:type="dxa"/>
            <w:vAlign w:val="center"/>
          </w:tcPr>
          <w:p w14:paraId="630C1B5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7CD88A2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722B039A">
        <w:tblPrEx>
          <w:tblCellMar>
            <w:top w:w="15" w:type="dxa"/>
            <w:left w:w="15" w:type="dxa"/>
            <w:bottom w:w="15" w:type="dxa"/>
            <w:right w:w="15" w:type="dxa"/>
          </w:tblCellMar>
        </w:tblPrEx>
        <w:trPr>
          <w:tblCellSpacing w:w="15" w:type="dxa"/>
        </w:trPr>
        <w:tc>
          <w:tcPr>
            <w:tcW w:w="1399" w:type="dxa"/>
            <w:vAlign w:val="center"/>
          </w:tcPr>
          <w:p w14:paraId="582F6B2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424F5C7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5D5450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7DD37C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740006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5B900DE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1D0CB465">
        <w:tblPrEx>
          <w:tblCellMar>
            <w:top w:w="15" w:type="dxa"/>
            <w:left w:w="15" w:type="dxa"/>
            <w:bottom w:w="15" w:type="dxa"/>
            <w:right w:w="15" w:type="dxa"/>
          </w:tblCellMar>
        </w:tblPrEx>
        <w:trPr>
          <w:tblHeader/>
          <w:tblCellSpacing w:w="15" w:type="dxa"/>
        </w:trPr>
        <w:tc>
          <w:tcPr>
            <w:tcW w:w="1399" w:type="dxa"/>
            <w:vAlign w:val="center"/>
          </w:tcPr>
          <w:p w14:paraId="2170C5B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07BED67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B361016">
        <w:tblPrEx>
          <w:tblCellMar>
            <w:top w:w="15" w:type="dxa"/>
            <w:left w:w="15" w:type="dxa"/>
            <w:bottom w:w="15" w:type="dxa"/>
            <w:right w:w="15" w:type="dxa"/>
          </w:tblCellMar>
        </w:tblPrEx>
        <w:trPr>
          <w:tblCellSpacing w:w="15" w:type="dxa"/>
        </w:trPr>
        <w:tc>
          <w:tcPr>
            <w:tcW w:w="1399" w:type="dxa"/>
            <w:vAlign w:val="center"/>
          </w:tcPr>
          <w:p w14:paraId="2D4918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66F05D9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71385A2C">
        <w:tblPrEx>
          <w:tblCellMar>
            <w:top w:w="15" w:type="dxa"/>
            <w:left w:w="15" w:type="dxa"/>
            <w:bottom w:w="15" w:type="dxa"/>
            <w:right w:w="15" w:type="dxa"/>
          </w:tblCellMar>
        </w:tblPrEx>
        <w:trPr>
          <w:tblCellSpacing w:w="15" w:type="dxa"/>
        </w:trPr>
        <w:tc>
          <w:tcPr>
            <w:tcW w:w="1399" w:type="dxa"/>
            <w:vAlign w:val="center"/>
          </w:tcPr>
          <w:p w14:paraId="6089641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16AC01A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3993EE56">
        <w:tblPrEx>
          <w:tblCellMar>
            <w:top w:w="15" w:type="dxa"/>
            <w:left w:w="15" w:type="dxa"/>
            <w:bottom w:w="15" w:type="dxa"/>
            <w:right w:w="15" w:type="dxa"/>
          </w:tblCellMar>
        </w:tblPrEx>
        <w:trPr>
          <w:tblCellSpacing w:w="15" w:type="dxa"/>
        </w:trPr>
        <w:tc>
          <w:tcPr>
            <w:tcW w:w="1399" w:type="dxa"/>
            <w:vAlign w:val="center"/>
          </w:tcPr>
          <w:p w14:paraId="2683E56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61F8EF0B">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21730DB8">
        <w:tblPrEx>
          <w:tblCellMar>
            <w:top w:w="15" w:type="dxa"/>
            <w:left w:w="15" w:type="dxa"/>
            <w:bottom w:w="15" w:type="dxa"/>
            <w:right w:w="15" w:type="dxa"/>
          </w:tblCellMar>
        </w:tblPrEx>
        <w:trPr>
          <w:tblCellSpacing w:w="15" w:type="dxa"/>
        </w:trPr>
        <w:tc>
          <w:tcPr>
            <w:tcW w:w="1399" w:type="dxa"/>
            <w:vAlign w:val="center"/>
          </w:tcPr>
          <w:p w14:paraId="5AAE6F6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2B8539F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0A013D38">
        <w:tblPrEx>
          <w:tblCellMar>
            <w:top w:w="15" w:type="dxa"/>
            <w:left w:w="15" w:type="dxa"/>
            <w:bottom w:w="15" w:type="dxa"/>
            <w:right w:w="15" w:type="dxa"/>
          </w:tblCellMar>
        </w:tblPrEx>
        <w:trPr>
          <w:tblCellSpacing w:w="15" w:type="dxa"/>
        </w:trPr>
        <w:tc>
          <w:tcPr>
            <w:tcW w:w="1399" w:type="dxa"/>
            <w:vAlign w:val="center"/>
          </w:tcPr>
          <w:p w14:paraId="00C8CB3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1BED24E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72A374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358C47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7C5D32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755423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3EFD51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567402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6F6CA1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03BB0C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505F62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049687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29A631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381A93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14933B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717523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5CF500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223C10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4C2923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5D8BC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0C39EB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496775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1192BE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491B47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328B6F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188E5E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31F211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0B2FD7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3CF2CB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69F232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234BF4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357BF8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4356E8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1E2594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12E36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323EA1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56E12A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136A0B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361215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385792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5172AD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585943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6FF6A1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7DE187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62F2AE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49D845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410EF7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3F4AAE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F8B92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494AF6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48059F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77A8AB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5ACE81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070993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14FD86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7CBF0F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7D836F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094671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7CB79A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7976E6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0C7735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04E02E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5EFF3B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7F6026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7FAC55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42386B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0C5C7C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07A150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5E0E06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59C53C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3AB33C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683189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36B790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3DB9D5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5962F4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47F932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7A996072">
      <w:pPr>
        <w:pStyle w:val="21"/>
        <w:spacing w:line="360" w:lineRule="auto"/>
        <w:rPr>
          <w:rFonts w:hint="default" w:ascii="Times New Roman" w:hAnsi="Times New Roman" w:cs="Times New Roman"/>
          <w:sz w:val="24"/>
          <w:szCs w:val="24"/>
          <w:lang w:val="en-IN"/>
        </w:rPr>
      </w:pPr>
    </w:p>
    <w:p w14:paraId="72FBB0BC">
      <w:pPr>
        <w:pStyle w:val="2"/>
        <w:rPr>
          <w:rFonts w:hint="default" w:ascii="Times New Roman" w:hAnsi="Times New Roman" w:cs="Times New Roman"/>
          <w:b/>
          <w:bCs/>
          <w:sz w:val="32"/>
          <w:szCs w:val="32"/>
          <w:lang w:val="en"/>
        </w:rPr>
      </w:pPr>
      <w:bookmarkStart w:id="59" w:name="_Toc227787690"/>
      <w:bookmarkStart w:id="60" w:name="_Toc11915"/>
      <w:r>
        <w:rPr>
          <w:rFonts w:hint="default" w:ascii="Times New Roman" w:hAnsi="Times New Roman" w:cs="Times New Roman"/>
          <w:b/>
          <w:bCs/>
          <w:sz w:val="32"/>
          <w:szCs w:val="32"/>
          <w:lang w:val="en"/>
        </w:rPr>
        <w:t>Chapter 8</w:t>
      </w:r>
      <w:bookmarkEnd w:id="59"/>
      <w:bookmarkEnd w:id="60"/>
    </w:p>
    <w:p w14:paraId="547C7E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01E465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681292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3C0211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07E5B1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267344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27C71C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1D443A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20393D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272227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133349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4FD9E7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634628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4D7D20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2A79A7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37231E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497B2B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3FC5B7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55C118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1A0BFF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547885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59EF53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3B6686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0CD4E2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53A1F9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339BB6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2AA09B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2A269F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503FDB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5F236C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6A7489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7424B0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68A26C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46EBA5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1316A7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0C35CE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445E2E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2E72C6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2AD760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28EC82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1B265A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6C4EE7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1A45AC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7B0926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474D4C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471B4729">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62FF84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714886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3F4DA8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24B5DB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7933E9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060A45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53DBBE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6027FA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3188C5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27EC21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2A0FAC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433FE6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652364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65034A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007AEF4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7BB616C0">
      <w:pPr>
        <w:pStyle w:val="2"/>
        <w:rPr>
          <w:rFonts w:hint="default" w:ascii="Times New Roman" w:hAnsi="Times New Roman" w:cs="Times New Roman"/>
          <w:b/>
          <w:bCs/>
          <w:sz w:val="32"/>
          <w:szCs w:val="32"/>
          <w:lang w:val="en"/>
        </w:rPr>
      </w:pPr>
      <w:bookmarkStart w:id="61" w:name="_Toc227787691"/>
      <w:bookmarkStart w:id="62" w:name="_Toc24317"/>
      <w:r>
        <w:rPr>
          <w:rFonts w:hint="default" w:ascii="Times New Roman" w:hAnsi="Times New Roman" w:cs="Times New Roman"/>
          <w:b/>
          <w:bCs/>
          <w:sz w:val="32"/>
          <w:szCs w:val="32"/>
          <w:lang w:val="en"/>
        </w:rPr>
        <w:t>Chapter 9</w:t>
      </w:r>
      <w:bookmarkEnd w:id="61"/>
      <w:bookmarkEnd w:id="62"/>
    </w:p>
    <w:p w14:paraId="108422D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228572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15F2F88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3A11155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3E9895D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6B4878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29ACD87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211B014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25F50E4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2D4F5A2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248B7AC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11C41DA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5BE485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17046AC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3A4C02D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24E8CD9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18BE02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4FDC3A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14C877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0DAF09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5591DD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34FBE0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27A79D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47CF31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79247D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72073E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3CF025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268DBF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36BDBE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1B73F3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7D0939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0D65C2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28CFBE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74A2F1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235B16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27AC46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241156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40AD7A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0ABF26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60A088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6D2B7A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24E921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6A5119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0A35D4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7C0796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2311B7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42C074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2D09E9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118EEB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5EA41D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26B67D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75769D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60A4BA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7B7680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4F6D21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133CF0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5AA118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722A35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14B813F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4CB4D0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113509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50A0D5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26BA8E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0AB95E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3A5100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6CE80A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6E01C1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75F4CC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0DFE20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17993A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0C48C0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124350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0CC989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0B6252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324A68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433B6E43">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1C728AAD">
      <w:pPr>
        <w:pStyle w:val="2"/>
        <w:rPr>
          <w:rFonts w:hint="default" w:ascii="Times New Roman" w:hAnsi="Times New Roman" w:cs="Times New Roman"/>
          <w:b/>
          <w:bCs/>
          <w:sz w:val="32"/>
          <w:szCs w:val="32"/>
          <w:lang w:val="en"/>
        </w:rPr>
      </w:pPr>
      <w:bookmarkStart w:id="63" w:name="_Toc227787692"/>
      <w:bookmarkStart w:id="64" w:name="_Toc10791"/>
      <w:r>
        <w:rPr>
          <w:rFonts w:hint="default" w:ascii="Times New Roman" w:hAnsi="Times New Roman" w:cs="Times New Roman"/>
          <w:b/>
          <w:bCs/>
          <w:sz w:val="32"/>
          <w:szCs w:val="32"/>
          <w:lang w:val="en"/>
        </w:rPr>
        <w:t>Chapter 10</w:t>
      </w:r>
      <w:bookmarkEnd w:id="63"/>
      <w:bookmarkEnd w:id="64"/>
    </w:p>
    <w:p w14:paraId="457652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34A921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176F54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14998B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00A9E3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78091E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1ED5A8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6B371B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371A0E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196940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7BAB6C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15C3E5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18EDE5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1E8D20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17BA85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478C5B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2CBA31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3A13E9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3A7017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297C3B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1730F8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5D7E23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6A27DB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1A1734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67352D5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39C682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777B063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319A3A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4D69B1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443ED3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41356C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5E7C1C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390C5E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06CA17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1C9F6E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759D40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35ECD4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45CFE6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3AF4D7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66B2F1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78F8D4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38E032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7314113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10:58 a.m.</w:t>
      </w:r>
      <w:r>
        <w:rPr>
          <w:rFonts w:hint="default" w:ascii="Times New Roman" w:hAnsi="Times New Roman" w:cs="Times New Roman"/>
          <w:sz w:val="24"/>
          <w:szCs w:val="24"/>
          <w:lang w:val="en-IN"/>
        </w:rPr>
        <w:t xml:space="preserve"> High visibility will be crucial for detecting mutated animals or other threats.”</w:t>
      </w:r>
    </w:p>
    <w:p w14:paraId="0E3D480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01CCDDC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764473B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63AD068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1C6D64F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2240386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62D6B60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744E34A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6ADE1F1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5B7B01C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002729E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6FAFD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6EA3CB5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3E0671F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6DA6CCE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3B9539D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5B191D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1940822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498B4F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182413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7E025A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2AF066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18212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38B8B9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19B3BB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7D1C84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4D16F3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438FB1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449897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47B135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68A156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6BF7F2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278472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47EB40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669DA4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5587B1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013B03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13FC85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72E0CE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559B1F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0F8801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0AEEF3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44A7B5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618FDD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4328ED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4BEE50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D2E8B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66684C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299C6A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740005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36991E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71FE13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011E34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49F7C7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6A8846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7C425F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4C3962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139D9A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6FE544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6B7ABD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26C5D0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6C5CF2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2D265F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541EE0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52C6C447">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3F9AABD7">
      <w:pPr>
        <w:pStyle w:val="2"/>
        <w:rPr>
          <w:rFonts w:hint="default" w:ascii="Times New Roman" w:hAnsi="Times New Roman" w:cs="Times New Roman"/>
          <w:b/>
          <w:bCs/>
          <w:sz w:val="32"/>
          <w:szCs w:val="32"/>
          <w:lang w:val="en"/>
        </w:rPr>
      </w:pPr>
      <w:bookmarkStart w:id="65" w:name="_Toc227787693"/>
      <w:bookmarkStart w:id="66" w:name="_Toc15770"/>
      <w:r>
        <w:rPr>
          <w:rFonts w:hint="default" w:ascii="Times New Roman" w:hAnsi="Times New Roman" w:cs="Times New Roman"/>
          <w:b/>
          <w:bCs/>
          <w:sz w:val="32"/>
          <w:szCs w:val="32"/>
          <w:lang w:val="en"/>
        </w:rPr>
        <w:t>Chapter 11</w:t>
      </w:r>
      <w:bookmarkEnd w:id="65"/>
      <w:bookmarkEnd w:id="66"/>
    </w:p>
    <w:p w14:paraId="2FA13D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793414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49E63E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1AA491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559C0D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62CBB3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6B7819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13E67F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017E56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286D96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40DC67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2FF0CA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B26A2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4D1048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758B8B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7A4E86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2A8DD1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286DA2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5BD941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2171A6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66290A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5FA00E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3EB55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5930EC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3BA0B1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31B687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647EEA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7E6860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6AB5BE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4C00D6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223DA8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5ECB89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7AF82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58B2F9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30BB34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313DD4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68E44C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315857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4D7589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4270E078">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65BEDD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6DC937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355F2D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1AE57C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19B982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34AFF4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11414B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0B8CC3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6C09E7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3459F7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610A04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69A5B0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45F0E5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25C062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17D204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20FFA8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41CFE4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186598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0F1797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6FBB12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769DA231">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314FDB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7A7147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14885C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40C865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5747E5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30B70E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5D5AD0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6456B73F">
      <w:pPr>
        <w:pStyle w:val="2"/>
        <w:rPr>
          <w:rFonts w:hint="default" w:ascii="Times New Roman" w:hAnsi="Times New Roman" w:cs="Times New Roman"/>
          <w:b/>
          <w:bCs/>
          <w:sz w:val="32"/>
          <w:szCs w:val="32"/>
          <w:lang w:val="en"/>
        </w:rPr>
      </w:pPr>
      <w:bookmarkStart w:id="67" w:name="_Toc227787694"/>
      <w:bookmarkStart w:id="68" w:name="_Toc17695"/>
      <w:r>
        <w:rPr>
          <w:rFonts w:hint="default" w:ascii="Times New Roman" w:hAnsi="Times New Roman" w:cs="Times New Roman"/>
          <w:b/>
          <w:bCs/>
          <w:sz w:val="32"/>
          <w:szCs w:val="32"/>
          <w:lang w:val="en"/>
        </w:rPr>
        <w:t>Chapter 12</w:t>
      </w:r>
      <w:bookmarkEnd w:id="67"/>
      <w:bookmarkEnd w:id="68"/>
    </w:p>
    <w:p w14:paraId="59C463A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040FC6C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52EB077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47F656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06B0630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10C4CD1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27FFF53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7A4C213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1375DB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09F48C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7998714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5ADF7EE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5A3734B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469D726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705BAB6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19B41E5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6A573FE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24BF1C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10C55E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49389D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10A6BCA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68E9BA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16E2E80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337E57F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40CE5B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0A58904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4D182AC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28A20BA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178997B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7630AB1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322865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70E9CE4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3675213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16F4F8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5975AC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63AF9C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377F314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1590853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1161F7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462AE71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2256276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4E0A30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7C4EB95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6FFBAEB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4CA4504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21B619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70F0DB9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22537E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D81016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5D46A13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EE66F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58324A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393182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4B1A97B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52804B2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1FA9DC0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71BB1EC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7AE02B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66AF7A0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24659D5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2DC843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23216B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1CFDBF8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9FD12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315B804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23A9300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645A727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7570AF3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p>
    <w:tbl>
      <w:tblPr>
        <w:tblStyle w:val="12"/>
        <w:tblW w:w="3312" w:type="dxa"/>
        <w:tblInd w:w="10" w:type="dxa"/>
        <w:tblLayout w:type="fixed"/>
        <w:tblCellMar>
          <w:top w:w="0" w:type="dxa"/>
          <w:left w:w="10" w:type="dxa"/>
          <w:bottom w:w="0" w:type="dxa"/>
          <w:right w:w="10" w:type="dxa"/>
        </w:tblCellMar>
      </w:tblPr>
      <w:tblGrid>
        <w:gridCol w:w="1444"/>
        <w:gridCol w:w="1868"/>
      </w:tblGrid>
      <w:tr w14:paraId="23DD516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D00703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4570D3A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2E67CE6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DF5AA2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EAA62A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6F84D6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1281C6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630A26F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657F30E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DDCC4A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6B5FE55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37C9C3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F158C1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5C65914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525A1CD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43531B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2A46FCC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3B4F660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0E84B3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2CBB538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17664FB8">
      <w:pPr>
        <w:spacing w:line="360" w:lineRule="auto"/>
        <w:rPr>
          <w:rFonts w:hint="default" w:ascii="Times New Roman" w:hAnsi="Times New Roman" w:eastAsia="Times New Roman" w:cs="Times New Roman"/>
          <w:sz w:val="24"/>
          <w:szCs w:val="24"/>
        </w:rPr>
      </w:pPr>
    </w:p>
    <w:p w14:paraId="12D668A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141040C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79E391F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64AA679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7D5613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5EB335F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p>
    <w:tbl>
      <w:tblPr>
        <w:tblStyle w:val="12"/>
        <w:tblW w:w="3148" w:type="dxa"/>
        <w:tblInd w:w="10" w:type="dxa"/>
        <w:tblLayout w:type="fixed"/>
        <w:tblCellMar>
          <w:top w:w="0" w:type="dxa"/>
          <w:left w:w="10" w:type="dxa"/>
          <w:bottom w:w="0" w:type="dxa"/>
          <w:right w:w="10" w:type="dxa"/>
        </w:tblCellMar>
      </w:tblPr>
      <w:tblGrid>
        <w:gridCol w:w="1444"/>
        <w:gridCol w:w="1704"/>
      </w:tblGrid>
      <w:tr w14:paraId="7942A64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4F8B8E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2E5A55F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1463FEB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C490C1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65A7145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3ED3E09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5C139F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7CB71A8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78ED0AF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BEDAB5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11FF5EE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4B8532D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85DFE1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2360648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5CA110DC">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418A101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08E9ABB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235C33BC">
      <w:pPr>
        <w:spacing w:line="360" w:lineRule="auto"/>
        <w:rPr>
          <w:rFonts w:hint="default" w:ascii="Times New Roman" w:hAnsi="Times New Roman" w:eastAsia="Times New Roman" w:cs="Times New Roman"/>
          <w:sz w:val="24"/>
          <w:szCs w:val="24"/>
        </w:rPr>
      </w:pPr>
    </w:p>
    <w:p w14:paraId="359D169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4E9827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6BB150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559B81F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0497D7C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5F044F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07E8505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4CE3382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396537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05B943F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115691A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342E0A7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56E61CC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0E1DA18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076E798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7D41CC9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2A7E73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1EEC3F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3288E12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65946C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5CBAE223">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1F48BCF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620E15B4">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7B4386BE">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0411B1E6">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292ED863">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64CB3E21">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037A5A48">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4CFEA90D">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18258BD9">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E4F55CF">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418828F2">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03C08A20">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4A92BE83">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5BBF7ED9">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196EE6B8">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0716EAD4">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20623E39">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1E4B0DD1">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2C638281">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25131137">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32640A50">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7532BA66">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788FF62A">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0288731C">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6C6718C8">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1AF2ECE6">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5CB67147">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42CBFFFF">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3ED26C20">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6ACBD306">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6412F495">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4D268C2D">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3FF2BD09">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2394F004">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796555C2">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3ACB1AAD">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24EFFD06">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6C5C4B90">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1ED70692">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4EA27217">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2F18D897">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5B967F6D">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37D386C3">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163F77BA">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5AA052BE">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3F4F4466">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3D6AEF5A">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06F03451">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1EA01B6C">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473D10E7">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538EBAB2">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44AA0434">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50423DAA">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7419A50C">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6A1433E5">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770127EF">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69CF0F6B">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5042485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2B08A26">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1B9777D0">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58782EB5">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41177600">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4D55DB4A">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1C0F7A59">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7CF8B6AC">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5DFB230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EFFE029">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1AA5D4CC">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126F8E10">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3EDB6FF6">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5EA7C222">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3AFE88A6">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576820C1">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470EEAFC">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60ED81F5">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709F1A8A">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619F1AE">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5278EFAD">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0D02BACE">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555EA647">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1E62640A">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4968B28D">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7820FE03">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6EC6372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0BD3296F">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1FDAD0C7">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614B531C">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689A83FC">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52E90C13">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749DA5B6">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25C75D01">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48580084">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552C0F0E">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04FDFCFD">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7CB1DA04">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2770713A">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7ADBA7F6">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10C9A10C">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251CCAE3">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16BDCDB8">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4896BBAF">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2D856D15">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51F04805">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4EEFB989">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77DDC1A0">
      <w:pPr>
        <w:pStyle w:val="2"/>
        <w:rPr>
          <w:rFonts w:hint="default" w:ascii="Times New Roman" w:hAnsi="Times New Roman" w:cs="Times New Roman"/>
          <w:b/>
          <w:bCs/>
          <w:sz w:val="32"/>
          <w:szCs w:val="32"/>
          <w:lang w:val="en"/>
        </w:rPr>
      </w:pPr>
      <w:bookmarkStart w:id="69" w:name="_Toc227787695"/>
      <w:bookmarkStart w:id="70" w:name="_Toc18147"/>
      <w:r>
        <w:rPr>
          <w:rFonts w:hint="default" w:ascii="Times New Roman" w:hAnsi="Times New Roman" w:cs="Times New Roman"/>
          <w:b/>
          <w:bCs/>
          <w:sz w:val="32"/>
          <w:szCs w:val="32"/>
          <w:lang w:val="en"/>
        </w:rPr>
        <w:t>Chapter 13</w:t>
      </w:r>
      <w:bookmarkEnd w:id="69"/>
      <w:bookmarkEnd w:id="70"/>
    </w:p>
    <w:p w14:paraId="7589BF14">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1B5963CB">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7FADADDE">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40138D6B">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63CDEBB3">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390119C6">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224C8D01">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37F28E5C">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78B84CFD">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0C6BC9CD">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0FCE8F42">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2A2ACC48">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7180DFB1">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764F198A">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465D0D57">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3F67DEA8">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06AF1E02">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24495E24">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6E1B6D37">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C1B74A7">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0FDCE255">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0032A0B9">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593B645F">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0938D970">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56B83B3A">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2B96CCB0">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7AC126C3">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2193B595">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617F5E61">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2E415050">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5DB8DD03">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5CD32B5A">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156C337F">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1C9F543A">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2F2D35D0">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47D4C0F9">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3DD5A1EA">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6724A2B7">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1F688002">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151BD004">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5A203CC7">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76DE3D76">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4350E777">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6040DCE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7AFE5E5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02A8BE6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6BEA8EE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6328D79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2459359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2AC39F5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7FA3121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2A094F1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7F61B8C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6360D0F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1DDB0B1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2C5BE03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7FA33D7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2BF0BAE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0B0BCC8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0747182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6CC40C8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7D6248B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2EC2274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4F8ABAF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019F17D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7AC6A52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745A6C0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13F51A8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2915731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6121149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6B86872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11F8220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1FE8F28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1D28BF7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694B92B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5130E6E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3EE82A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2693952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4D0F711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4B4CEB0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540E8DF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17C5D42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5F79904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76BC378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43B236A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0670ACA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4E7D93A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5B0246B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6CE4D7A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19E26BE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57DA3F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6EA9A2E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03798A8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6E932C82">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07CFDF24">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01845A62">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3EB3E80C">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35F7E0C8">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475A4723">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01F3B4BE">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161F0574">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3870A954">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6392E9D0">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0B1538AD">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2A1FD7BD">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143134A1">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2A16B9C3">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7838439B">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194A1E73">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3EB23691">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5B549560">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1A955145">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24DA9FF3">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4E77AFBD">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55BC4FDF">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43EE88B8">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06D69C21">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3206E603">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696CF37E">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54FD2DB0">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0D75896C">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2EFC7ED7">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4E685BFE">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54601AC8">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2D825656">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2F18B741">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216261CE">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0EC311FB">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445BC908">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6FB28AF6">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2B2AEB8E">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0109803E">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74BECFAC">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6BB9922A">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47302B08">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268511E7">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26DC1287">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326F6B7F">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1D724CAE">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1C2616F2">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0AAEBFDA">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15736C6B">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743A44D4">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21B6E8DF">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43E69885">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39D4986C">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718C51BE">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770F11DF">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48E54AEB">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233CB0E4">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480AD994">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3747D4FA">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2F8926B9">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05775B91">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562F710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5C1F2AFF">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71BBBBA6">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7E4F4283">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323132D2">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1E1AC00E">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60833EC8">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53E932F9">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16ACF9F9">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1A2F49F1">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758927D2">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4177EF84">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7717A506">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163C9C1E">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071020CB">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2B60B736">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407F22C1">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429DCDC2">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7F7D0E80">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47702A1D">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0E2B493E">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5BB655A5">
      <w:pPr>
        <w:pStyle w:val="21"/>
        <w:rPr>
          <w:rFonts w:hint="default" w:ascii="Times New Roman" w:hAnsi="Times New Roman" w:cs="Times New Roman"/>
          <w:sz w:val="24"/>
          <w:szCs w:val="24"/>
          <w:lang w:val="e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 The sun had already gone down. The night was slowly creeping in and night was more dangerous, night was the time when most animals were active, the same applied to the mutated animals. </w:t>
      </w:r>
    </w:p>
    <w:p w14:paraId="6EC7E9A0">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3DD2CBC6">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7753AA6A">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ECBAD08">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7C392ABA">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2D006412">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1B1CA6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24B4A5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06F373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40532F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06DCFD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06E31C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4D0C1B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36AC0D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057CBF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579B03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71D4DC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0EFEF0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596A05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662BD0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0505E3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1843DE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6A74DA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54A95A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662DD3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7C3A7F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717E95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30CA43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2727A1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372108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487FBB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5DAAD1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706761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4F375C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115823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2F1025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589E02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3C921A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4B7433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7B1EC7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7104CE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493FEE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3FF51C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437432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7181B5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1C4180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2C8954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58B0D5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0EFBC4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59CE89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127C15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32395D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4C5392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747339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799A30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692158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104E0C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0265CA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5530B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10416C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587601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642DCF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3D0C9E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34F2B1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769F09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6B809E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2F1182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73E2A9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0055C0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3CA5C3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37BB73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1F3CB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078D58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5522DE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63F244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231C68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333A91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11700C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0FE9CA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575DC8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5B20E7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0812FF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11FAA0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6A42C2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646FD4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7A0CF6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63513E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7B02CA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05D2D4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5DE094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5B572C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38AA0E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0D819A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661A8D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36E1F4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2284E4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2F5640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3DCA69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43D46F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14694A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36D500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332DD2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051D25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69C149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5262B7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7A55BA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59CE4D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52B89C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0F7BBC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12F654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528C08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398FDD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14C60A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3FD209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0E882C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685FF4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4A182C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3465A7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6C9D8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F4B5C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67BD3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4C906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66D00D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06376E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41FAFA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40AC82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76B0C6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28D96E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7971953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22DAE4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05B8A6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567240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43FB53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06955F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04E4060">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6CB055F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5C5F3EF3">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793C975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7E1AC819">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2AA2EF92">
      <w:pPr>
        <w:pStyle w:val="2"/>
        <w:rPr>
          <w:rFonts w:hint="default" w:ascii="Times New Roman" w:hAnsi="Times New Roman" w:cs="Times New Roman"/>
          <w:b/>
          <w:bCs/>
          <w:sz w:val="32"/>
          <w:szCs w:val="32"/>
          <w:lang w:val="en"/>
        </w:rPr>
      </w:pPr>
      <w:bookmarkStart w:id="71" w:name="_Toc7886"/>
      <w:r>
        <w:rPr>
          <w:rFonts w:hint="default" w:ascii="Times New Roman" w:hAnsi="Times New Roman" w:cs="Times New Roman"/>
          <w:b/>
          <w:bCs/>
          <w:sz w:val="32"/>
          <w:szCs w:val="32"/>
          <w:lang w:val="en"/>
        </w:rPr>
        <w:t>Chapter 14</w:t>
      </w:r>
      <w:bookmarkEnd w:id="71"/>
    </w:p>
    <w:p w14:paraId="70A866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25DE06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7D2F6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4BCC76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00C6D8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52DB84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2EDD46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329B64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41E23D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35423E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02E23B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2C75A8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28B8B8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79FB28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1A7BA8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35B6E1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4357F3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0D3254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2E8374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01BD5C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59C1DD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320F44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065A74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1A0128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46B46F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71B26F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231C3E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4566E6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5C8EF2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0EEF9C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3B364B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58FC09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4508EF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3305A6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262697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33F531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71FA22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3F4868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33839F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038BB8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3CCB96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66BE68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71B4E9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33B0E8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0FA6A9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47C41D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61EEFE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0A806E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77F937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62DF8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077045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0256BF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3F3A29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6BDE43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579157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4FD44A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3DE566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295868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45E91A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74815A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1346C2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725836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0C4FDE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6E9347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493DE3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E27F9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1E7963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6FAD6A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68F7E9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6F4990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3FEC47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72FF88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3734D8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3E2805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623240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462AD9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461594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7C2F7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45057C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1C26B5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67CF07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56E3DE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37EF84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5E8470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48E87B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4A4B25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A838C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3A13F5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7BA280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7AFDFA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69DFD5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3A9362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1CC3AE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1E89A7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178755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26420B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4214A6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2B098A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1601B3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385135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2C39DB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5FCCD0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0331C0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3722D8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2A70B7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6107CB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1985C7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6DCEDA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3EF8FF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5B92B5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7B1BC3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660DB6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6F2F2C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75451F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08B255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6BF3D7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35A250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449978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25F900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00B8A4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5D30BE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7B6D57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319D6A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740D9A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7FEFE8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577ECE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291C4F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0EC5AD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294BA4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0E0497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0D5E05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6B7F72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353F1F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018223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5ACB1C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1E9A9A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2EDC0D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2409E1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1C3302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67A07E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370FD9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7617EF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2EA97E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03CB4C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609CB9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5C4DFF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76882D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2D0251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5ABD4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5E9B10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5180B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5E9909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0C1FC8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4B7C66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08A7DC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48F2C8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3C7997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70A12D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61A841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79EBF3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1B5925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5358EE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46F457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4DAFFF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0E2C56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1DF249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0CB22E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34F830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0EA110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24D76F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082F53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41F467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082064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53072B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081DBE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084328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67072B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650034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48C544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563989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7AFD14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09F923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40225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6231B27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2430F7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5E4DE3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65A13C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733C58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7DA4BC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7EB59A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5A1CA0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3AD607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66779D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014ED3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5876BF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35A8FA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79ECFB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45D407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6B515C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0F1120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1D1174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44B4C5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69683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11F379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50F1C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25CC24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65F41E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74CA9B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44AE84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21E3EE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476215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2E223B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77D402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74DF7E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05FD0B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42F793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3255D7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4839B6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65023D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73F12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5DDE5C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4E93F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5E33F9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5D92BD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715ED6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2303EA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2E0CC0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4C94CB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5473C0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1FFD8D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281E48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726651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6CD07A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2533E1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443E18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6B0A0A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30B710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5E9BCF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74CB11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2D323E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0C659C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682E12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77A9AD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44DFD8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3FDACF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3ACA43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641CED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59C9D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35D1B5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0D4416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3BFE34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495292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76B02D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1BAFB4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23849C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795FB8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570579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786469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02354F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60D3AD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268F9E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639DB3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622EE7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79343A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226A0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1D9D31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107D23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64CDCF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2450E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0D384C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150798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757377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1D84A3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37DAF7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40E42E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18BDAB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2D8E3E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4080AD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6DFB1D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7C4AAF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37A83D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06F516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063D66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6B7A9C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793781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21009B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2F65B5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1E5689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2A1CFF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078F8C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1AFEC6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1F0BB9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07FA84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16CF9B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37F734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5E81A9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7BB3DC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404968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40FB2A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AE6FF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3472A1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68BCD2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7C47B2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429663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6D3B24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5342D9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60F25B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261572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56DA49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77E8C3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18590B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720D5A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4C3EA2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40EBC9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7D60E5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15064F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306DF0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2078F5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414727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6C242D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5CCD31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2A180A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14BA2A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451AF2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14B113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7E3FFE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17DA61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206829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7CA98D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34D079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517426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78E68F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217212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665FA6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1CE481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386C9B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727BD6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268EB8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641FF6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62CF6A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720CB3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01C43C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4FAED4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6FA2B9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4DB2E9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09C889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336A6C08">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69D24FAF">
      <w:pPr>
        <w:pStyle w:val="2"/>
        <w:rPr>
          <w:rFonts w:hint="default" w:ascii="Times New Roman" w:hAnsi="Times New Roman" w:cs="Times New Roman"/>
          <w:b/>
          <w:bCs/>
          <w:sz w:val="32"/>
          <w:szCs w:val="32"/>
          <w:lang w:val="en-IN"/>
        </w:rPr>
      </w:pPr>
      <w:bookmarkStart w:id="72" w:name="_Toc19679"/>
      <w:r>
        <w:rPr>
          <w:rFonts w:hint="default" w:ascii="Times New Roman" w:hAnsi="Times New Roman" w:cs="Times New Roman"/>
          <w:b/>
          <w:bCs/>
          <w:sz w:val="32"/>
          <w:szCs w:val="32"/>
          <w:lang w:val="en-IN"/>
        </w:rPr>
        <w:t>Chapter 15</w:t>
      </w:r>
      <w:bookmarkEnd w:id="72"/>
    </w:p>
    <w:p w14:paraId="644C881E">
      <w:pPr>
        <w:pStyle w:val="21"/>
        <w:keepNext w:val="0"/>
        <w:keepLines w:val="0"/>
        <w:widowControl/>
        <w:suppressLineNumbers w:val="0"/>
      </w:pPr>
      <w:r>
        <w:t>A dead silence filled the library.</w:t>
      </w:r>
    </w:p>
    <w:p w14:paraId="6CA5EF35">
      <w:pPr>
        <w:pStyle w:val="21"/>
        <w:keepNext w:val="0"/>
        <w:keepLines w:val="0"/>
        <w:widowControl/>
        <w:suppressLineNumbers w:val="0"/>
      </w:pPr>
      <w:r>
        <w:rPr>
          <w:rFonts w:hint="default"/>
          <w:lang w:val="en"/>
        </w:rPr>
        <w:t>H</w:t>
      </w:r>
      <w:r>
        <w:t>irota was the first to break the silence.</w:t>
      </w:r>
    </w:p>
    <w:p w14:paraId="20D29B44">
      <w:pPr>
        <w:pStyle w:val="21"/>
        <w:keepNext w:val="0"/>
        <w:keepLines w:val="0"/>
        <w:widowControl/>
        <w:suppressLineNumbers w:val="0"/>
      </w:pPr>
      <w:r>
        <w:t>“Since Cherry is a friendly mutant, doesn't that mean there might be other mutated animals that won't harm us?”</w:t>
      </w:r>
    </w:p>
    <w:p w14:paraId="21A7A09E">
      <w:pPr>
        <w:pStyle w:val="21"/>
        <w:keepNext w:val="0"/>
        <w:keepLines w:val="0"/>
        <w:widowControl/>
        <w:suppressLineNumbers w:val="0"/>
      </w:pPr>
      <w:r>
        <w:t>Everyone looked toward him.</w:t>
      </w:r>
    </w:p>
    <w:p w14:paraId="598BA25B">
      <w:pPr>
        <w:pStyle w:val="21"/>
        <w:keepNext w:val="0"/>
        <w:keepLines w:val="0"/>
        <w:widowControl/>
        <w:suppressLineNumbers w:val="0"/>
      </w:pPr>
      <w:r>
        <w:t>“There might even be friendly mutants that the military could train and use.”</w:t>
      </w:r>
    </w:p>
    <w:p w14:paraId="7EA4A594">
      <w:pPr>
        <w:pStyle w:val="21"/>
        <w:keepNext w:val="0"/>
        <w:keepLines w:val="0"/>
        <w:widowControl/>
        <w:suppressLineNumbers w:val="0"/>
      </w:pPr>
      <w:r>
        <w:t>Nakamura thought about it for a moment.</w:t>
      </w:r>
    </w:p>
    <w:p w14:paraId="09453422">
      <w:pPr>
        <w:pStyle w:val="21"/>
        <w:keepNext w:val="0"/>
        <w:keepLines w:val="0"/>
        <w:widowControl/>
        <w:suppressLineNumbers w:val="0"/>
      </w:pPr>
      <w:r>
        <w:t>“It isn't impossible.”</w:t>
      </w:r>
    </w:p>
    <w:p w14:paraId="482E9160">
      <w:pPr>
        <w:pStyle w:val="21"/>
        <w:keepNext w:val="0"/>
        <w:keepLines w:val="0"/>
        <w:widowControl/>
        <w:suppressLineNumbers w:val="0"/>
      </w:pPr>
      <w:r>
        <w:t>Grandpa Tanaka nodded.</w:t>
      </w:r>
    </w:p>
    <w:p w14:paraId="4D249190">
      <w:pPr>
        <w:pStyle w:val="21"/>
        <w:keepNext w:val="0"/>
        <w:keepLines w:val="0"/>
        <w:widowControl/>
        <w:suppressLineNumbers w:val="0"/>
      </w:pPr>
      <w:r>
        <w:t>“The world has changed too much. We can't judge everything using old standards anymore.”</w:t>
      </w:r>
    </w:p>
    <w:p w14:paraId="66E3EEF6">
      <w:pPr>
        <w:pStyle w:val="21"/>
        <w:keepNext w:val="0"/>
        <w:keepLines w:val="0"/>
        <w:widowControl/>
        <w:suppressLineNumbers w:val="0"/>
      </w:pPr>
      <w:r>
        <w:t>Emily looked at Cherry, who was resting beside Kael.</w:t>
      </w:r>
    </w:p>
    <w:p w14:paraId="1EB5AE2A">
      <w:pPr>
        <w:pStyle w:val="21"/>
        <w:keepNext w:val="0"/>
        <w:keepLines w:val="0"/>
        <w:widowControl/>
        <w:suppressLineNumbers w:val="0"/>
      </w:pPr>
      <w:r>
        <w:t>“Cherry never hurt anyone.”</w:t>
      </w:r>
    </w:p>
    <w:p w14:paraId="643B3291">
      <w:pPr>
        <w:pStyle w:val="21"/>
        <w:keepNext w:val="0"/>
        <w:keepLines w:val="0"/>
        <w:widowControl/>
        <w:suppressLineNumbers w:val="0"/>
      </w:pPr>
      <w:r>
        <w:t>She gently scratched behind Cherry's ears.</w:t>
      </w:r>
    </w:p>
    <w:p w14:paraId="52E91FA8">
      <w:pPr>
        <w:pStyle w:val="21"/>
        <w:keepNext w:val="0"/>
        <w:keepLines w:val="0"/>
        <w:widowControl/>
        <w:suppressLineNumbers w:val="0"/>
      </w:pPr>
      <w:r>
        <w:t>“She even saved us.”</w:t>
      </w:r>
    </w:p>
    <w:p w14:paraId="53F849E9">
      <w:pPr>
        <w:pStyle w:val="21"/>
        <w:keepNext w:val="0"/>
        <w:keepLines w:val="0"/>
        <w:widowControl/>
        <w:suppressLineNumbers w:val="0"/>
      </w:pPr>
      <w:r>
        <w:t>Cherry purred softly.</w:t>
      </w:r>
    </w:p>
    <w:p w14:paraId="5164655F">
      <w:pPr>
        <w:pStyle w:val="21"/>
        <w:keepNext w:val="0"/>
        <w:keepLines w:val="0"/>
        <w:widowControl/>
        <w:suppressLineNumbers w:val="0"/>
      </w:pPr>
      <w:r>
        <w:t>“Well, it is good as long as it doesn't harm us, right?” Hirota said.</w:t>
      </w:r>
    </w:p>
    <w:p w14:paraId="414B3F12">
      <w:pPr>
        <w:pStyle w:val="21"/>
        <w:keepNext w:val="0"/>
        <w:keepLines w:val="0"/>
        <w:widowControl/>
        <w:suppressLineNumbers w:val="0"/>
      </w:pPr>
      <w:r>
        <w:t>Maya remained silent for several seconds.</w:t>
      </w:r>
    </w:p>
    <w:p w14:paraId="561306FB">
      <w:pPr>
        <w:pStyle w:val="21"/>
        <w:keepNext w:val="0"/>
        <w:keepLines w:val="0"/>
        <w:widowControl/>
        <w:suppressLineNumbers w:val="0"/>
      </w:pPr>
      <w:r>
        <w:t>Her gaze moved between Cherry and Emily.</w:t>
      </w:r>
    </w:p>
    <w:p w14:paraId="34E92FA0">
      <w:pPr>
        <w:pStyle w:val="21"/>
        <w:keepNext w:val="0"/>
        <w:keepLines w:val="0"/>
        <w:widowControl/>
        <w:suppressLineNumbers w:val="0"/>
      </w:pPr>
      <w:r>
        <w:t>Finally, she nodded.</w:t>
      </w:r>
    </w:p>
    <w:p w14:paraId="2BF708CD">
      <w:pPr>
        <w:pStyle w:val="21"/>
        <w:keepNext w:val="0"/>
        <w:keepLines w:val="0"/>
        <w:widowControl/>
        <w:suppressLineNumbers w:val="0"/>
      </w:pPr>
      <w:r>
        <w:t>“Hmm... yes.”</w:t>
      </w:r>
    </w:p>
    <w:p w14:paraId="1494CCF0">
      <w:pPr>
        <w:pStyle w:val="21"/>
        <w:keepNext w:val="0"/>
        <w:keepLines w:val="0"/>
        <w:widowControl/>
        <w:suppressLineNumbers w:val="0"/>
      </w:pPr>
      <w:r>
        <w:t>The tension in the room eased slightly.</w:t>
      </w:r>
    </w:p>
    <w:p w14:paraId="79BEC140">
      <w:pPr>
        <w:pStyle w:val="21"/>
        <w:keepNext w:val="0"/>
        <w:keepLines w:val="0"/>
        <w:widowControl/>
        <w:suppressLineNumbers w:val="0"/>
      </w:pPr>
      <w:r>
        <w:t>Nakamura clapped his hands once.</w:t>
      </w:r>
    </w:p>
    <w:p w14:paraId="79C6E7FA">
      <w:pPr>
        <w:pStyle w:val="21"/>
        <w:keepNext w:val="0"/>
        <w:keepLines w:val="0"/>
        <w:widowControl/>
        <w:suppressLineNumbers w:val="0"/>
      </w:pPr>
      <w:r>
        <w:t>“Alright.”</w:t>
      </w:r>
    </w:p>
    <w:p w14:paraId="14191F0C">
      <w:pPr>
        <w:pStyle w:val="21"/>
        <w:keepNext w:val="0"/>
        <w:keepLines w:val="0"/>
        <w:widowControl/>
        <w:suppressLineNumbers w:val="0"/>
      </w:pPr>
      <w:r>
        <w:t>Everyone turned toward him.</w:t>
      </w:r>
    </w:p>
    <w:p w14:paraId="53D327BE">
      <w:pPr>
        <w:pStyle w:val="21"/>
        <w:keepNext w:val="0"/>
        <w:keepLines w:val="0"/>
        <w:widowControl/>
        <w:suppressLineNumbers w:val="0"/>
      </w:pPr>
      <w:r>
        <w:t>“Since this matter is settled, let's focus on something more important.”</w:t>
      </w:r>
    </w:p>
    <w:p w14:paraId="626F0063">
      <w:pPr>
        <w:pStyle w:val="21"/>
        <w:keepNext w:val="0"/>
        <w:keepLines w:val="0"/>
        <w:widowControl/>
        <w:suppressLineNumbers w:val="0"/>
      </w:pPr>
      <w:r>
        <w:t>“Rest and recovery.”</w:t>
      </w:r>
    </w:p>
    <w:p w14:paraId="16E973E0">
      <w:pPr>
        <w:pStyle w:val="21"/>
        <w:keepNext w:val="0"/>
        <w:keepLines w:val="0"/>
        <w:widowControl/>
        <w:suppressLineNumbers w:val="0"/>
      </w:pPr>
      <w:r>
        <w:t>He stretched his sore shoulders.</w:t>
      </w:r>
    </w:p>
    <w:p w14:paraId="71779448">
      <w:pPr>
        <w:pStyle w:val="21"/>
        <w:keepNext w:val="0"/>
        <w:keepLines w:val="0"/>
        <w:widowControl/>
        <w:suppressLineNumbers w:val="0"/>
      </w:pPr>
      <w:r>
        <w:t>“The journey until now has exhausted both our minds and bodies.”</w:t>
      </w:r>
    </w:p>
    <w:p w14:paraId="14FAA810">
      <w:pPr>
        <w:pStyle w:val="21"/>
        <w:keepNext w:val="0"/>
        <w:keepLines w:val="0"/>
        <w:widowControl/>
        <w:suppressLineNumbers w:val="0"/>
      </w:pPr>
      <w:r>
        <w:t>His expression turned serious.</w:t>
      </w:r>
    </w:p>
    <w:p w14:paraId="38EDD4DC">
      <w:pPr>
        <w:pStyle w:val="21"/>
        <w:keepNext w:val="0"/>
        <w:keepLines w:val="0"/>
        <w:widowControl/>
        <w:suppressLineNumbers w:val="0"/>
      </w:pPr>
      <w:r>
        <w:t>“If we continue like this, we won't survive long.”</w:t>
      </w:r>
    </w:p>
    <w:p w14:paraId="5866A30A">
      <w:pPr>
        <w:pStyle w:val="21"/>
        <w:keepNext w:val="0"/>
        <w:keepLines w:val="0"/>
        <w:widowControl/>
        <w:suppressLineNumbers w:val="0"/>
      </w:pPr>
      <w:r>
        <w:t>“Let's recover properly tonight.”</w:t>
      </w:r>
    </w:p>
    <w:p w14:paraId="66B8FDCB">
      <w:pPr>
        <w:pStyle w:val="21"/>
        <w:keepNext w:val="0"/>
        <w:keepLines w:val="0"/>
        <w:widowControl/>
        <w:suppressLineNumbers w:val="0"/>
      </w:pPr>
      <w:r>
        <w:t>Nobody disagreed.</w:t>
      </w:r>
    </w:p>
    <w:p w14:paraId="4293F9F0">
      <w:pPr>
        <w:pStyle w:val="21"/>
        <w:keepNext w:val="0"/>
        <w:keepLines w:val="0"/>
        <w:widowControl/>
        <w:suppressLineNumbers w:val="0"/>
      </w:pPr>
      <w:r>
        <w:t>The constant running, fighting, and surviving had pushed everyone to their limits.</w:t>
      </w:r>
    </w:p>
    <w:p w14:paraId="31B7A5EB">
      <w:pPr>
        <w:pStyle w:val="21"/>
        <w:keepNext w:val="0"/>
        <w:keepLines w:val="0"/>
        <w:widowControl/>
        <w:suppressLineNumbers w:val="0"/>
      </w:pPr>
      <w:r>
        <w:t>The group spent the next thirty minutes preparing dinner.</w:t>
      </w:r>
    </w:p>
    <w:p w14:paraId="1710ABB7">
      <w:pPr>
        <w:pStyle w:val="21"/>
        <w:keepNext w:val="0"/>
        <w:keepLines w:val="0"/>
        <w:widowControl/>
        <w:suppressLineNumbers w:val="0"/>
      </w:pPr>
      <w:r>
        <w:t>When the meat was ready, everyone ate quietly.</w:t>
      </w:r>
    </w:p>
    <w:p w14:paraId="5F4553D5">
      <w:pPr>
        <w:pStyle w:val="21"/>
        <w:keepNext w:val="0"/>
        <w:keepLines w:val="0"/>
        <w:widowControl/>
        <w:suppressLineNumbers w:val="0"/>
      </w:pPr>
      <w:r>
        <w:t>The warm food eased some of the fatigue weighing on their bodies.</w:t>
      </w:r>
    </w:p>
    <w:p w14:paraId="09A4D539">
      <w:pPr>
        <w:pStyle w:val="21"/>
        <w:keepNext w:val="0"/>
        <w:keepLines w:val="0"/>
        <w:widowControl/>
        <w:suppressLineNumbers w:val="0"/>
      </w:pPr>
      <w:r>
        <w:t>Not enough to fully recover.</w:t>
      </w:r>
    </w:p>
    <w:p w14:paraId="21CE5FE2">
      <w:pPr>
        <w:pStyle w:val="21"/>
        <w:keepNext w:val="0"/>
        <w:keepLines w:val="0"/>
        <w:widowControl/>
        <w:suppressLineNumbers w:val="0"/>
      </w:pPr>
      <w:r>
        <w:t>After dinner, they organized sleeping positions inside one of the secured reading halls.</w:t>
      </w:r>
    </w:p>
    <w:p w14:paraId="4398235D">
      <w:pPr>
        <w:pStyle w:val="21"/>
        <w:keepNext w:val="0"/>
        <w:keepLines w:val="0"/>
        <w:widowControl/>
        <w:suppressLineNumbers w:val="0"/>
      </w:pPr>
      <w:r>
        <w:t>Nakamura checked the entrances twice.</w:t>
      </w:r>
    </w:p>
    <w:p w14:paraId="5D4110C4">
      <w:pPr>
        <w:pStyle w:val="21"/>
        <w:keepNext w:val="0"/>
        <w:keepLines w:val="0"/>
        <w:widowControl/>
        <w:suppressLineNumbers w:val="0"/>
      </w:pPr>
      <w:r>
        <w:t>Maya arranged blankets for Emily.</w:t>
      </w:r>
    </w:p>
    <w:p w14:paraId="148D59C7">
      <w:pPr>
        <w:pStyle w:val="21"/>
        <w:keepNext w:val="0"/>
        <w:keepLines w:val="0"/>
        <w:widowControl/>
        <w:suppressLineNumbers w:val="0"/>
      </w:pPr>
      <w:r>
        <w:t>Grandpa Tanaka chose a corner near the wall.</w:t>
      </w:r>
    </w:p>
    <w:p w14:paraId="53D3D5FC">
      <w:pPr>
        <w:pStyle w:val="21"/>
        <w:keepNext w:val="0"/>
        <w:keepLines w:val="0"/>
        <w:widowControl/>
        <w:suppressLineNumbers w:val="0"/>
      </w:pPr>
      <w:r>
        <w:t>Hirota was already struggling to keep his eyes open.</w:t>
      </w:r>
    </w:p>
    <w:p w14:paraId="753FEE24">
      <w:pPr>
        <w:pStyle w:val="21"/>
        <w:keepNext w:val="0"/>
        <w:keepLines w:val="0"/>
        <w:widowControl/>
        <w:suppressLineNumbers w:val="0"/>
      </w:pPr>
      <w:r>
        <w:t>Kael sat near one of the windows.</w:t>
      </w:r>
    </w:p>
    <w:p w14:paraId="47CA23E4">
      <w:pPr>
        <w:pStyle w:val="21"/>
        <w:keepNext w:val="0"/>
        <w:keepLines w:val="0"/>
        <w:widowControl/>
        <w:suppressLineNumbers w:val="0"/>
      </w:pPr>
      <w:r>
        <w:t>The dark forest surrounding the library swayed gently under the night wind.</w:t>
      </w:r>
    </w:p>
    <w:p w14:paraId="69C2C129">
      <w:pPr>
        <w:pStyle w:val="21"/>
        <w:keepNext w:val="0"/>
        <w:keepLines w:val="0"/>
        <w:widowControl/>
        <w:suppressLineNumbers w:val="0"/>
      </w:pPr>
      <w:r>
        <w:t>Cherry jumped into his lap.</w:t>
      </w:r>
    </w:p>
    <w:p w14:paraId="6090BCDD">
      <w:pPr>
        <w:pStyle w:val="21"/>
        <w:keepNext w:val="0"/>
        <w:keepLines w:val="0"/>
        <w:widowControl/>
        <w:suppressLineNumbers w:val="0"/>
      </w:pPr>
      <w:r>
        <w:t>“You tired too?” Kael asked softly.</w:t>
      </w:r>
    </w:p>
    <w:p w14:paraId="04E0D184">
      <w:pPr>
        <w:pStyle w:val="21"/>
        <w:keepNext w:val="0"/>
        <w:keepLines w:val="0"/>
        <w:widowControl/>
        <w:suppressLineNumbers w:val="0"/>
      </w:pPr>
      <w:r>
        <w:t>Cherry yawned.</w:t>
      </w:r>
    </w:p>
    <w:p w14:paraId="653A0C66">
      <w:pPr>
        <w:pStyle w:val="21"/>
        <w:keepNext w:val="0"/>
        <w:keepLines w:val="0"/>
        <w:widowControl/>
        <w:suppressLineNumbers w:val="0"/>
      </w:pPr>
      <w:r>
        <w:t>Then curled into a white ball.</w:t>
      </w:r>
    </w:p>
    <w:p w14:paraId="0EBA7B1C">
      <w:pPr>
        <w:pStyle w:val="21"/>
        <w:keepNext w:val="0"/>
        <w:keepLines w:val="0"/>
        <w:widowControl/>
        <w:suppressLineNumbers w:val="0"/>
      </w:pPr>
      <w:r>
        <w:t>Iris spoke quietly.</w:t>
      </w:r>
    </w:p>
    <w:p w14:paraId="6B38B4FC">
      <w:pPr>
        <w:pStyle w:val="21"/>
        <w:keepNext w:val="0"/>
        <w:keepLines w:val="0"/>
        <w:widowControl/>
        <w:suppressLineNumbers w:val="0"/>
      </w:pPr>
      <w:r>
        <w:t>“No hostile biological signatures detected within scan range.”</w:t>
      </w:r>
    </w:p>
    <w:p w14:paraId="4349970F">
      <w:pPr>
        <w:pStyle w:val="21"/>
        <w:keepNext w:val="0"/>
        <w:keepLines w:val="0"/>
        <w:widowControl/>
        <w:suppressLineNumbers w:val="0"/>
      </w:pPr>
      <w:r>
        <w:t>Kael nodded.</w:t>
      </w:r>
    </w:p>
    <w:p w14:paraId="158AEACA">
      <w:pPr>
        <w:pStyle w:val="21"/>
        <w:keepNext w:val="0"/>
        <w:keepLines w:val="0"/>
        <w:widowControl/>
        <w:suppressLineNumbers w:val="0"/>
      </w:pPr>
      <w:r>
        <w:t>One by one, everyone drifted to sleep.</w:t>
      </w:r>
    </w:p>
    <w:p w14:paraId="4B340B9A">
      <w:pPr>
        <w:pStyle w:val="21"/>
        <w:keepNext w:val="0"/>
        <w:keepLines w:val="0"/>
        <w:widowControl/>
        <w:suppressLineNumbers w:val="0"/>
      </w:pPr>
      <w:r>
        <w:t>The library became still.</w:t>
      </w:r>
    </w:p>
    <w:p w14:paraId="5C216EA6">
      <w:pPr>
        <w:pStyle w:val="21"/>
        <w:keepNext w:val="0"/>
        <w:keepLines w:val="0"/>
        <w:widowControl/>
        <w:suppressLineNumbers w:val="0"/>
      </w:pPr>
      <w:r>
        <w:t>Outside, the mutated forest stood quietly beneath the night sky.</w:t>
      </w:r>
    </w:p>
    <w:p w14:paraId="0DE1625B">
      <w:pPr>
        <w:pStyle w:val="21"/>
        <w:keepNext w:val="0"/>
        <w:keepLines w:val="0"/>
        <w:widowControl/>
        <w:suppressLineNumbers w:val="0"/>
      </w:pPr>
      <w:r>
        <w:t>The next morning.</w:t>
      </w:r>
    </w:p>
    <w:p w14:paraId="2E664B75">
      <w:pPr>
        <w:pStyle w:val="21"/>
        <w:keepNext w:val="0"/>
        <w:keepLines w:val="0"/>
        <w:widowControl/>
        <w:suppressLineNumbers w:val="0"/>
      </w:pPr>
      <w:r>
        <w:t>Soft sunlight filtered through the library windows.</w:t>
      </w:r>
    </w:p>
    <w:p w14:paraId="5B5E629E">
      <w:pPr>
        <w:pStyle w:val="21"/>
        <w:keepNext w:val="0"/>
        <w:keepLines w:val="0"/>
        <w:widowControl/>
        <w:suppressLineNumbers w:val="0"/>
      </w:pPr>
      <w:r>
        <w:t>His eyes slowly opened.</w:t>
      </w:r>
    </w:p>
    <w:p w14:paraId="4AF51234">
      <w:pPr>
        <w:pStyle w:val="21"/>
        <w:keepNext w:val="0"/>
        <w:keepLines w:val="0"/>
        <w:widowControl/>
        <w:suppressLineNumbers w:val="0"/>
      </w:pPr>
      <w:r>
        <w:t>Cherry was still sleeping beside him.</w:t>
      </w:r>
    </w:p>
    <w:p w14:paraId="70BAC8FF">
      <w:pPr>
        <w:pStyle w:val="21"/>
        <w:keepNext w:val="0"/>
        <w:keepLines w:val="0"/>
        <w:widowControl/>
        <w:suppressLineNumbers w:val="0"/>
      </w:pPr>
      <w:r>
        <w:t>Curled up comfortably.</w:t>
      </w:r>
    </w:p>
    <w:p w14:paraId="0BA26619">
      <w:pPr>
        <w:pStyle w:val="2"/>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this little peace was broken down by the sudden uproar of Hirota.</w:t>
      </w:r>
    </w:p>
    <w:p w14:paraId="40FF2662">
      <w:pPr>
        <w:pStyle w:val="2"/>
        <w:rPr>
          <w:rFonts w:hint="default" w:ascii="Times New Roman" w:hAnsi="Times New Roman" w:cs="Times New Roman"/>
          <w:sz w:val="24"/>
          <w:szCs w:val="24"/>
          <w:lang w:val="en-IN"/>
        </w:rPr>
      </w:pPr>
      <w:r>
        <w:rPr>
          <w:rFonts w:hint="default" w:ascii="Times New Roman" w:hAnsi="Times New Roman" w:cs="Times New Roman"/>
          <w:sz w:val="24"/>
          <w:szCs w:val="24"/>
          <w:lang w:val="en-IN"/>
        </w:rPr>
        <w:t>Hirota shouted from the window, “EVERYONE, COME HERE. There is something happening outside.”</w:t>
      </w:r>
    </w:p>
    <w:p w14:paraId="1A150337">
      <w:pPr>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sudden uproar woke up everyone from their half-awoke state.</w:t>
      </w:r>
    </w:p>
    <w:p w14:paraId="537A2FEA">
      <w:pPr>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view outside the window was completely different from before. The several towering trees that surrounded the library seems to have completely disappeared leaving behind a single tree several times the size of all the trees combined.</w:t>
      </w:r>
      <w:bookmarkStart w:id="73" w:name="_GoBack"/>
      <w:bookmarkEnd w:id="73"/>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Verdana">
    <w:panose1 w:val="020B0604030504040204"/>
    <w:charset w:val="00"/>
    <w:family w:val="auto"/>
    <w:pitch w:val="default"/>
    <w:sig w:usb0="A00006FF" w:usb1="4000205B" w:usb2="00000010" w:usb3="00000000" w:csb0="2000019F" w:csb1="00000000"/>
  </w:font>
  <w:font w:name="Liberation Sans">
    <w:altName w:val="Segoe Print"/>
    <w:panose1 w:val="020B0604020202020204"/>
    <w:charset w:val="01"/>
    <w:family w:val="swiss"/>
    <w:pitch w:val="default"/>
    <w:sig w:usb0="00000000" w:usb1="00000000" w:usb2="00000021" w:usb3="00000000" w:csb0="600001BF" w:csb1="DFF70000"/>
  </w:font>
  <w:font w:name="Segoe Print">
    <w:panose1 w:val="02000600000000000000"/>
    <w:charset w:val="00"/>
    <w:family w:val="auto"/>
    <w:pitch w:val="default"/>
    <w:sig w:usb0="0000028F" w:usb1="00000000" w:usb2="00000000" w:usb3="00000000" w:csb0="2000009F" w:csb1="47010000"/>
  </w:font>
  <w:font w:name="Noto Sans CJK SC">
    <w:altName w:val="SimSun"/>
    <w:panose1 w:val="020B0500000000000000"/>
    <w:charset w:val="86"/>
    <w:family w:val="auto"/>
    <w:pitch w:val="default"/>
    <w:sig w:usb0="00000000" w:usb1="00000000" w:usb2="00000016" w:usb3="00000000" w:csb0="602E0107"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A39C0">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5523284"/>
    <w:rsid w:val="09BB7FA8"/>
    <w:rsid w:val="0C77F3DF"/>
    <w:rsid w:val="0EB7343B"/>
    <w:rsid w:val="0F960479"/>
    <w:rsid w:val="17E606C7"/>
    <w:rsid w:val="19AE271D"/>
    <w:rsid w:val="1FE70581"/>
    <w:rsid w:val="24C00B0C"/>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3545A44"/>
    <w:rsid w:val="549363D0"/>
    <w:rsid w:val="55FEA93F"/>
    <w:rsid w:val="593D188F"/>
    <w:rsid w:val="59B42DF6"/>
    <w:rsid w:val="59EEF543"/>
    <w:rsid w:val="5AD7E7E6"/>
    <w:rsid w:val="5C171556"/>
    <w:rsid w:val="5C4C7109"/>
    <w:rsid w:val="5C5E02AA"/>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A7D7C0D"/>
    <w:rsid w:val="6B524286"/>
    <w:rsid w:val="6B56017C"/>
    <w:rsid w:val="6B8B2EF8"/>
    <w:rsid w:val="6D8E56C6"/>
    <w:rsid w:val="6D9A5B4B"/>
    <w:rsid w:val="6E0046FB"/>
    <w:rsid w:val="6EDAFF6A"/>
    <w:rsid w:val="6EE2F8F4"/>
    <w:rsid w:val="6FD3500F"/>
    <w:rsid w:val="72767468"/>
    <w:rsid w:val="72BB4E6A"/>
    <w:rsid w:val="73040B54"/>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Lohit Devanagari"/>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Lohit Devanagari"/>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124</Pages>
  <Words>3570</Words>
  <Characters>19770</Characters>
  <Lines>1164</Lines>
  <Paragraphs>327</Paragraphs>
  <TotalTime>95</TotalTime>
  <ScaleCrop>false</ScaleCrop>
  <LinksUpToDate>false</LinksUpToDate>
  <CharactersWithSpaces>23200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2025-09-23T23:48:00Z</dcterms:created>
  <dc:creator>NITHEESH PRAHALATH C S</dc:creator>
  <cp:lastModifiedBy>Nitheesh Prahalath</cp:lastModifiedBy>
  <dcterms:modified xsi:type="dcterms:W3CDTF">2026-06-17T18:51:03Z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