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50"/>
          <w:pgMar w:top="0" w:bottom="280" w:left="180" w:right="400"/>
        </w:sectPr>
      </w:pPr>
    </w:p>
    <w:p>
      <w:pPr>
        <w:spacing w:before="476"/>
        <w:ind w:left="113" w:right="0" w:firstLine="0"/>
        <w:jc w:val="left"/>
        <w:rPr>
          <w:rFonts w:ascii="Times New Roman"/>
          <w:b/>
          <w:sz w:val="61"/>
        </w:rPr>
      </w:pPr>
      <w:r>
        <w:rPr>
          <w:color w:val="535353"/>
          <w:spacing w:val="-11"/>
          <w:sz w:val="61"/>
          <w:u w:val="thick" w:color="535353"/>
        </w:rPr>
        <w:t>NITHESH</w:t>
      </w:r>
      <w:r>
        <w:rPr>
          <w:color w:val="535353"/>
          <w:spacing w:val="-15"/>
          <w:sz w:val="61"/>
          <w:u w:val="thick" w:color="535353"/>
        </w:rPr>
        <w:t> </w:t>
      </w:r>
      <w:r>
        <w:rPr>
          <w:rFonts w:ascii="Times New Roman"/>
          <w:b/>
          <w:color w:val="535353"/>
          <w:spacing w:val="-2"/>
          <w:sz w:val="61"/>
          <w:u w:val="thick" w:color="535353"/>
        </w:rPr>
        <w:t>GOUTHA</w:t>
      </w:r>
      <w:r>
        <w:rPr>
          <w:rFonts w:ascii="Times New Roman"/>
          <w:b/>
          <w:color w:val="535353"/>
          <w:spacing w:val="-2"/>
          <w:sz w:val="61"/>
        </w:rPr>
        <w:t>M</w:t>
      </w:r>
    </w:p>
    <w:p>
      <w:pPr>
        <w:spacing w:before="233"/>
        <w:ind w:left="185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color w:val="535353"/>
          <w:sz w:val="27"/>
        </w:rPr>
        <w:t>SYSTEM</w:t>
      </w:r>
      <w:r>
        <w:rPr>
          <w:rFonts w:ascii="Times New Roman"/>
          <w:b/>
          <w:color w:val="535353"/>
          <w:spacing w:val="20"/>
          <w:sz w:val="27"/>
        </w:rPr>
        <w:t> </w:t>
      </w:r>
      <w:r>
        <w:rPr>
          <w:rFonts w:ascii="Times New Roman"/>
          <w:b/>
          <w:color w:val="535353"/>
          <w:spacing w:val="-2"/>
          <w:sz w:val="27"/>
        </w:rPr>
        <w:t>ENGINEER</w:t>
      </w:r>
    </w:p>
    <w:p>
      <w:pPr>
        <w:spacing w:before="122"/>
        <w:ind w:left="2423" w:right="0" w:firstLine="0"/>
        <w:jc w:val="left"/>
        <w:rPr>
          <w:sz w:val="24"/>
        </w:rPr>
      </w:pPr>
      <w:r>
        <w:rPr/>
        <w:br w:type="column"/>
      </w:r>
      <w:r>
        <w:rPr>
          <w:color w:val="535353"/>
          <w:spacing w:val="-6"/>
          <w:sz w:val="24"/>
        </w:rPr>
        <w:t>+91-</w:t>
      </w:r>
      <w:r>
        <w:rPr>
          <w:color w:val="535353"/>
          <w:spacing w:val="-2"/>
          <w:sz w:val="24"/>
        </w:rPr>
        <w:t>9566679191</w:t>
      </w:r>
    </w:p>
    <w:p>
      <w:pPr>
        <w:spacing w:line="580" w:lineRule="atLeast" w:before="11"/>
        <w:ind w:left="101" w:right="0" w:firstLine="368"/>
        <w:jc w:val="left"/>
        <w:rPr>
          <w:sz w:val="24"/>
        </w:rPr>
      </w:pPr>
      <w:hyperlink r:id="rId5">
        <w:r>
          <w:rPr>
            <w:color w:val="535353"/>
            <w:spacing w:val="-2"/>
            <w:sz w:val="24"/>
          </w:rPr>
          <w:t>nitheshgoutham2000@gmail.com</w:t>
        </w:r>
      </w:hyperlink>
      <w:r>
        <w:rPr>
          <w:color w:val="535353"/>
          <w:spacing w:val="-2"/>
          <w:sz w:val="24"/>
        </w:rPr>
        <w:t> </w:t>
      </w:r>
      <w:r>
        <w:rPr>
          <w:color w:val="535353"/>
          <w:spacing w:val="-2"/>
          <w:w w:val="105"/>
          <w:sz w:val="24"/>
        </w:rPr>
        <w:t>https://github.com/NitheshGoutham</w:t>
      </w:r>
    </w:p>
    <w:p>
      <w:pPr>
        <w:spacing w:after="0" w:line="580" w:lineRule="atLeast"/>
        <w:jc w:val="left"/>
        <w:rPr>
          <w:sz w:val="24"/>
        </w:rPr>
        <w:sectPr>
          <w:type w:val="continuous"/>
          <w:pgSz w:w="11910" w:h="16850"/>
          <w:pgMar w:top="0" w:bottom="280" w:left="180" w:right="400"/>
          <w:cols w:num="2" w:equalWidth="0">
            <w:col w:w="6287" w:space="40"/>
            <w:col w:w="5003"/>
          </w:cols>
        </w:sectPr>
      </w:pPr>
    </w:p>
    <w:p>
      <w:pPr>
        <w:spacing w:before="104"/>
        <w:ind w:left="5870" w:right="0" w:firstLine="0"/>
        <w:jc w:val="left"/>
        <w:rPr>
          <w:sz w:val="24"/>
        </w:rPr>
      </w:pPr>
      <w:hyperlink r:id="rId6">
        <w:r>
          <w:rPr>
            <w:color w:val="535353"/>
            <w:spacing w:val="-4"/>
            <w:w w:val="105"/>
            <w:sz w:val="24"/>
          </w:rPr>
          <w:t>www.linkedin.com/in/nithesh-goutham-</w:t>
        </w:r>
        <w:r>
          <w:rPr>
            <w:color w:val="535353"/>
            <w:spacing w:val="-10"/>
            <w:w w:val="105"/>
            <w:sz w:val="24"/>
          </w:rPr>
          <w:t>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Title"/>
      </w:pPr>
      <w:r>
        <w:rPr>
          <w:color w:val="535353"/>
          <w:spacing w:val="19"/>
        </w:rPr>
        <w:t>SUMMARY</w:t>
      </w:r>
    </w:p>
    <w:p>
      <w:pPr>
        <w:pStyle w:val="BodyText"/>
        <w:rPr>
          <w:sz w:val="12"/>
        </w:rPr>
      </w:pPr>
      <w:r>
        <w:rPr/>
        <w:pict>
          <v:shape style="position:absolute;margin-left:155.584930pt;margin-top:8.049381pt;width:284.150pt;height:.1pt;mso-position-horizontal-relative:page;mso-position-vertical-relative:paragraph;z-index:-15728640;mso-wrap-distance-left:0;mso-wrap-distance-right:0" id="docshape1" coordorigin="3112,161" coordsize="5683,0" path="m3112,161l8794,161e" filled="false" stroked="true" strokeweight="1.5pt" strokecolor="#949494">
            <v:path arrowok="t"/>
            <v:stroke dashstyle="solid"/>
            <w10:wrap type="topAndBottom"/>
          </v:shape>
        </w:pict>
      </w:r>
    </w:p>
    <w:p>
      <w:pPr>
        <w:spacing w:line="268" w:lineRule="auto" w:before="161"/>
        <w:ind w:left="665" w:right="448" w:firstLine="0"/>
        <w:jc w:val="center"/>
        <w:rPr>
          <w:sz w:val="20"/>
        </w:rPr>
      </w:pPr>
      <w:r>
        <w:rPr>
          <w:color w:val="535353"/>
          <w:w w:val="105"/>
          <w:sz w:val="20"/>
        </w:rPr>
        <w:t>Dedicated and proactive Systems Engineer with over 2 years of experience in designing, implementing, and maintaining complex IT systems. Expert in managing full project lifecycles, including requirement gathering, design,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development,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deployment.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Strong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analytical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skills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combined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with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experience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in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optimizing</w:t>
      </w:r>
      <w:r>
        <w:rPr>
          <w:color w:val="535353"/>
          <w:spacing w:val="-1"/>
          <w:w w:val="105"/>
          <w:sz w:val="20"/>
        </w:rPr>
        <w:t> </w:t>
      </w:r>
      <w:r>
        <w:rPr>
          <w:color w:val="535353"/>
          <w:w w:val="105"/>
          <w:sz w:val="20"/>
        </w:rPr>
        <w:t>system functionality and enhancing operational efficiency.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50"/>
          <w:pgMar w:top="0" w:bottom="280" w:left="180" w:right="400"/>
        </w:sectPr>
      </w:pPr>
    </w:p>
    <w:p>
      <w:pPr>
        <w:pStyle w:val="Heading1"/>
        <w:spacing w:before="128"/>
      </w:pPr>
      <w:r>
        <w:rPr/>
        <w:pict>
          <v:group style="position:absolute;margin-left:0.0pt;margin-top:-.000003pt;width:595.5pt;height:152.8pt;mso-position-horizontal-relative:page;mso-position-vertical-relative:page;z-index:-15805440" id="docshapegroup2" coordorigin="0,0" coordsize="11910,3056">
            <v:rect style="position:absolute;left:0;top:2920;width:11910;height:135" id="docshape3" filled="true" fillcolor="#535353" stroked="false">
              <v:fill type="solid"/>
            </v:rect>
            <v:rect style="position:absolute;left:0;top:0;width:11910;height:2921" id="docshape4" filled="true" fillcolor="#f4f4f4" stroked="false">
              <v:fill type="solid"/>
            </v:rect>
            <v:shape style="position:absolute;left:10848;top:1131;width:368;height:368" type="#_x0000_t75" id="docshape5" stroked="false">
              <v:imagedata r:id="rId7" o:title=""/>
            </v:shape>
            <v:shape style="position:absolute;left:10846;top:500;width:368;height:368" type="#_x0000_t75" id="docshape6" stroked="false">
              <v:imagedata r:id="rId8" o:title=""/>
            </v:shape>
            <v:shape style="position:absolute;left:10901;top:2309;width:345;height:345" type="#_x0000_t75" id="docshape7" stroked="false">
              <v:imagedata r:id="rId9" o:title=""/>
            </v:shape>
            <v:shape style="position:absolute;left:10862;top:1733;width:330;height:330" type="#_x0000_t75" id="docshape8" stroked="false">
              <v:imagedata r:id="rId10" o:title=""/>
            </v:shape>
            <w10:wrap type="none"/>
          </v:group>
        </w:pict>
      </w:r>
      <w:r>
        <w:rPr>
          <w:color w:val="535353"/>
          <w:spacing w:val="18"/>
        </w:rPr>
        <w:t>EDUCATION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706"/>
        <w:rPr>
          <w:sz w:val="2"/>
        </w:rPr>
      </w:pPr>
      <w:r>
        <w:rPr>
          <w:sz w:val="2"/>
        </w:rPr>
        <w:pict>
          <v:group style="width:115.95pt;height:1.5pt;mso-position-horizontal-relative:char;mso-position-vertical-relative:line" id="docshapegroup9" coordorigin="0,0" coordsize="2319,30">
            <v:line style="position:absolute" from="0,15" to="2318,15" stroked="true" strokeweight="1.5pt" strokecolor="#94949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33"/>
        </w:rPr>
      </w:pPr>
    </w:p>
    <w:p>
      <w:pPr>
        <w:pStyle w:val="Heading3"/>
      </w:pPr>
      <w:r>
        <w:rPr>
          <w:color w:val="535353"/>
          <w:w w:val="110"/>
        </w:rPr>
        <w:t>Rajalakshmi</w:t>
      </w:r>
      <w:r>
        <w:rPr>
          <w:color w:val="535353"/>
          <w:spacing w:val="16"/>
          <w:w w:val="110"/>
        </w:rPr>
        <w:t> </w:t>
      </w:r>
      <w:r>
        <w:rPr>
          <w:color w:val="535353"/>
          <w:w w:val="110"/>
        </w:rPr>
        <w:t>Engineering</w:t>
      </w:r>
      <w:r>
        <w:rPr>
          <w:color w:val="535353"/>
          <w:spacing w:val="17"/>
          <w:w w:val="110"/>
        </w:rPr>
        <w:t> </w:t>
      </w:r>
      <w:r>
        <w:rPr>
          <w:color w:val="535353"/>
          <w:w w:val="110"/>
        </w:rPr>
        <w:t>College,</w:t>
      </w:r>
      <w:r>
        <w:rPr>
          <w:color w:val="535353"/>
          <w:spacing w:val="17"/>
          <w:w w:val="110"/>
        </w:rPr>
        <w:t> </w:t>
      </w:r>
      <w:r>
        <w:rPr>
          <w:color w:val="535353"/>
          <w:spacing w:val="-2"/>
          <w:w w:val="110"/>
        </w:rPr>
        <w:t>Chennai</w:t>
      </w:r>
    </w:p>
    <w:p>
      <w:pPr>
        <w:pStyle w:val="BodyText"/>
        <w:spacing w:line="292" w:lineRule="auto" w:before="115"/>
        <w:ind w:left="706" w:right="1492"/>
      </w:pPr>
      <w:r>
        <w:rPr>
          <w:color w:val="535353"/>
          <w:w w:val="105"/>
        </w:rPr>
        <w:t>Bachelor of Engineering in </w:t>
      </w:r>
      <w:r>
        <w:rPr>
          <w:color w:val="535353"/>
          <w:w w:val="105"/>
        </w:rPr>
        <w:t>ECE 2018 – 2022</w:t>
      </w:r>
    </w:p>
    <w:p>
      <w:pPr>
        <w:pStyle w:val="BodyText"/>
        <w:ind w:left="706"/>
      </w:pPr>
      <w:r>
        <w:rPr>
          <w:color w:val="535353"/>
          <w:w w:val="105"/>
        </w:rPr>
        <w:t>CGPA:</w:t>
      </w:r>
      <w:r>
        <w:rPr>
          <w:color w:val="535353"/>
          <w:spacing w:val="-7"/>
          <w:w w:val="105"/>
        </w:rPr>
        <w:t> </w:t>
      </w:r>
      <w:r>
        <w:rPr>
          <w:color w:val="535353"/>
          <w:spacing w:val="-2"/>
          <w:w w:val="105"/>
        </w:rPr>
        <w:t>8.2/10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</w:pPr>
      <w:r>
        <w:rPr>
          <w:color w:val="535353"/>
          <w:w w:val="115"/>
        </w:rPr>
        <w:t>Jeeva</w:t>
      </w:r>
      <w:r>
        <w:rPr>
          <w:color w:val="535353"/>
          <w:spacing w:val="-13"/>
          <w:w w:val="115"/>
        </w:rPr>
        <w:t> </w:t>
      </w:r>
      <w:r>
        <w:rPr>
          <w:color w:val="535353"/>
          <w:w w:val="115"/>
        </w:rPr>
        <w:t>Velu</w:t>
      </w:r>
      <w:r>
        <w:rPr>
          <w:color w:val="535353"/>
          <w:spacing w:val="-13"/>
          <w:w w:val="115"/>
        </w:rPr>
        <w:t> </w:t>
      </w:r>
      <w:r>
        <w:rPr>
          <w:color w:val="535353"/>
          <w:w w:val="115"/>
        </w:rPr>
        <w:t>Residential</w:t>
      </w:r>
      <w:r>
        <w:rPr>
          <w:color w:val="535353"/>
          <w:spacing w:val="-12"/>
          <w:w w:val="115"/>
        </w:rPr>
        <w:t> </w:t>
      </w:r>
      <w:r>
        <w:rPr>
          <w:color w:val="535353"/>
          <w:w w:val="115"/>
        </w:rPr>
        <w:t>School,</w:t>
      </w:r>
      <w:r>
        <w:rPr>
          <w:color w:val="535353"/>
          <w:spacing w:val="-13"/>
          <w:w w:val="115"/>
        </w:rPr>
        <w:t> </w:t>
      </w:r>
      <w:r>
        <w:rPr>
          <w:color w:val="535353"/>
          <w:spacing w:val="-2"/>
          <w:w w:val="115"/>
        </w:rPr>
        <w:t>Tiruvannamalai</w:t>
      </w:r>
    </w:p>
    <w:p>
      <w:pPr>
        <w:pStyle w:val="BodyText"/>
        <w:spacing w:before="87"/>
        <w:ind w:left="706"/>
      </w:pPr>
      <w:r>
        <w:rPr>
          <w:color w:val="535353"/>
        </w:rPr>
        <w:t>HSC,</w:t>
      </w:r>
      <w:r>
        <w:rPr>
          <w:color w:val="535353"/>
          <w:spacing w:val="5"/>
        </w:rPr>
        <w:t> </w:t>
      </w:r>
      <w:r>
        <w:rPr>
          <w:color w:val="535353"/>
        </w:rPr>
        <w:t>2017</w:t>
      </w:r>
      <w:r>
        <w:rPr>
          <w:color w:val="535353"/>
          <w:spacing w:val="6"/>
        </w:rPr>
        <w:t> </w:t>
      </w:r>
      <w:r>
        <w:rPr>
          <w:color w:val="535353"/>
        </w:rPr>
        <w:t>–</w:t>
      </w:r>
      <w:r>
        <w:rPr>
          <w:color w:val="535353"/>
          <w:spacing w:val="6"/>
        </w:rPr>
        <w:t> </w:t>
      </w:r>
      <w:r>
        <w:rPr>
          <w:color w:val="535353"/>
          <w:spacing w:val="-4"/>
        </w:rPr>
        <w:t>2018</w:t>
      </w:r>
    </w:p>
    <w:p>
      <w:pPr>
        <w:pStyle w:val="BodyText"/>
        <w:spacing w:before="42"/>
        <w:ind w:left="706"/>
      </w:pPr>
      <w:r>
        <w:rPr>
          <w:color w:val="535353"/>
          <w:w w:val="105"/>
        </w:rPr>
        <w:t>Score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:</w:t>
      </w:r>
      <w:r>
        <w:rPr>
          <w:color w:val="535353"/>
          <w:spacing w:val="3"/>
          <w:w w:val="105"/>
        </w:rPr>
        <w:t> </w:t>
      </w:r>
      <w:r>
        <w:rPr>
          <w:color w:val="535353"/>
          <w:w w:val="105"/>
        </w:rPr>
        <w:t>83.67</w:t>
      </w:r>
      <w:r>
        <w:rPr>
          <w:color w:val="535353"/>
          <w:spacing w:val="3"/>
          <w:w w:val="105"/>
        </w:rPr>
        <w:t> </w:t>
      </w:r>
      <w:r>
        <w:rPr>
          <w:color w:val="535353"/>
          <w:spacing w:val="-10"/>
          <w:w w:val="105"/>
        </w:rPr>
        <w:t>%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706"/>
      </w:pPr>
      <w:r>
        <w:rPr>
          <w:color w:val="535353"/>
          <w:w w:val="105"/>
        </w:rPr>
        <w:t>SSLC,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2015-</w:t>
      </w:r>
      <w:r>
        <w:rPr>
          <w:color w:val="535353"/>
          <w:spacing w:val="-4"/>
          <w:w w:val="105"/>
        </w:rPr>
        <w:t>2016</w:t>
      </w:r>
    </w:p>
    <w:p>
      <w:pPr>
        <w:pStyle w:val="BodyText"/>
        <w:spacing w:before="43"/>
        <w:ind w:left="706"/>
      </w:pPr>
      <w:r>
        <w:rPr>
          <w:color w:val="535353"/>
          <w:w w:val="105"/>
        </w:rPr>
        <w:t>Score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:</w:t>
      </w:r>
      <w:r>
        <w:rPr>
          <w:color w:val="535353"/>
          <w:spacing w:val="57"/>
          <w:w w:val="105"/>
        </w:rPr>
        <w:t> </w:t>
      </w:r>
      <w:r>
        <w:rPr>
          <w:color w:val="535353"/>
          <w:w w:val="105"/>
        </w:rPr>
        <w:t>94</w:t>
      </w:r>
      <w:r>
        <w:rPr>
          <w:color w:val="535353"/>
          <w:spacing w:val="6"/>
          <w:w w:val="105"/>
        </w:rPr>
        <w:t> </w:t>
      </w:r>
      <w:r>
        <w:rPr>
          <w:color w:val="535353"/>
          <w:spacing w:val="-10"/>
          <w:w w:val="105"/>
        </w:rPr>
        <w:t>%</w:t>
      </w:r>
    </w:p>
    <w:p>
      <w:pPr>
        <w:pStyle w:val="BodyText"/>
        <w:spacing w:before="8"/>
        <w:rPr>
          <w:sz w:val="18"/>
        </w:rPr>
      </w:pPr>
    </w:p>
    <w:p>
      <w:pPr>
        <w:pStyle w:val="Heading1"/>
      </w:pPr>
      <w:r>
        <w:rPr>
          <w:color w:val="535353"/>
          <w:spacing w:val="17"/>
        </w:rPr>
        <w:t>SKILLS</w:t>
      </w:r>
    </w:p>
    <w:p>
      <w:pPr>
        <w:pStyle w:val="BodyText"/>
        <w:spacing w:before="7"/>
        <w:rPr>
          <w:sz w:val="3"/>
        </w:rPr>
      </w:pPr>
      <w:r>
        <w:rPr/>
        <w:pict>
          <v:shape style="position:absolute;margin-left:44.312pt;margin-top:3.267306pt;width:133.8pt;height:.1pt;mso-position-horizontal-relative:page;mso-position-vertical-relative:paragraph;z-index:-15727616;mso-wrap-distance-left:0;mso-wrap-distance-right:0" id="docshape10" coordorigin="886,65" coordsize="2676,0" path="m886,65l3561,65e" filled="false" stroked="true" strokeweight="1.5pt" strokecolor="#949494">
            <v:path arrowok="t"/>
            <v:stroke dashstyle="solid"/>
            <w10:wrap type="topAndBottom"/>
          </v:shape>
        </w:pict>
      </w:r>
    </w:p>
    <w:p>
      <w:pPr>
        <w:pStyle w:val="Heading4"/>
        <w:spacing w:before="223"/>
      </w:pPr>
      <w:r>
        <w:rPr>
          <w:color w:val="535353"/>
          <w:w w:val="110"/>
        </w:rPr>
        <w:t>Hard</w:t>
      </w:r>
      <w:r>
        <w:rPr>
          <w:color w:val="535353"/>
          <w:spacing w:val="-3"/>
          <w:w w:val="110"/>
        </w:rPr>
        <w:t> </w:t>
      </w:r>
      <w:r>
        <w:rPr>
          <w:color w:val="535353"/>
          <w:spacing w:val="-2"/>
          <w:w w:val="115"/>
        </w:rPr>
        <w:t>Skills</w:t>
      </w:r>
    </w:p>
    <w:p>
      <w:pPr>
        <w:pStyle w:val="BodyText"/>
        <w:spacing w:line="292" w:lineRule="auto" w:before="43"/>
        <w:ind w:left="706" w:right="543"/>
      </w:pPr>
      <w:r>
        <w:rPr>
          <w:color w:val="535353"/>
          <w:w w:val="105"/>
        </w:rPr>
        <w:t>LAN,WAN AD, DHCP, Networking, Administrative Support, </w:t>
      </w:r>
      <w:r>
        <w:rPr>
          <w:color w:val="535353"/>
          <w:w w:val="105"/>
        </w:rPr>
        <w:t>Troubleshooting</w:t>
      </w:r>
    </w:p>
    <w:p>
      <w:pPr>
        <w:pStyle w:val="BodyText"/>
        <w:spacing w:before="1"/>
        <w:ind w:left="706"/>
      </w:pPr>
      <w:r>
        <w:rPr>
          <w:color w:val="535353"/>
          <w:w w:val="105"/>
        </w:rPr>
        <w:t>,Group</w:t>
      </w:r>
      <w:r>
        <w:rPr>
          <w:color w:val="535353"/>
          <w:spacing w:val="18"/>
          <w:w w:val="105"/>
        </w:rPr>
        <w:t> </w:t>
      </w:r>
      <w:r>
        <w:rPr>
          <w:color w:val="535353"/>
          <w:spacing w:val="-2"/>
          <w:w w:val="105"/>
        </w:rPr>
        <w:t>Policy.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before="1"/>
      </w:pPr>
      <w:r>
        <w:rPr>
          <w:color w:val="535353"/>
          <w:w w:val="115"/>
        </w:rPr>
        <w:t>Technical</w:t>
      </w:r>
      <w:r>
        <w:rPr>
          <w:color w:val="535353"/>
          <w:spacing w:val="1"/>
          <w:w w:val="115"/>
        </w:rPr>
        <w:t> </w:t>
      </w:r>
      <w:r>
        <w:rPr>
          <w:color w:val="535353"/>
          <w:spacing w:val="-2"/>
          <w:w w:val="115"/>
        </w:rPr>
        <w:t>Skills</w:t>
      </w:r>
    </w:p>
    <w:p>
      <w:pPr>
        <w:pStyle w:val="BodyText"/>
        <w:spacing w:line="292" w:lineRule="auto" w:before="43"/>
        <w:ind w:left="706" w:right="543"/>
      </w:pPr>
      <w:r>
        <w:rPr>
          <w:color w:val="535353"/>
          <w:w w:val="110"/>
        </w:rPr>
        <w:t>Incident Management, Remote Desktop, Office</w:t>
      </w:r>
      <w:r>
        <w:rPr>
          <w:color w:val="535353"/>
          <w:spacing w:val="-12"/>
          <w:w w:val="110"/>
        </w:rPr>
        <w:t> </w:t>
      </w:r>
      <w:r>
        <w:rPr>
          <w:color w:val="535353"/>
          <w:w w:val="110"/>
        </w:rPr>
        <w:t>365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online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exchange,</w:t>
      </w:r>
      <w:r>
        <w:rPr>
          <w:color w:val="535353"/>
          <w:spacing w:val="-12"/>
          <w:w w:val="110"/>
        </w:rPr>
        <w:t> </w:t>
      </w:r>
      <w:r>
        <w:rPr>
          <w:color w:val="535353"/>
          <w:w w:val="110"/>
        </w:rPr>
        <w:t>VPN,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Software Installation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Configuration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in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windows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</w:pPr>
      <w:r>
        <w:rPr>
          <w:color w:val="535353"/>
          <w:w w:val="115"/>
        </w:rPr>
        <w:t>Ticketing</w:t>
      </w:r>
      <w:r>
        <w:rPr>
          <w:color w:val="535353"/>
          <w:spacing w:val="8"/>
          <w:w w:val="115"/>
        </w:rPr>
        <w:t> </w:t>
      </w:r>
      <w:r>
        <w:rPr>
          <w:color w:val="535353"/>
          <w:spacing w:val="-4"/>
          <w:w w:val="115"/>
        </w:rPr>
        <w:t>Tool</w:t>
      </w:r>
    </w:p>
    <w:p>
      <w:pPr>
        <w:pStyle w:val="BodyText"/>
        <w:spacing w:before="43"/>
        <w:ind w:left="706"/>
      </w:pPr>
      <w:r>
        <w:rPr>
          <w:color w:val="535353"/>
          <w:w w:val="110"/>
        </w:rPr>
        <w:t>Service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Now,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Genesys,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NICE</w:t>
      </w:r>
      <w:r>
        <w:rPr>
          <w:color w:val="535353"/>
          <w:spacing w:val="-8"/>
          <w:w w:val="110"/>
        </w:rPr>
        <w:t> </w:t>
      </w:r>
      <w:r>
        <w:rPr>
          <w:color w:val="535353"/>
          <w:spacing w:val="-10"/>
          <w:w w:val="110"/>
        </w:rPr>
        <w:t>.</w:t>
      </w:r>
    </w:p>
    <w:p>
      <w:pPr>
        <w:pStyle w:val="BodyText"/>
        <w:spacing w:before="3"/>
        <w:rPr>
          <w:sz w:val="24"/>
        </w:rPr>
      </w:pPr>
    </w:p>
    <w:p>
      <w:pPr>
        <w:pStyle w:val="Heading4"/>
      </w:pPr>
      <w:r>
        <w:rPr>
          <w:color w:val="535353"/>
          <w:spacing w:val="-2"/>
          <w:w w:val="115"/>
        </w:rPr>
        <w:t>Language</w:t>
      </w:r>
    </w:p>
    <w:p>
      <w:pPr>
        <w:pStyle w:val="BodyText"/>
        <w:spacing w:before="43"/>
        <w:ind w:left="706"/>
      </w:pPr>
      <w:r>
        <w:rPr>
          <w:color w:val="535353"/>
          <w:w w:val="105"/>
        </w:rPr>
        <w:t>Python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AI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&amp;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ML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,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NumPy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&amp;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Pandas</w:t>
      </w:r>
      <w:r>
        <w:rPr>
          <w:color w:val="535353"/>
          <w:spacing w:val="1"/>
          <w:w w:val="105"/>
        </w:rPr>
        <w:t> </w:t>
      </w:r>
      <w:r>
        <w:rPr>
          <w:color w:val="535353"/>
          <w:spacing w:val="-10"/>
          <w:w w:val="105"/>
        </w:rPr>
        <w:t>.</w:t>
      </w:r>
    </w:p>
    <w:p>
      <w:pPr>
        <w:pStyle w:val="BodyText"/>
        <w:spacing w:before="3"/>
        <w:rPr>
          <w:sz w:val="24"/>
        </w:rPr>
      </w:pPr>
    </w:p>
    <w:p>
      <w:pPr>
        <w:pStyle w:val="Heading4"/>
      </w:pPr>
      <w:r>
        <w:rPr>
          <w:color w:val="535353"/>
          <w:spacing w:val="-5"/>
          <w:w w:val="115"/>
        </w:rPr>
        <w:t>Web</w:t>
      </w:r>
    </w:p>
    <w:p>
      <w:pPr>
        <w:pStyle w:val="BodyText"/>
        <w:spacing w:before="43"/>
        <w:ind w:left="706"/>
      </w:pPr>
      <w:r>
        <w:rPr>
          <w:color w:val="535353"/>
        </w:rPr>
        <w:t>HTML,</w:t>
      </w:r>
      <w:r>
        <w:rPr>
          <w:color w:val="535353"/>
          <w:spacing w:val="13"/>
        </w:rPr>
        <w:t> </w:t>
      </w:r>
      <w:r>
        <w:rPr>
          <w:color w:val="535353"/>
          <w:spacing w:val="-5"/>
        </w:rPr>
        <w:t>CSS</w:t>
      </w:r>
    </w:p>
    <w:p>
      <w:pPr>
        <w:pStyle w:val="BodyText"/>
        <w:spacing w:before="3"/>
        <w:rPr>
          <w:sz w:val="24"/>
        </w:rPr>
      </w:pPr>
    </w:p>
    <w:p>
      <w:pPr>
        <w:pStyle w:val="Heading4"/>
      </w:pPr>
      <w:r>
        <w:rPr>
          <w:color w:val="535353"/>
          <w:spacing w:val="-2"/>
          <w:w w:val="115"/>
        </w:rPr>
        <w:t>Database</w:t>
      </w:r>
    </w:p>
    <w:p>
      <w:pPr>
        <w:pStyle w:val="BodyText"/>
        <w:spacing w:before="44"/>
        <w:ind w:left="706"/>
      </w:pPr>
      <w:r>
        <w:rPr>
          <w:color w:val="535353"/>
          <w:w w:val="105"/>
        </w:rPr>
        <w:t>MySQL</w:t>
      </w:r>
      <w:r>
        <w:rPr>
          <w:color w:val="535353"/>
          <w:spacing w:val="4"/>
          <w:w w:val="110"/>
        </w:rPr>
        <w:t> </w:t>
      </w:r>
      <w:r>
        <w:rPr>
          <w:color w:val="535353"/>
          <w:spacing w:val="-2"/>
          <w:w w:val="110"/>
        </w:rPr>
        <w:t>workbench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</w:pPr>
      <w:r>
        <w:rPr>
          <w:color w:val="535353"/>
          <w:spacing w:val="-2"/>
          <w:w w:val="110"/>
        </w:rPr>
        <w:t>Cloud</w:t>
      </w:r>
    </w:p>
    <w:p>
      <w:pPr>
        <w:pStyle w:val="BodyText"/>
        <w:spacing w:before="44"/>
        <w:ind w:left="706"/>
      </w:pPr>
      <w:r>
        <w:rPr>
          <w:color w:val="535353"/>
          <w:w w:val="105"/>
        </w:rPr>
        <w:t>Citrix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XenApp</w:t>
      </w:r>
      <w:r>
        <w:rPr>
          <w:color w:val="535353"/>
          <w:spacing w:val="5"/>
          <w:w w:val="105"/>
        </w:rPr>
        <w:t> </w:t>
      </w:r>
      <w:r>
        <w:rPr>
          <w:color w:val="535353"/>
          <w:w w:val="105"/>
        </w:rPr>
        <w:t>&amp;</w:t>
      </w:r>
      <w:r>
        <w:rPr>
          <w:color w:val="535353"/>
          <w:spacing w:val="5"/>
          <w:w w:val="105"/>
        </w:rPr>
        <w:t> </w:t>
      </w:r>
      <w:r>
        <w:rPr>
          <w:color w:val="535353"/>
          <w:spacing w:val="-2"/>
          <w:w w:val="105"/>
        </w:rPr>
        <w:t>XenDestop</w:t>
      </w:r>
    </w:p>
    <w:p>
      <w:pPr>
        <w:pStyle w:val="Heading1"/>
        <w:spacing w:before="126"/>
        <w:ind w:left="423"/>
      </w:pPr>
      <w:r>
        <w:rPr/>
        <w:br w:type="column"/>
      </w:r>
      <w:r>
        <w:rPr>
          <w:color w:val="535353"/>
          <w:spacing w:val="19"/>
        </w:rPr>
        <w:t>PROFESSIONAL</w:t>
      </w:r>
      <w:r>
        <w:rPr>
          <w:color w:val="535353"/>
          <w:spacing w:val="15"/>
        </w:rPr>
        <w:t> </w:t>
      </w:r>
      <w:r>
        <w:rPr>
          <w:color w:val="535353"/>
          <w:spacing w:val="16"/>
        </w:rPr>
        <w:t>EXPERIENCE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375"/>
        <w:rPr>
          <w:sz w:val="2"/>
        </w:rPr>
      </w:pPr>
      <w:r>
        <w:rPr>
          <w:sz w:val="2"/>
        </w:rPr>
        <w:pict>
          <v:group style="width:259.3500pt;height:1.5pt;mso-position-horizontal-relative:char;mso-position-vertical-relative:line" id="docshapegroup11" coordorigin="0,0" coordsize="5187,30">
            <v:line style="position:absolute" from="0,15" to="5187,15" stroked="true" strokeweight="1.5pt" strokecolor="#949494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line="326" w:lineRule="auto" w:before="136"/>
        <w:ind w:right="1588"/>
      </w:pPr>
      <w:r>
        <w:rPr/>
        <w:pict>
          <v:line style="position:absolute;mso-position-horizontal-relative:page;mso-position-vertical-relative:paragraph;z-index:15731200" from="266.490723pt,-31.553055pt" to="267.240723pt,472.611869pt" stroked="true" strokeweight="1.5pt" strokecolor="#949494">
            <v:stroke dashstyle="solid"/>
            <w10:wrap type="none"/>
          </v:line>
        </w:pict>
      </w:r>
      <w:r>
        <w:rPr>
          <w:color w:val="535353"/>
          <w:spacing w:val="-2"/>
          <w:w w:val="115"/>
        </w:rPr>
        <w:t>Atos</w:t>
      </w:r>
      <w:r>
        <w:rPr>
          <w:color w:val="535353"/>
          <w:spacing w:val="-14"/>
          <w:w w:val="115"/>
        </w:rPr>
        <w:t> </w:t>
      </w:r>
      <w:r>
        <w:rPr>
          <w:color w:val="535353"/>
          <w:spacing w:val="-2"/>
          <w:w w:val="115"/>
        </w:rPr>
        <w:t>Global</w:t>
      </w:r>
      <w:r>
        <w:rPr>
          <w:color w:val="535353"/>
          <w:spacing w:val="-13"/>
          <w:w w:val="115"/>
        </w:rPr>
        <w:t> </w:t>
      </w:r>
      <w:r>
        <w:rPr>
          <w:color w:val="535353"/>
          <w:spacing w:val="-2"/>
          <w:w w:val="115"/>
        </w:rPr>
        <w:t>IT</w:t>
      </w:r>
      <w:r>
        <w:rPr>
          <w:color w:val="535353"/>
          <w:spacing w:val="-13"/>
          <w:w w:val="115"/>
        </w:rPr>
        <w:t> </w:t>
      </w:r>
      <w:r>
        <w:rPr>
          <w:color w:val="535353"/>
          <w:spacing w:val="-2"/>
          <w:w w:val="115"/>
        </w:rPr>
        <w:t>Solutions</w:t>
      </w:r>
      <w:r>
        <w:rPr>
          <w:color w:val="535353"/>
          <w:spacing w:val="-13"/>
          <w:w w:val="115"/>
        </w:rPr>
        <w:t> </w:t>
      </w:r>
      <w:r>
        <w:rPr>
          <w:color w:val="535353"/>
          <w:spacing w:val="-2"/>
          <w:w w:val="115"/>
        </w:rPr>
        <w:t>,</w:t>
      </w:r>
      <w:r>
        <w:rPr>
          <w:color w:val="535353"/>
          <w:spacing w:val="-13"/>
          <w:w w:val="115"/>
        </w:rPr>
        <w:t> </w:t>
      </w:r>
      <w:r>
        <w:rPr>
          <w:color w:val="535353"/>
          <w:spacing w:val="-2"/>
          <w:w w:val="115"/>
        </w:rPr>
        <w:t>Chennai </w:t>
      </w:r>
      <w:r>
        <w:rPr>
          <w:color w:val="535353"/>
          <w:w w:val="115"/>
        </w:rPr>
        <w:t>System Engineer</w:t>
      </w:r>
    </w:p>
    <w:p>
      <w:pPr>
        <w:pStyle w:val="BodyText"/>
        <w:spacing w:before="98"/>
        <w:ind w:left="432"/>
      </w:pPr>
      <w:r>
        <w:rPr>
          <w:color w:val="535353"/>
          <w:w w:val="110"/>
        </w:rPr>
        <w:t>Citrix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Support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Engineer</w:t>
      </w:r>
      <w:r>
        <w:rPr>
          <w:color w:val="535353"/>
          <w:spacing w:val="-7"/>
          <w:w w:val="110"/>
        </w:rPr>
        <w:t> </w:t>
      </w:r>
      <w:r>
        <w:rPr>
          <w:color w:val="535353"/>
        </w:rPr>
        <w:t>|</w:t>
      </w:r>
      <w:r>
        <w:rPr>
          <w:color w:val="535353"/>
          <w:spacing w:val="32"/>
          <w:w w:val="110"/>
        </w:rPr>
        <w:t> </w:t>
      </w:r>
      <w:r>
        <w:rPr>
          <w:color w:val="535353"/>
          <w:w w:val="110"/>
        </w:rPr>
        <w:t>Dec’23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-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2"/>
          <w:w w:val="110"/>
        </w:rPr>
        <w:t>Present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92" w:lineRule="auto"/>
        <w:ind w:left="732" w:right="390"/>
      </w:pPr>
      <w:r>
        <w:rPr/>
        <w:pict>
          <v:shape style="position:absolute;margin-left:290.325653pt;margin-top:4.109724pt;width:2.95pt;height:2.95pt;mso-position-horizontal-relative:page;mso-position-vertical-relative:paragraph;z-index:15735808" id="docshape12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Administered</w:t>
      </w:r>
      <w:r>
        <w:rPr>
          <w:color w:val="535353"/>
          <w:spacing w:val="-12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maintained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Citrix</w:t>
      </w:r>
      <w:r>
        <w:rPr>
          <w:color w:val="535353"/>
          <w:spacing w:val="-12"/>
          <w:w w:val="110"/>
        </w:rPr>
        <w:t> </w:t>
      </w:r>
      <w:r>
        <w:rPr>
          <w:color w:val="535353"/>
          <w:w w:val="110"/>
        </w:rPr>
        <w:t>infrastructure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for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optimal performance, ensuring seamless access to applications and desktops for end-users.</w:t>
      </w:r>
    </w:p>
    <w:p>
      <w:pPr>
        <w:pStyle w:val="BodyText"/>
        <w:spacing w:line="292" w:lineRule="auto" w:before="1"/>
        <w:ind w:left="732" w:right="390"/>
      </w:pPr>
      <w:r>
        <w:rPr/>
        <w:pict>
          <v:shape style="position:absolute;margin-left:290.325653pt;margin-top:4.159704pt;width:2.95pt;height:2.95pt;mso-position-horizontal-relative:page;mso-position-vertical-relative:paragraph;z-index:15736320" id="docshape13" coordorigin="5807,83" coordsize="59,59" path="m5840,142l5832,142,5828,141,5807,117,5807,109,5832,83,5840,83,5865,113,5865,117,5840,14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Engaged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in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regular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updates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patch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management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to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ensure the Citrix environment's stability and compliance.</w:t>
      </w:r>
    </w:p>
    <w:p>
      <w:pPr>
        <w:pStyle w:val="BodyText"/>
        <w:spacing w:line="292" w:lineRule="auto"/>
        <w:ind w:left="732" w:right="390"/>
      </w:pPr>
      <w:r>
        <w:rPr/>
        <w:pict>
          <v:shape style="position:absolute;margin-left:290.325653pt;margin-top:4.109721pt;width:2.95pt;height:2.95pt;mso-position-horizontal-relative:page;mso-position-vertical-relative:paragraph;z-index:15736832" id="docshape14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Conducted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routine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monitoring,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performance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tuning,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and capacity planning to optimize Citrix infrastructure.</w:t>
      </w:r>
    </w:p>
    <w:p>
      <w:pPr>
        <w:pStyle w:val="BodyText"/>
        <w:spacing w:line="292" w:lineRule="auto"/>
        <w:ind w:left="732"/>
      </w:pPr>
      <w:r>
        <w:rPr/>
        <w:pict>
          <v:shape style="position:absolute;margin-left:290.325653pt;margin-top:4.109707pt;width:2.95pt;height:2.95pt;mso-position-horizontal-relative:page;mso-position-vertical-relative:paragraph;z-index:15737344" id="docshape15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Hands-on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experience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in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configuring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managing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Citrix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Cloud services, storefront including</w:t>
      </w:r>
    </w:p>
    <w:p>
      <w:pPr>
        <w:pStyle w:val="BodyText"/>
        <w:spacing w:before="1"/>
        <w:ind w:left="732"/>
      </w:pPr>
      <w:r>
        <w:rPr/>
        <w:pict>
          <v:shape style="position:absolute;margin-left:290.325653pt;margin-top:4.159725pt;width:2.95pt;height:2.95pt;mso-position-horizontal-relative:page;mso-position-vertical-relative:paragraph;z-index:15737856" id="docshape16" coordorigin="5807,83" coordsize="59,59" path="m5840,142l5832,142,5828,141,5807,117,5807,109,5832,83,5840,83,5865,113,5865,117,5840,14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XenApp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Xen</w:t>
      </w:r>
      <w:r>
        <w:rPr>
          <w:color w:val="535353"/>
          <w:spacing w:val="2"/>
          <w:w w:val="105"/>
        </w:rPr>
        <w:t> </w:t>
      </w:r>
      <w:r>
        <w:rPr>
          <w:color w:val="535353"/>
          <w:spacing w:val="-2"/>
          <w:w w:val="105"/>
        </w:rPr>
        <w:t>Desktop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ind w:left="519"/>
      </w:pPr>
      <w:r>
        <w:rPr>
          <w:color w:val="535353"/>
          <w:w w:val="115"/>
        </w:rPr>
        <w:t>Associate</w:t>
      </w:r>
      <w:r>
        <w:rPr>
          <w:color w:val="535353"/>
          <w:spacing w:val="-1"/>
          <w:w w:val="115"/>
        </w:rPr>
        <w:t> </w:t>
      </w:r>
      <w:r>
        <w:rPr>
          <w:color w:val="535353"/>
          <w:spacing w:val="-2"/>
          <w:w w:val="115"/>
        </w:rPr>
        <w:t>Engineer</w:t>
      </w:r>
    </w:p>
    <w:p>
      <w:pPr>
        <w:pStyle w:val="BodyText"/>
        <w:spacing w:before="232"/>
        <w:ind w:left="519"/>
      </w:pPr>
      <w:r>
        <w:rPr>
          <w:color w:val="535353"/>
        </w:rPr>
        <w:t>L1</w:t>
      </w:r>
      <w:r>
        <w:rPr>
          <w:color w:val="535353"/>
          <w:spacing w:val="53"/>
        </w:rPr>
        <w:t> </w:t>
      </w:r>
      <w:r>
        <w:rPr>
          <w:color w:val="535353"/>
        </w:rPr>
        <w:t>Service</w:t>
      </w:r>
      <w:r>
        <w:rPr>
          <w:color w:val="535353"/>
          <w:spacing w:val="4"/>
        </w:rPr>
        <w:t> </w:t>
      </w:r>
      <w:r>
        <w:rPr>
          <w:color w:val="535353"/>
        </w:rPr>
        <w:t>Desk</w:t>
      </w:r>
      <w:r>
        <w:rPr>
          <w:color w:val="535353"/>
          <w:spacing w:val="5"/>
        </w:rPr>
        <w:t> </w:t>
      </w:r>
      <w:r>
        <w:rPr>
          <w:color w:val="535353"/>
        </w:rPr>
        <w:t>|</w:t>
      </w:r>
      <w:r>
        <w:rPr>
          <w:color w:val="535353"/>
          <w:spacing w:val="4"/>
        </w:rPr>
        <w:t> </w:t>
      </w:r>
      <w:r>
        <w:rPr>
          <w:color w:val="535353"/>
        </w:rPr>
        <w:t>Dec’22-</w:t>
      </w:r>
      <w:r>
        <w:rPr>
          <w:color w:val="535353"/>
          <w:spacing w:val="4"/>
        </w:rPr>
        <w:t> </w:t>
      </w:r>
      <w:r>
        <w:rPr>
          <w:color w:val="535353"/>
          <w:spacing w:val="-2"/>
        </w:rPr>
        <w:t>Nov’23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92" w:lineRule="auto"/>
        <w:ind w:left="820" w:right="88"/>
      </w:pPr>
      <w:r>
        <w:rPr/>
        <w:pict>
          <v:shape style="position:absolute;margin-left:294.696289pt;margin-top:4.109729pt;width:2.95pt;height:2.95pt;mso-position-horizontal-relative:page;mso-position-vertical-relative:paragraph;z-index:15731712" id="docshape17" coordorigin="5894,82" coordsize="59,59" path="m5927,141l5919,141,5916,140,5894,116,5894,108,5919,82,5927,82,5953,112,5953,116,5927,141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4.696289pt;margin-top:15.900829pt;width:2.95pt;height:2.95pt;mso-position-horizontal-relative:page;mso-position-vertical-relative:paragraph;z-index:15732224" id="docshape18" coordorigin="5894,318" coordsize="59,59" path="m5927,377l5919,377,5916,376,5894,351,5894,344,5919,318,5927,318,5953,347,5953,351,5927,377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4.696289pt;margin-top:27.691929pt;width:2.95pt;height:2.95pt;mso-position-horizontal-relative:page;mso-position-vertical-relative:paragraph;z-index:15732736" id="docshape19" coordorigin="5894,554" coordsize="59,59" path="m5927,613l5919,613,5916,612,5894,587,5894,579,5919,554,5927,554,5953,583,5953,587,5927,613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4.696289pt;margin-top:39.483028pt;width:2.95pt;height:2.95pt;mso-position-horizontal-relative:page;mso-position-vertical-relative:paragraph;z-index:15733248" id="docshape20" coordorigin="5894,790" coordsize="59,59" path="m5927,849l5919,849,5916,848,5894,823,5894,815,5919,790,5927,790,5953,819,5953,823,5927,84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logging diagnosing and managing incoming end-user requests Identifying calls as either Service Request or Incident Prioritizing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calls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against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agreed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upon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Service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Levels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Agreements Determining the Priority level of the Incident.</w:t>
      </w:r>
    </w:p>
    <w:p>
      <w:pPr>
        <w:pStyle w:val="BodyText"/>
        <w:spacing w:line="292" w:lineRule="auto" w:before="1"/>
        <w:ind w:left="820" w:right="390"/>
      </w:pPr>
      <w:r>
        <w:rPr/>
        <w:pict>
          <v:shape style="position:absolute;margin-left:294.696289pt;margin-top:4.159717pt;width:2.95pt;height:2.95pt;mso-position-horizontal-relative:page;mso-position-vertical-relative:paragraph;z-index:15733760" id="docshape21" coordorigin="5894,83" coordsize="59,59" path="m5927,142l5919,142,5916,141,5894,117,5894,109,5919,83,5927,83,5953,113,5953,117,5927,142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4.696289pt;margin-top:15.950818pt;width:2.95pt;height:2.95pt;mso-position-horizontal-relative:page;mso-position-vertical-relative:paragraph;z-index:15734272" id="docshape22" coordorigin="5894,319" coordsize="59,59" path="m5927,378l5919,378,5916,377,5894,352,5894,345,5919,319,5927,319,5953,348,5953,352,5927,378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4.696289pt;margin-top:27.741919pt;width:2.95pt;height:2.95pt;mso-position-horizontal-relative:page;mso-position-vertical-relative:paragraph;z-index:15734784" id="docshape23" coordorigin="5894,555" coordsize="59,59" path="m5927,614l5919,614,5916,613,5894,588,5894,580,5919,555,5927,555,5953,584,5953,588,5927,61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Determining the action required to resolve tickets Escalations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referral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to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other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parts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of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the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organization Managing issues through to resolution</w:t>
      </w:r>
    </w:p>
    <w:p>
      <w:pPr>
        <w:pStyle w:val="BodyText"/>
        <w:spacing w:before="1"/>
        <w:ind w:left="820"/>
      </w:pPr>
      <w:r>
        <w:rPr/>
        <w:pict>
          <v:shape style="position:absolute;margin-left:294.696289pt;margin-top:4.159712pt;width:2.95pt;height:2.95pt;mso-position-horizontal-relative:page;mso-position-vertical-relative:paragraph;z-index:15735296" id="docshape24" coordorigin="5894,83" coordsize="59,59" path="m5927,142l5919,142,5916,141,5894,117,5894,109,5919,83,5927,83,5953,113,5953,117,5927,14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Monitoring</w:t>
      </w:r>
      <w:r>
        <w:rPr>
          <w:color w:val="535353"/>
          <w:spacing w:val="-3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3"/>
          <w:w w:val="110"/>
        </w:rPr>
        <w:t> </w:t>
      </w:r>
      <w:r>
        <w:rPr>
          <w:color w:val="535353"/>
          <w:w w:val="110"/>
        </w:rPr>
        <w:t>status</w:t>
      </w:r>
      <w:r>
        <w:rPr>
          <w:color w:val="535353"/>
          <w:spacing w:val="-3"/>
          <w:w w:val="110"/>
        </w:rPr>
        <w:t> </w:t>
      </w:r>
      <w:r>
        <w:rPr>
          <w:color w:val="535353"/>
          <w:w w:val="110"/>
        </w:rPr>
        <w:t>tracking</w:t>
      </w:r>
      <w:r>
        <w:rPr>
          <w:color w:val="535353"/>
          <w:spacing w:val="-2"/>
          <w:w w:val="110"/>
        </w:rPr>
        <w:t> </w:t>
      </w:r>
      <w:r>
        <w:rPr>
          <w:color w:val="535353"/>
          <w:w w:val="110"/>
        </w:rPr>
        <w:t>of</w:t>
      </w:r>
      <w:r>
        <w:rPr>
          <w:color w:val="535353"/>
          <w:spacing w:val="-3"/>
          <w:w w:val="110"/>
        </w:rPr>
        <w:t> </w:t>
      </w:r>
      <w:r>
        <w:rPr>
          <w:color w:val="535353"/>
          <w:w w:val="110"/>
        </w:rPr>
        <w:t>registered</w:t>
      </w:r>
      <w:r>
        <w:rPr>
          <w:color w:val="535353"/>
          <w:spacing w:val="-3"/>
          <w:w w:val="110"/>
        </w:rPr>
        <w:t> </w:t>
      </w:r>
      <w:r>
        <w:rPr>
          <w:color w:val="535353"/>
          <w:spacing w:val="-2"/>
          <w:w w:val="110"/>
        </w:rPr>
        <w:t>tickets</w:t>
      </w:r>
    </w:p>
    <w:p>
      <w:pPr>
        <w:pStyle w:val="Heading2"/>
        <w:spacing w:before="182"/>
        <w:ind w:left="463"/>
      </w:pPr>
      <w:r>
        <w:rPr>
          <w:color w:val="535353"/>
          <w:spacing w:val="-2"/>
          <w:w w:val="115"/>
        </w:rPr>
        <w:t>Trainee</w:t>
      </w:r>
    </w:p>
    <w:p>
      <w:pPr>
        <w:pStyle w:val="BodyText"/>
        <w:spacing w:before="158"/>
        <w:ind w:left="463"/>
      </w:pPr>
      <w:r>
        <w:rPr>
          <w:color w:val="535353"/>
          <w:w w:val="105"/>
        </w:rPr>
        <w:t>Active</w:t>
      </w:r>
      <w:r>
        <w:rPr>
          <w:color w:val="535353"/>
          <w:spacing w:val="8"/>
          <w:w w:val="105"/>
        </w:rPr>
        <w:t> </w:t>
      </w:r>
      <w:r>
        <w:rPr>
          <w:color w:val="535353"/>
          <w:w w:val="105"/>
        </w:rPr>
        <w:t>Directory</w:t>
      </w:r>
      <w:r>
        <w:rPr>
          <w:color w:val="535353"/>
          <w:spacing w:val="8"/>
          <w:w w:val="105"/>
        </w:rPr>
        <w:t> </w:t>
      </w:r>
      <w:r>
        <w:rPr>
          <w:color w:val="535353"/>
          <w:w w:val="105"/>
        </w:rPr>
        <w:t>Support</w:t>
      </w:r>
      <w:r>
        <w:rPr>
          <w:color w:val="535353"/>
          <w:spacing w:val="8"/>
          <w:w w:val="105"/>
        </w:rPr>
        <w:t> </w:t>
      </w:r>
      <w:r>
        <w:rPr>
          <w:color w:val="535353"/>
        </w:rPr>
        <w:t>|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July’22</w:t>
      </w:r>
      <w:r>
        <w:rPr>
          <w:color w:val="535353"/>
          <w:spacing w:val="8"/>
          <w:w w:val="105"/>
        </w:rPr>
        <w:t> </w:t>
      </w:r>
      <w:r>
        <w:rPr>
          <w:color w:val="535353"/>
          <w:w w:val="105"/>
        </w:rPr>
        <w:t>-</w:t>
      </w:r>
      <w:r>
        <w:rPr>
          <w:color w:val="535353"/>
          <w:spacing w:val="8"/>
          <w:w w:val="105"/>
        </w:rPr>
        <w:t> </w:t>
      </w:r>
      <w:r>
        <w:rPr>
          <w:color w:val="535353"/>
          <w:spacing w:val="-2"/>
          <w:w w:val="105"/>
        </w:rPr>
        <w:t>Nov’22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92" w:lineRule="auto"/>
        <w:ind w:left="764" w:right="733"/>
      </w:pPr>
      <w:r>
        <w:rPr/>
        <w:pict>
          <v:shape style="position:absolute;margin-left:291.896576pt;margin-top:4.10972pt;width:2.95pt;height:2.95pt;mso-position-horizontal-relative:page;mso-position-vertical-relative:paragraph;z-index:15738368" id="docshape25" coordorigin="5838,82" coordsize="59,59" path="m5871,141l5864,141,5860,140,5838,116,5838,108,5864,82,5871,82,5897,112,5897,116,5871,141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896576pt;margin-top:27.691921pt;width:2.95pt;height:2.95pt;mso-position-horizontal-relative:page;mso-position-vertical-relative:paragraph;z-index:15738880" id="docshape26" coordorigin="5838,554" coordsize="59,59" path="m5871,613l5864,613,5860,612,5838,587,5838,579,5864,554,5871,554,5897,583,5897,587,5871,61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Maintenance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support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of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Active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Directory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Federated Services, related hardware, and technologies Maintenance and support of DNS</w:t>
      </w:r>
    </w:p>
    <w:p>
      <w:pPr>
        <w:pStyle w:val="BodyText"/>
        <w:spacing w:line="292" w:lineRule="auto" w:before="1"/>
        <w:ind w:left="764" w:right="3206"/>
      </w:pPr>
      <w:r>
        <w:rPr/>
        <w:pict>
          <v:shape style="position:absolute;margin-left:291.896576pt;margin-top:4.159715pt;width:2.95pt;height:2.95pt;mso-position-horizontal-relative:page;mso-position-vertical-relative:paragraph;z-index:15739392" id="docshape27" coordorigin="5838,83" coordsize="59,59" path="m5871,142l5864,142,5860,141,5838,117,5838,109,5864,83,5871,83,5897,113,5897,117,5871,142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896576pt;margin-top:15.950815pt;width:2.95pt;height:2.95pt;mso-position-horizontal-relative:page;mso-position-vertical-relative:paragraph;z-index:15739904" id="docshape28" coordorigin="5838,319" coordsize="59,59" path="m5871,378l5864,378,5860,377,5838,352,5838,345,5864,319,5871,319,5897,348,5897,352,5871,37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Top</w:t>
      </w:r>
      <w:r>
        <w:rPr>
          <w:color w:val="535353"/>
          <w:spacing w:val="-12"/>
          <w:w w:val="110"/>
        </w:rPr>
        <w:t> </w:t>
      </w:r>
      <w:r>
        <w:rPr>
          <w:color w:val="535353"/>
          <w:w w:val="110"/>
        </w:rPr>
        <w:t>Level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OU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Management Migration Issues</w:t>
      </w:r>
    </w:p>
    <w:p>
      <w:pPr>
        <w:pStyle w:val="BodyText"/>
        <w:ind w:left="764"/>
      </w:pPr>
      <w:r>
        <w:rPr/>
        <w:pict>
          <v:shape style="position:absolute;margin-left:291.896576pt;margin-top:4.109717pt;width:2.95pt;height:2.95pt;mso-position-horizontal-relative:page;mso-position-vertical-relative:paragraph;z-index:15740416" id="docshape29" coordorigin="5838,82" coordsize="59,59" path="m5871,141l5864,141,5860,140,5838,116,5838,108,5864,82,5871,82,5897,112,5897,116,5871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Security</w:t>
      </w:r>
      <w:r>
        <w:rPr>
          <w:color w:val="535353"/>
          <w:spacing w:val="4"/>
          <w:w w:val="110"/>
        </w:rPr>
        <w:t> </w:t>
      </w:r>
      <w:r>
        <w:rPr>
          <w:color w:val="535353"/>
          <w:spacing w:val="-2"/>
          <w:w w:val="110"/>
        </w:rPr>
        <w:t>Scans</w:t>
      </w:r>
    </w:p>
    <w:p>
      <w:pPr>
        <w:pStyle w:val="BodyText"/>
        <w:spacing w:line="292" w:lineRule="auto" w:before="43"/>
        <w:ind w:left="764" w:right="3206"/>
      </w:pPr>
      <w:r>
        <w:rPr/>
        <w:pict>
          <v:shape style="position:absolute;margin-left:291.896576pt;margin-top:6.259718pt;width:2.95pt;height:2.95pt;mso-position-horizontal-relative:page;mso-position-vertical-relative:paragraph;z-index:15740928" id="docshape30" coordorigin="5838,125" coordsize="59,59" path="m5871,184l5864,184,5860,183,5838,159,5838,151,5864,125,5871,125,5897,155,5897,159,5871,184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896576pt;margin-top:18.050817pt;width:2.95pt;height:2.95pt;mso-position-horizontal-relative:page;mso-position-vertical-relative:paragraph;z-index:15741440" id="docshape31" coordorigin="5838,361" coordsize="59,59" path="m5871,420l5864,420,5860,419,5838,394,5838,387,5864,361,5871,361,5897,390,5897,394,5871,420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pacing w:val="-2"/>
          <w:w w:val="110"/>
        </w:rPr>
        <w:t>Certificate</w:t>
      </w:r>
      <w:r>
        <w:rPr>
          <w:color w:val="535353"/>
          <w:spacing w:val="-5"/>
          <w:w w:val="110"/>
        </w:rPr>
        <w:t> </w:t>
      </w:r>
      <w:r>
        <w:rPr>
          <w:color w:val="535353"/>
          <w:spacing w:val="-2"/>
          <w:w w:val="110"/>
        </w:rPr>
        <w:t>Administration </w:t>
      </w:r>
      <w:r>
        <w:rPr>
          <w:color w:val="535353"/>
          <w:w w:val="110"/>
        </w:rPr>
        <w:t>DHCP Servers</w:t>
      </w:r>
    </w:p>
    <w:sectPr>
      <w:type w:val="continuous"/>
      <w:pgSz w:w="11910" w:h="16850"/>
      <w:pgMar w:top="0" w:bottom="280" w:left="180" w:right="400"/>
      <w:cols w:num="2" w:equalWidth="0">
        <w:col w:w="5066" w:space="40"/>
        <w:col w:w="62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6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32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706"/>
      <w:outlineLvl w:val="3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06"/>
      <w:outlineLvl w:val="4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9"/>
      <w:ind w:left="663" w:right="448"/>
      <w:jc w:val="center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theshgoutham2000@gmail.com" TargetMode="External"/><Relationship Id="rId6" Type="http://schemas.openxmlformats.org/officeDocument/2006/relationships/hyperlink" Target="http://www.linkedin.com/in/nithesh-goutham-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nithesh goutham</dc:creator>
  <cp:keywords>DAGCSXZlWks,BADgmKIJoPY</cp:keywords>
  <dc:title>Gray and White Simple Clean Resume</dc:title>
  <dcterms:created xsi:type="dcterms:W3CDTF">2024-05-21T14:54:03Z</dcterms:created>
  <dcterms:modified xsi:type="dcterms:W3CDTF">2024-05-21T14:54:03Z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2024-05-21T00:00:00Z</vt:filetime>
  </property>
  <property fmtid="{D5CDD505-2E9C-101B-9397-08002B2CF9AE}" pid="5" name="Producer">
    <vt:lpwstr>Canva</vt:lpwstr>
  </property>
</Properties>
</file>