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75553A" w14:textId="328D2302" w:rsidR="00604E29" w:rsidRDefault="009572A8">
      <w:pPr>
        <w:spacing w:after="0"/>
        <w:jc w:val="center"/>
        <w:rPr>
          <w:b/>
          <w:sz w:val="24"/>
          <w:szCs w:val="24"/>
        </w:rPr>
      </w:pPr>
      <w:r>
        <w:rPr>
          <w:b/>
          <w:sz w:val="24"/>
          <w:szCs w:val="24"/>
        </w:rPr>
        <w:t>Project Design Phase</w:t>
      </w:r>
    </w:p>
    <w:p w14:paraId="0E538A2F" w14:textId="77777777" w:rsidR="00604E29" w:rsidRDefault="009572A8">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9572A8">
            <w:r>
              <w:t>Date</w:t>
            </w:r>
          </w:p>
        </w:tc>
        <w:tc>
          <w:tcPr>
            <w:tcW w:w="4335" w:type="dxa"/>
          </w:tcPr>
          <w:p w14:paraId="49DC5AF5" w14:textId="638748A4" w:rsidR="00604E29" w:rsidRDefault="009572A8">
            <w:r>
              <w:t>15 July2026</w:t>
            </w:r>
          </w:p>
        </w:tc>
      </w:tr>
      <w:tr w:rsidR="00604E29" w14:paraId="7A66939B" w14:textId="77777777">
        <w:tc>
          <w:tcPr>
            <w:tcW w:w="4695" w:type="dxa"/>
          </w:tcPr>
          <w:p w14:paraId="2D366549" w14:textId="77777777" w:rsidR="00604E29" w:rsidRDefault="009572A8">
            <w:r>
              <w:t>Team ID</w:t>
            </w:r>
          </w:p>
        </w:tc>
        <w:tc>
          <w:tcPr>
            <w:tcW w:w="4335" w:type="dxa"/>
          </w:tcPr>
          <w:p w14:paraId="1AD8634F" w14:textId="5936C4F4" w:rsidR="00604E29" w:rsidRDefault="009572A8">
            <w:proofErr w:type="spellStart"/>
            <w:r>
              <w:t>xxxxxx</w:t>
            </w:r>
            <w:proofErr w:type="spellEnd"/>
          </w:p>
        </w:tc>
      </w:tr>
      <w:tr w:rsidR="00604E29" w14:paraId="0E84FB5D" w14:textId="77777777">
        <w:tc>
          <w:tcPr>
            <w:tcW w:w="4695" w:type="dxa"/>
          </w:tcPr>
          <w:p w14:paraId="4C398D34" w14:textId="77777777" w:rsidR="00604E29" w:rsidRDefault="009572A8">
            <w:r>
              <w:t>Project Name</w:t>
            </w:r>
          </w:p>
        </w:tc>
        <w:tc>
          <w:tcPr>
            <w:tcW w:w="4335" w:type="dxa"/>
          </w:tcPr>
          <w:p w14:paraId="56EAF34F" w14:textId="22F964CD" w:rsidR="00604E29" w:rsidRDefault="009572A8">
            <w:r>
              <w:t>RBAC Workflow Simulator</w:t>
            </w:r>
          </w:p>
        </w:tc>
      </w:tr>
      <w:tr w:rsidR="00604E29" w14:paraId="271BDBA3" w14:textId="77777777">
        <w:tc>
          <w:tcPr>
            <w:tcW w:w="4695" w:type="dxa"/>
          </w:tcPr>
          <w:p w14:paraId="1EABD436" w14:textId="77777777" w:rsidR="00604E29" w:rsidRDefault="009572A8">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9572A8">
      <w:pPr>
        <w:rPr>
          <w:b/>
        </w:rPr>
      </w:pPr>
      <w:r>
        <w:rPr>
          <w:b/>
        </w:rPr>
        <w:t>Proposed Solution Template:</w:t>
      </w:r>
    </w:p>
    <w:p w14:paraId="37C39CAD" w14:textId="77777777" w:rsidR="00604E29" w:rsidRDefault="009572A8">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9572A8">
            <w:pPr>
              <w:rPr>
                <w:b/>
              </w:rPr>
            </w:pPr>
            <w:proofErr w:type="spellStart"/>
            <w:r>
              <w:rPr>
                <w:b/>
              </w:rPr>
              <w:t>S.No</w:t>
            </w:r>
            <w:proofErr w:type="spellEnd"/>
            <w:r>
              <w:rPr>
                <w:b/>
              </w:rPr>
              <w:t>.</w:t>
            </w:r>
          </w:p>
        </w:tc>
        <w:tc>
          <w:tcPr>
            <w:tcW w:w="3658" w:type="dxa"/>
          </w:tcPr>
          <w:p w14:paraId="4E4913CB" w14:textId="77777777" w:rsidR="00604E29" w:rsidRDefault="009572A8">
            <w:pPr>
              <w:rPr>
                <w:b/>
              </w:rPr>
            </w:pPr>
            <w:r>
              <w:rPr>
                <w:b/>
              </w:rPr>
              <w:t>Parameter</w:t>
            </w:r>
          </w:p>
        </w:tc>
        <w:tc>
          <w:tcPr>
            <w:tcW w:w="4508" w:type="dxa"/>
          </w:tcPr>
          <w:p w14:paraId="64892F81" w14:textId="77777777" w:rsidR="00604E29" w:rsidRDefault="009572A8">
            <w:pPr>
              <w:rPr>
                <w:b/>
              </w:rPr>
            </w:pPr>
            <w:r>
              <w:rPr>
                <w:b/>
              </w:rPr>
              <w:t>Description</w:t>
            </w:r>
          </w:p>
        </w:tc>
      </w:tr>
      <w:tr w:rsidR="00604E29" w14:paraId="18A0953A" w14:textId="77777777">
        <w:trPr>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9572A8">
            <w:r>
              <w:rPr>
                <w:color w:val="222222"/>
              </w:rPr>
              <w:t>Problem Statement (Problem to be solved)</w:t>
            </w:r>
          </w:p>
        </w:tc>
        <w:tc>
          <w:tcPr>
            <w:tcW w:w="4508" w:type="dxa"/>
          </w:tcPr>
          <w:p w14:paraId="5582DE8C" w14:textId="2C16BADB" w:rsidR="00604E29" w:rsidRDefault="009572A8">
            <w:r>
              <w:t>Organizations face difficulties in managing users, groups, roles, and permissions securely. Improper access control can lead to unauthorized data access, security risks, compliance issues, and inefficient project management. Manual task assignment and monitoring further increase administrative effort and the possibility of errors.</w:t>
            </w:r>
          </w:p>
        </w:tc>
      </w:tr>
      <w:tr w:rsidR="00604E29" w14:paraId="6F005075" w14:textId="77777777">
        <w:trPr>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9572A8">
            <w:r>
              <w:rPr>
                <w:color w:val="222222"/>
              </w:rPr>
              <w:t>Idea / Solution description</w:t>
            </w:r>
          </w:p>
        </w:tc>
        <w:tc>
          <w:tcPr>
            <w:tcW w:w="4508" w:type="dxa"/>
          </w:tcPr>
          <w:p w14:paraId="463B60E0" w14:textId="06340EE2" w:rsidR="00604E29" w:rsidRDefault="009572A8">
            <w:r>
              <w:t>Develop an RBAC Workflow Simulator that implements Role-Based Access Control (RBAC), Access Control Lists (ACLs), and workflow automation. The system allows administrators to manage users, groups, and roles while enforcing secure access policies. Automated workflows handle task assignments, notifications, status updates, and overdue task escalations.</w:t>
            </w:r>
          </w:p>
        </w:tc>
      </w:tr>
      <w:tr w:rsidR="00604E29" w14:paraId="58329B4D" w14:textId="77777777">
        <w:trPr>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9572A8">
            <w:r>
              <w:rPr>
                <w:color w:val="222222"/>
              </w:rPr>
              <w:t xml:space="preserve">Novelty / Uniqueness </w:t>
            </w:r>
          </w:p>
        </w:tc>
        <w:tc>
          <w:tcPr>
            <w:tcW w:w="4508" w:type="dxa"/>
          </w:tcPr>
          <w:p w14:paraId="352499F2" w14:textId="1BAAAC37" w:rsidR="00604E29" w:rsidRDefault="009572A8">
            <w:r>
              <w:t xml:space="preserve">The solution combines user management, role management, ACL validation, workflow automation, and user impersonation testing within a single platform. It provides a practical simulation of </w:t>
            </w:r>
            <w:proofErr w:type="spellStart"/>
            <w:r>
              <w:t>ServiceNow</w:t>
            </w:r>
            <w:proofErr w:type="spellEnd"/>
            <w:r>
              <w:t xml:space="preserve"> governance and security mechanisms, enabling organizations and learners to understand RBAC implementation and access control validation.</w:t>
            </w:r>
          </w:p>
        </w:tc>
      </w:tr>
      <w:tr w:rsidR="00604E29" w14:paraId="3D9C92C5" w14:textId="77777777">
        <w:trPr>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9572A8">
            <w:r>
              <w:rPr>
                <w:color w:val="222222"/>
              </w:rPr>
              <w:t>Social Impact / Customer Satisfaction</w:t>
            </w:r>
          </w:p>
        </w:tc>
        <w:tc>
          <w:tcPr>
            <w:tcW w:w="4508" w:type="dxa"/>
          </w:tcPr>
          <w:p w14:paraId="039671E8" w14:textId="3A0A51FC" w:rsidR="00604E29" w:rsidRDefault="009572A8">
            <w:r>
              <w:t>The solution improves data security, ensures compliance with governance policies, reduces unauthorized access, and enhances productivity through workflow automation. Users receive only the information relevant to their responsibilities, resulting in a more secure and efficient working environment.</w:t>
            </w:r>
          </w:p>
        </w:tc>
      </w:tr>
      <w:tr w:rsidR="00604E29" w14:paraId="67441115" w14:textId="77777777">
        <w:trPr>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9572A8">
            <w:r>
              <w:rPr>
                <w:color w:val="222222"/>
              </w:rPr>
              <w:t>Business Model (Revenue Model)</w:t>
            </w:r>
          </w:p>
        </w:tc>
        <w:tc>
          <w:tcPr>
            <w:tcW w:w="4508" w:type="dxa"/>
          </w:tcPr>
          <w:p w14:paraId="3E97F94F" w14:textId="01197562" w:rsidR="00604E29" w:rsidRDefault="009572A8">
            <w:r>
              <w:t>The solution can be offered as a Software-as-a-Service (SaaS) platform for organizations seeking RBAC training, access control testing, and workflow simulation. Revenue can be generated through subscription plans, enterprise licensing, consulting services, and customization support.</w:t>
            </w:r>
          </w:p>
        </w:tc>
      </w:tr>
      <w:tr w:rsidR="00604E29" w14:paraId="2ECBCEA1" w14:textId="77777777">
        <w:trPr>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9572A8">
            <w:pPr>
              <w:rPr>
                <w:color w:val="222222"/>
              </w:rPr>
            </w:pPr>
            <w:r>
              <w:rPr>
                <w:color w:val="222222"/>
              </w:rPr>
              <w:t>Scalability of the Solution</w:t>
            </w:r>
          </w:p>
        </w:tc>
        <w:tc>
          <w:tcPr>
            <w:tcW w:w="4508" w:type="dxa"/>
          </w:tcPr>
          <w:p w14:paraId="7C323FF0" w14:textId="75930D1A" w:rsidR="00604E29" w:rsidRDefault="009572A8">
            <w:r>
              <w:t>The architecture supports the addition of new users, groups, roles, projects, tasks, and workflows without major modifications. It can be deployed on cloud infrastructure and scaled horizontally to support larger organizations and increasing workloads while maintaining performance and security.</w:t>
            </w:r>
            <w:bookmarkStart w:id="0" w:name="_GoBack"/>
            <w:bookmarkEnd w:id="0"/>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9572A8"/>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356</Words>
  <Characters>2033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DELL</cp:lastModifiedBy>
  <cp:revision>2</cp:revision>
  <dcterms:created xsi:type="dcterms:W3CDTF">2026-07-14T17:16:00Z</dcterms:created>
  <dcterms:modified xsi:type="dcterms:W3CDTF">2026-07-14T17:16:00Z</dcterms:modified>
</cp:coreProperties>
</file>