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0"/>
          <w:szCs w:val="50"/>
          <w:rtl w:val="0"/>
        </w:rPr>
        <w:t xml:space="preserve">LEAVE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8" w:sz="12" w:val="single"/>
        </w:pBd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Full Project Blueprint &amp;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A MERN-Stack Enterprise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Full Stack Web Development — Semester Lab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5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Nithilan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Muskan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Mohnish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0" w:lineRule="auto"/>
        <w:jc w:val="center"/>
        <w:rPr/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Stack: MongoDB · Express · React · Node.js   |   Duration: 12 Weeks   |   Team of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8602632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Leave Management System (LMS) is a web-based enterprise application that digitizes how an organization handles employee leave. Employees apply for leave online; their managers review and approve or reject requests; and HR/Admin oversees the whole process, manages leave policies, and views organization-wide reports. It replaces the messy email-and-paper process most places still use.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Why this is a strong enterprise project: </w:t>
            </w:r>
            <w:r w:rsidDel="00000000" w:rsidR="00000000" w:rsidRPr="00000000">
              <w:rPr>
                <w:rtl w:val="0"/>
              </w:rPr>
              <w:t xml:space="preserve">It has the exact anatomy examiners look for: multiple distinct roles with different permissions, a real multi-stage approval workflow, an audit trail of every action, role-specific dashboards, notifications, and reporting. Every one of these maps directly to a Full Stack syllabus topic.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Core objective</w:t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Build a production-quality MERN application where a leave request flows through a proper approval chain, every action is recorded, and each of the three user roles sees a tailored view of the system. The app should be fully working first, then hardened with professional engineering practices (auth, tests, Docker, CI/CD, deployment, documentation).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User Roles &amp; Permissions</w:t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Three roles define the entire system. Getting these clear upfront makes everything else — the database, the API, the UI, and the team split — fall into place.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600"/>
        <w:gridCol w:w="5260"/>
        <w:tblGridChange w:id="0">
          <w:tblGrid>
            <w:gridCol w:w="1500"/>
            <w:gridCol w:w="2600"/>
            <w:gridCol w:w="5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Who they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they can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Any staff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Apply for leave, view own leave history &amp; balance, cancel a pending request, receive status notifications, give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Team lead / reporting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their team's requests, approve or reject with a comment, see team leave calendar, view team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all users, define leave types &amp; policies, set leave balances, view org-wide reports, handle escalations, override decisions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The permission principle</w:t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Each role sees only what it should. An employee can never see another employee's requests. A manager sees only their own team. HR sees everything. This is enforced on the backend (never trust the frontend) using role-based access control (RBAC) middleware that checks the user's role on every protected route.</w:t>
      </w:r>
    </w:p>
    <w:tbl>
      <w:tblPr>
        <w:tblStyle w:val="Table3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Viva tip: </w:t>
            </w:r>
            <w:r w:rsidDel="00000000" w:rsidR="00000000" w:rsidRPr="00000000">
              <w:rPr>
                <w:rtl w:val="0"/>
              </w:rPr>
              <w:t xml:space="preserve">Be ready to explain WHY authorization is enforced on the backend and not just by hiding buttons on the frontend. Answer: because anyone can bypass the UI and call the API directly, so the server must be the source of truth for permissions.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3. The Approval Workflow</w:t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This is the heart of the system — the flow that makes it 'enterprise'. A leave request moves through clearly defined states: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submits a request.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becomes PENDING. The system checks they have enough leave balance.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is notified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reviews the request against the team calendar.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approves or rejects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comment. State becomes APPROVED or REJECTED.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approval,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employee's leave balance is deducted and they're notified.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(optional):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manager doesn't act within N days, HR is notified and can step in.</w:t>
      </w:r>
    </w:p>
    <w:p w:rsidR="00000000" w:rsidDel="00000000" w:rsidP="00000000" w:rsidRDefault="00000000" w:rsidRPr="00000000" w14:paraId="0000002D">
      <w:pPr>
        <w:pStyle w:val="Heading4"/>
        <w:rPr/>
      </w:pPr>
      <w:r w:rsidDel="00000000" w:rsidR="00000000" w:rsidRPr="00000000">
        <w:rPr>
          <w:rtl w:val="0"/>
        </w:rPr>
        <w:t xml:space="preserve">Leave request states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600"/>
        <w:gridCol w:w="2760"/>
        <w:tblGridChange w:id="0">
          <w:tblGrid>
            <w:gridCol w:w="2000"/>
            <w:gridCol w:w="46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Who set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Awaiting manager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System (on submit)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Leave granted, balance deducted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Manager /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Leave denied with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Manager /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Withdrawn by employee before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Overdue, raised to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System (scheduled job)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4. Feature List (Scoped)</w:t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Features are split into MUST-HAVE (build these first — they are the graded core) and NICE-TO-HAVE (add only once the core is solid). This discipline is what keeps a 12-week solo-evaluated project finishable.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Must-have features (the core)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authorization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register/login, JWT-based, three roles with RBAC.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Employee: apply for 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pick leave type, date range, reason; live balance check.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Employee: 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leave balance by type, list of past &amp; pending requests with status.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Manager: approval queue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see pending team requests, approve/reject with a comment.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HR/Admin: user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add/edit/deactivate users, assign roles and managers.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HR/Admin: leave policy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define leave types (casual, sick, earned) and annual quotas.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balance tracking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automatic deduction on approval, per leave type.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trail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every state change is logged with who, what, and when.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Role-specific dashboards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each role lands on a different home view.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Nice-to-have features (if time allows)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notifications — notify on submit, approve, reject (via Nodemailer).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job — scheduled task flags overdue requests to HR.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leave calendar — visual calendar of who's off when.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&amp; analytics — charts of leave taken by month, department, type.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Post-leave feedback / comments — thread on each request.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export — download a leave report or approval letter.</w:t>
      </w:r>
    </w:p>
    <w:tbl>
      <w:tblPr>
        <w:tblStyle w:val="Table5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Scope discipline: </w:t>
            </w:r>
            <w:r w:rsidDel="00000000" w:rsidR="00000000" w:rsidRPr="00000000">
              <w:rPr>
                <w:rtl w:val="0"/>
              </w:rPr>
              <w:t xml:space="preserve">If you finish all must-haves by week 8, you're in great shape. Add nice-to-haves one at a time. Never start a nice-to-have while a must-have is incomplete — a finished small app always beats an unfinished ambitious one.</w:t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5. Data Model (MongoDB Collections)</w:t>
      </w:r>
    </w:p>
    <w:p w:rsidR="00000000" w:rsidDel="00000000" w:rsidP="00000000" w:rsidRDefault="00000000" w:rsidRPr="00000000" w14:paraId="0000005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Four core collections drive the whole system. Because MongoDB is document-based, related data can be referenced by ObjectId (like foreign keys).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users</w:t>
      </w:r>
    </w:p>
    <w:tbl>
      <w:tblPr>
        <w:tblStyle w:val="Table6"/>
        <w:tblW w:w="9360.0" w:type="dxa"/>
        <w:jc w:val="left"/>
        <w:tblBorders>
          <w:top w:color="d0d0d0" w:space="0" w:sz="4" w:val="single"/>
          <w:left w:color="2e75b6" w:space="0" w:sz="8" w:val="single"/>
          <w:bottom w:color="d0d0d0" w:space="0" w:sz="4" w:val="single"/>
          <w:right w:color="d0d0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_id: ObjectId,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name: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email: String,          // unique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password: String,       // bcrypt hash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role: String,           // 'employee' | 'manager' | 'hr'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department: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manager: ObjectId,      // ref -&gt; users (this employee's manager)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isActive: Boolean,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createdAt: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leaveTypes</w:t>
      </w:r>
    </w:p>
    <w:tbl>
      <w:tblPr>
        <w:tblStyle w:val="Table7"/>
        <w:tblW w:w="9360.0" w:type="dxa"/>
        <w:jc w:val="left"/>
        <w:tblBorders>
          <w:top w:color="d0d0d0" w:space="0" w:sz="4" w:val="single"/>
          <w:left w:color="2e75b6" w:space="0" w:sz="8" w:val="single"/>
          <w:bottom w:color="d0d0d0" w:space="0" w:sz="4" w:val="single"/>
          <w:right w:color="d0d0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_id: ObjectId,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name: String,           // 'Casual', 'Sick', 'Earned'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annualQuota: Number,    // e.g. 12 days per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description: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leaveBalances</w:t>
      </w:r>
    </w:p>
    <w:tbl>
      <w:tblPr>
        <w:tblStyle w:val="Table8"/>
        <w:tblW w:w="9360.0" w:type="dxa"/>
        <w:jc w:val="left"/>
        <w:tblBorders>
          <w:top w:color="d0d0d0" w:space="0" w:sz="4" w:val="single"/>
          <w:left w:color="2e75b6" w:space="0" w:sz="8" w:val="single"/>
          <w:bottom w:color="d0d0d0" w:space="0" w:sz="4" w:val="single"/>
          <w:right w:color="d0d0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_id: ObjectId,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user: ObjectId,         // ref -&gt;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leaveType: ObjectId,    // ref -&gt; leaveTypes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total: Number,          // allotted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used: Number,           // consumed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remaining: Number       // total -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leaveRequests</w:t>
      </w:r>
    </w:p>
    <w:tbl>
      <w:tblPr>
        <w:tblStyle w:val="Table9"/>
        <w:tblW w:w="9360.0" w:type="dxa"/>
        <w:jc w:val="left"/>
        <w:tblBorders>
          <w:top w:color="d0d0d0" w:space="0" w:sz="4" w:val="single"/>
          <w:left w:color="2e75b6" w:space="0" w:sz="8" w:val="single"/>
          <w:bottom w:color="d0d0d0" w:space="0" w:sz="4" w:val="single"/>
          <w:right w:color="d0d0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_id: ObjectId,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employee: ObjectId,     // ref -&gt;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leaveType: ObjectId,    // ref -&gt; leaveTypes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startDate: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endDate: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days: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reason: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status: String,         // PENDING | APPROVED | REJECTED | CANCELLED | ESCALATED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reviewedBy: ObjectId,   // ref -&gt; users (the manager/HR)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reviewComment: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createdAt: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updatedAt: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auditLogs</w:t>
      </w:r>
    </w:p>
    <w:tbl>
      <w:tblPr>
        <w:tblStyle w:val="Table10"/>
        <w:tblW w:w="9360.0" w:type="dxa"/>
        <w:jc w:val="left"/>
        <w:tblBorders>
          <w:top w:color="d0d0d0" w:space="0" w:sz="4" w:val="single"/>
          <w:left w:color="2e75b6" w:space="0" w:sz="8" w:val="single"/>
          <w:bottom w:color="d0d0d0" w:space="0" w:sz="4" w:val="single"/>
          <w:right w:color="d0d0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_id: ObjectId,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request: ObjectId,      // ref -&gt; leaveRequests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action: String,         // 'CREATED','APPROVED','REJECTED','CANCELLED','ESCALATED'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performedBy: ObjectId,  // ref -&gt;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timestamp: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details: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Relationships explained: </w:t>
            </w:r>
            <w:r w:rsidDel="00000000" w:rsidR="00000000" w:rsidRPr="00000000">
              <w:rPr>
                <w:rtl w:val="0"/>
              </w:rPr>
              <w:t xml:space="preserve">A user has one manager (self-reference). A user has many leaveBalances (one per leave type). A leaveRequest belongs to one employee and one leaveType. Every leaveRequest generates multiple auditLogs over its lifetime. This is a clean, normalized design you can defend in a viva.</w:t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6. System Architecture</w:t>
      </w:r>
    </w:p>
    <w:p w:rsidR="00000000" w:rsidDel="00000000" w:rsidP="00000000" w:rsidRDefault="00000000" w:rsidRPr="00000000" w14:paraId="0000008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app follows a standard three-tier MERN architecture with a cleanly layered backend. Keeping layers separate is exactly the 'clean architecture' the professional layer rewards.</w:t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High-level flow</w:t>
      </w:r>
    </w:p>
    <w:tbl>
      <w:tblPr>
        <w:tblStyle w:val="Table11"/>
        <w:tblW w:w="9360.0" w:type="dxa"/>
        <w:jc w:val="left"/>
        <w:tblBorders>
          <w:top w:color="d0d0d0" w:space="0" w:sz="4" w:val="single"/>
          <w:left w:color="2e75b6" w:space="0" w:sz="8" w:val="single"/>
          <w:bottom w:color="d0d0d0" w:space="0" w:sz="4" w:val="single"/>
          <w:right w:color="d0d0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┌─────────────┐     HTTP/JSON      ┌──────────────┐      ┌──────────┐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│   React     │  &lt;--------------&gt;  │  Express API │ &lt;--&gt; │ MongoDB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│  (frontend) │   (Axios calls)    │  (backend)   │      │ (Atlas)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└─────────────┘                    └──────────────┘      └──────────┘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Redux/Context                    Layered:                Mongoose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React Router                     routes -&gt; controllers   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Bootstrap/MUI                    -&gt; services -&gt; models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Backend layering (very important for clean-code marks)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260"/>
        <w:gridCol w:w="3400"/>
        <w:tblGridChange w:id="0">
          <w:tblGrid>
            <w:gridCol w:w="1700"/>
            <w:gridCol w:w="42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endpoints, attach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routes/leaveRoutes.js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Parse request, call service, send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controllers/leaveController.js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Business logic (balance checks, state changes)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services/leaveService.js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Mongoose schemas &amp; DB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models/LeaveRequest.js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Auth, RBAC, validation,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middleware/auth.js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Why layering matters: </w:t>
            </w:r>
            <w:r w:rsidDel="00000000" w:rsidR="00000000" w:rsidRPr="00000000">
              <w:rPr>
                <w:rtl w:val="0"/>
              </w:rPr>
              <w:t xml:space="preserve">When an examiner asks 'where does the balance-deduction logic live?', you point to the service layer — not buried in a route handler. Separation of concerns makes the code testable and is a direct signal of engineering maturity.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Recommended folder structure</w:t>
      </w:r>
    </w:p>
    <w:tbl>
      <w:tblPr>
        <w:tblStyle w:val="Table13"/>
        <w:tblW w:w="9360.0" w:type="dxa"/>
        <w:jc w:val="left"/>
        <w:tblBorders>
          <w:top w:color="d0d0d0" w:space="0" w:sz="4" w:val="single"/>
          <w:left w:color="2e75b6" w:space="0" w:sz="8" w:val="single"/>
          <w:bottom w:color="d0d0d0" w:space="0" w:sz="4" w:val="single"/>
          <w:right w:color="d0d0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leave-management-system/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client/                  # React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components/       # reusable UI pieces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pages/           # route-level pages per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context/ or store/ # global auth &amp;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services/        # axios API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└── utils/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└── package.json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server/                  # Express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config/              # db connection, 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models/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routes/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controllers/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services/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middleware/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└── server.js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docker-compose.yml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.env.example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└──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7. Technology Stack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400"/>
        <w:gridCol w:w="4260"/>
        <w:tblGridChange w:id="0">
          <w:tblGrid>
            <w:gridCol w:w="1700"/>
            <w:gridCol w:w="34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React + React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SPA with role-based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Context API or Redux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auth &amp; user globally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Material-UI or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Fast, professional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calls with interceptors for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MongoDB + 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Flexible documents, easy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Stateless auth, hashed passwords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express-validator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Server-side input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Jest + Supertest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 + API integration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Swagger (swagger-ui-express)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Interactive API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Docker + 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One-command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Auto-run tests on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Render / Railway (API+DB), Vercel (client)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Free-tier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Note on current tooling: </w:t>
            </w:r>
            <w:r w:rsidDel="00000000" w:rsidR="00000000" w:rsidRPr="00000000">
              <w:rPr>
                <w:rtl w:val="0"/>
              </w:rPr>
              <w:t xml:space="preserve">Free-tier hosting options and their limits change over time — verify the current offerings of Render, Railway, Vercel, and MongoDB Atlas when you reach the deployment stage. The overall approach stays the same regardless of provider.</w:t>
            </w:r>
          </w:p>
        </w:tc>
      </w:tr>
    </w:tbl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8. Core API Endpoints</w:t>
      </w:r>
    </w:p>
    <w:p w:rsidR="00000000" w:rsidDel="00000000" w:rsidP="00000000" w:rsidRDefault="00000000" w:rsidRPr="00000000" w14:paraId="000000E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clean, RESTful API surface. All /api routes except auth are protected by JWT; role-restricted routes add RBAC middleware.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700"/>
        <w:gridCol w:w="4360"/>
        <w:tblGridChange w:id="0">
          <w:tblGrid>
            <w:gridCol w:w="3300"/>
            <w:gridCol w:w="17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 &amp;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Login, returns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/api/leaves/me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My leave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/api/leaves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Apply for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PATCH /api/leaves/:id/cancel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Cancel own pending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/api/leaves/team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Team's pending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PATCH /api/leaves/:id/approve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Manager/HR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Approve a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PATCH /api/leaves/:id/reject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Manager/HR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Reject with 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 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Create/onboard 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/api/leave-types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a leave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/api/reports/summary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HR/Manager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Aggregated leave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/api/audit/:requestId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 trail for a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9. Team Ownership Split (3 Members)</w:t>
      </w:r>
    </w:p>
    <w:p w:rsidR="00000000" w:rsidDel="00000000" w:rsidP="00000000" w:rsidRDefault="00000000" w:rsidRPr="00000000" w14:paraId="0000011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Since each of you is individually evaluated on the WHOLE project, this split assigns a primary ownership area per person — the part you go deepest on and can answer any question about — while everyone still understands the full system. Organize by role-vertical, so each person owns a complete slice from frontend to backend.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4760"/>
        <w:tblGridChange w:id="0">
          <w:tblGrid>
            <w:gridCol w:w="1400"/>
            <w:gridCol w:w="3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Nithilan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 + Employee vertical + Project spine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 auth, RBAC middleware, employee apply/dashboard flow, DB models, shared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Muskan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Manager vertical + Workflow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Approval/rejection logic, leave-balance service, team views, audit trail,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Mohnish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HR/Admin vertical + Reporting +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&amp; policy management, reports/analytics, Docker, CI/CD, deployment, Swagger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Important for your evaluation format: </w:t>
            </w:r>
            <w:r w:rsidDel="00000000" w:rsidR="00000000" w:rsidRPr="00000000">
              <w:rPr>
                <w:rtl w:val="0"/>
              </w:rPr>
              <w:t xml:space="preserve">Because your faculty questions each person on the entire project, hold a weekly 30-minute 'code walkthrough' where each person explains what they built to the other two. By week 12, all three of you can confidently explain every layer — which is exactly what the individual viva rewards.</w:t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Shared responsibilities (everyone)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on the data model and API contract together in week 1 — this prevents integration pain later.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person writes tests for their own modules.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person writes the documentation for their own part of the README.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feature branches and pull requests so everyone reviews each other's code (great viva talking point).</w:t>
      </w:r>
    </w:p>
    <w:p w:rsidR="00000000" w:rsidDel="00000000" w:rsidP="00000000" w:rsidRDefault="00000000" w:rsidRPr="00000000" w14:paraId="0000012B">
      <w:pPr>
        <w:pStyle w:val="Heading1"/>
        <w:rPr/>
      </w:pPr>
      <w:r w:rsidDel="00000000" w:rsidR="00000000" w:rsidRPr="00000000">
        <w:rPr>
          <w:rtl w:val="0"/>
        </w:rPr>
        <w:t xml:space="preserve">10. The 12-Week Timeline</w:t>
      </w:r>
    </w:p>
    <w:p w:rsidR="00000000" w:rsidDel="00000000" w:rsidP="00000000" w:rsidRDefault="00000000" w:rsidRPr="00000000" w14:paraId="0000012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golden rule: build a working app first, then layer the professional practices. The plan front-loads the core so you're never scrambling to make it work at the end — the last weeks are for hardening and polish, not firefighting.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Phase 1 — Foundation (Weeks 1–2)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 requirements, roles, data model, and API contract together. Set up the GitHub repo, folder structure, and a shared task board (GitHub Projects/Trello). Initialize both client and server.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MongoDB Atlas connection. Build the User model and full authentication (register, login, JWT, bcrypt). Build RBAC middleware. Everyone gets the project running locally.</w:t>
      </w:r>
    </w:p>
    <w:tbl>
      <w:tblPr>
        <w:tblStyle w:val="Table17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Milestone 1 (end of week 2): </w:t>
            </w:r>
            <w:r w:rsidDel="00000000" w:rsidR="00000000" w:rsidRPr="00000000">
              <w:rPr>
                <w:rtl w:val="0"/>
              </w:rPr>
              <w:t xml:space="preserve">A user can register, log in, and hit a protected route that checks their role. The skeleton is alive.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Phase 2 — Core Features (Weeks 3–7)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types &amp; leave balances (models + HR management endpoints). Employee 'apply for leave' backend with balance validation.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frontend — apply form, personal dashboard, request history. Wire up Axios + global auth state.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vertical — approval queue backend + frontend, approve/reject with comments, balance deduction on approval.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HR/Admin vertical — user management, policy management, assigning managers and balances. Audit trail logging on every state change.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Role-specific dashboards polished. Integrate all three verticals. End-to-end test the full workflow manually.</w:t>
      </w:r>
    </w:p>
    <w:tbl>
      <w:tblPr>
        <w:tblStyle w:val="Table18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Milestone 2 (end of week 7): </w:t>
            </w:r>
            <w:r w:rsidDel="00000000" w:rsidR="00000000" w:rsidRPr="00000000">
              <w:rPr>
                <w:rtl w:val="0"/>
              </w:rPr>
              <w:t xml:space="preserve">All MUST-HAVE features work end to end: an employee applies, a manager approves, balance updates, HR oversees, and every action is audited. This is a complete, gradeable app.</w:t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Phase 3 — Professional Hardening (Weeks 8–10)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— Jest unit tests for services, Supertest API integration tests. Centralized error handling and consistent validation across all endpoints.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9: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Dockerize (Dockerfile for client &amp; server, docker-compose). Swagger API documentation. Environment/secrets management with .env.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— API + DB to Render/Railway, client to Vercel. Set up GitHub Actions CI to run tests on every push.</w:t>
      </w:r>
    </w:p>
    <w:tbl>
      <w:tblPr>
        <w:tblStyle w:val="Table19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Milestone 3 (end of week 10): </w:t>
            </w:r>
            <w:r w:rsidDel="00000000" w:rsidR="00000000" w:rsidRPr="00000000">
              <w:rPr>
                <w:rtl w:val="0"/>
              </w:rPr>
              <w:t xml:space="preserve">The app is live at a real URL, containerized, tested automatically on every push, and documented. This is the 'industry-grade' layer complete.</w:t>
            </w:r>
          </w:p>
        </w:tc>
      </w:tr>
    </w:tbl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Phase 4 — Polish, Extras &amp; Prep (Weeks 11–12)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1–2 nice-to-have features if stable (email notifications, escalation job, reports/charts, or team calendar). UI polish pass for a professional look.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full README, record a demo video/screenshots, do a final bug sweep, and — critically — rehearse the viva. Each member practices explaining every layer.</w:t>
      </w:r>
    </w:p>
    <w:tbl>
      <w:tblPr>
        <w:tblStyle w:val="Table20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Buffer built in: </w:t>
            </w:r>
            <w:r w:rsidDel="00000000" w:rsidR="00000000" w:rsidRPr="00000000">
              <w:rPr>
                <w:rtl w:val="0"/>
              </w:rPr>
              <w:t xml:space="preserve">Notice weeks 11–12 are deliberately light on new work. That's your buffer. If earlier phases slip (they usually do), you have room to catch up without sacrificing the core.</w:t>
            </w:r>
          </w:p>
        </w:tc>
      </w:tr>
    </w:tbl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rtl w:val="0"/>
        </w:rPr>
        <w:t xml:space="preserve">11. Professional Practices Checklist</w:t>
      </w:r>
    </w:p>
    <w:p w:rsidR="00000000" w:rsidDel="00000000" w:rsidP="00000000" w:rsidRDefault="00000000" w:rsidRPr="00000000" w14:paraId="0000014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This is the layer that turns a working app into an industry-relevant one. Treat it as a checklist to tick off during Phase 3.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600"/>
        <w:gridCol w:w="2660"/>
        <w:tblGridChange w:id="0">
          <w:tblGrid>
            <w:gridCol w:w="2100"/>
            <w:gridCol w:w="46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Clean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Layered backend, separated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Folder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 done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JWT, hashed passwords, protected routes,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jsonwebtoken,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Every input validated server-side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express-validator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Central handler, correct status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Express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 + 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Jest, Supertest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Interactive endpoint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 &amp;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secrets in code, .env + 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Runs anywhere with one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Docker,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Tests auto-run on every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Live, publicly accessible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Render/Railway/Vercel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README: setup, architecture,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Meaningful commits, branches, PRs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1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Git/GitHub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Style w:val="Heading1"/>
        <w:rPr/>
      </w:pPr>
      <w:r w:rsidDel="00000000" w:rsidR="00000000" w:rsidRPr="00000000">
        <w:rPr>
          <w:rtl w:val="0"/>
        </w:rPr>
        <w:t xml:space="preserve">12. Git &amp; Collaboration Workflow</w:t>
      </w:r>
    </w:p>
    <w:p w:rsidR="00000000" w:rsidDel="00000000" w:rsidP="00000000" w:rsidRDefault="00000000" w:rsidRPr="00000000" w14:paraId="0000016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Good Git hygiene is itself an evaluation signal and prevents the classic team disaster of everyone editing main at once.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main.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commits directly to main; it always stays working.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branches.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task gets a branch, e.g. feature/leave-apply or fix/balance-bug.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requests.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PR to merge; another teammate reviews before merging.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Meaningful commits.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clear messages ('Add balance deduction on approval'), not 'update' or 'fix stuff'.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often.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each session by pulling main to avoid painful conflicts.</w:t>
      </w:r>
    </w:p>
    <w:tbl>
      <w:tblPr>
        <w:tblStyle w:val="Table22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Viva gold: </w:t>
            </w:r>
            <w:r w:rsidDel="00000000" w:rsidR="00000000" w:rsidRPr="00000000">
              <w:rPr>
                <w:rtl w:val="0"/>
              </w:rPr>
              <w:t xml:space="preserve">A clean Git history with branches, meaningful commits, and PR reviews is concrete proof of professional teamwork. Examiners love opening the commit history — make sure yours tells a good story.</w:t>
            </w:r>
          </w:p>
        </w:tc>
      </w:tr>
    </w:tbl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 xml:space="preserve">13. Evaluation Preparation</w:t>
      </w:r>
    </w:p>
    <w:p w:rsidR="00000000" w:rsidDel="00000000" w:rsidP="00000000" w:rsidRDefault="00000000" w:rsidRPr="00000000" w14:paraId="0000017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Because each of you is questioned individually on the entire project, preparation is as important as building. Here's how to be ready.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Questions you WILL likely be asked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me through what happens when an employee clicks 'Apply for Leave' — from the button to the database and back.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and how do you enforce that a manager can only see their own team's requests?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password stored? Why not in plain text? What is hashing vs encryption?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JWT? What's inside the token? How does the server verify it?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you separate controllers from services? What goes where?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leave balance get deducted, and how do you prevent it going negative?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your audit trail — how do you know who approved what and when?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if two requests are approved at the same time? (concurrency)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you scale this / what would you improve with more time?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How to prepare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member must be able to trace one full request end to end, touching every layer.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weekly walkthroughs so no one has blind spots in areas they didn't primarily build.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 short 'architecture cheat sheet' — the data model diagram, the request flow, and the folder structure — and revise it before the viva.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honest about trade-offs. Saying 'we kept escalation simple to finish the core well' is a mature, strong answer.</w:t>
      </w:r>
    </w:p>
    <w:p w:rsidR="00000000" w:rsidDel="00000000" w:rsidP="00000000" w:rsidRDefault="00000000" w:rsidRPr="00000000" w14:paraId="00000183">
      <w:pPr>
        <w:pStyle w:val="Heading1"/>
        <w:rPr/>
      </w:pPr>
      <w:r w:rsidDel="00000000" w:rsidR="00000000" w:rsidRPr="00000000">
        <w:rPr>
          <w:rtl w:val="0"/>
        </w:rPr>
        <w:t xml:space="preserve">14. Immediate Next Steps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this plan with your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(Nithilan, Muskan, Mohnish) and with your faculty if a proposal/abstract is required.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the repo and folder 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in your first working session.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the data model and API 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team before anyone writes feature code.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authentication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it unblocks every other feature.</w:t>
      </w:r>
    </w:p>
    <w:tbl>
      <w:tblPr>
        <w:tblStyle w:val="Table23"/>
        <w:tblW w:w="9360.0" w:type="dxa"/>
        <w:jc w:val="left"/>
        <w:tblBorders>
          <w:top w:color="2e75b6" w:space="0" w:sz="4" w:val="single"/>
          <w:left w:color="2e75b6" w:space="0" w:sz="16" w:val="single"/>
          <w:bottom w:color="2e75b6" w:space="0" w:sz="4" w:val="single"/>
          <w:right w:color="2e75b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Final word: </w:t>
            </w:r>
            <w:r w:rsidDel="00000000" w:rsidR="00000000" w:rsidRPr="00000000">
              <w:rPr>
                <w:rtl w:val="0"/>
              </w:rPr>
              <w:t xml:space="preserve">You've made three good decisions already: a safe, enterprise-shaped domain; the MERN stack that lets everyone work everywhere; and a commitment to the professional layer. Execute the core cleanly, keep the scope disciplined, and rehearse your explanations. That combination scores extremely well.</w:t>
            </w:r>
          </w:p>
        </w:tc>
      </w:tr>
    </w:tbl>
    <w:p w:rsidR="00000000" w:rsidDel="00000000" w:rsidP="00000000" w:rsidRDefault="00000000" w:rsidRPr="00000000" w14:paraId="00000189">
      <w:pPr>
        <w:spacing w:after="120" w:line="276" w:lineRule="auto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When you're ready to start building, come back and I can help you scaffold any part — the auth system, the Mongoose models, a specific API endpoint, a React page, the Docker setup, the CI pipeline, or the Swagger docs. Just say which piece you want to tackle first.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pBdr>
        <w:top w:color="cccccc" w:space="2" w:sz="4" w:val="single"/>
      </w:pBd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pBdr>
        <w:bottom w:color="cccccc" w:space="2" w:sz="4" w:val="single"/>
      </w:pBd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Leave Management System — Project Blueprint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◦"/>
      <w:lvlJc w:val="left"/>
      <w:pPr>
        <w:ind w:left="108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color="2e75b6" w:space="8" w:sz="24" w:val="single"/>
        <w:bottom w:space="0" w:sz="0" w:val="nil"/>
        <w:right w:space="0" w:sz="0" w:val="nil"/>
        <w:between w:space="0" w:sz="0" w:val="nil"/>
      </w:pBdr>
      <w:shd w:fill="1f4e79" w:val="clear"/>
      <w:spacing w:after="18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1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