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3017" w14:textId="5FC4E918" w:rsidR="00CA7235" w:rsidRPr="00CA7235" w:rsidRDefault="00CA7235" w:rsidP="00CA7235">
      <w:pPr>
        <w:rPr>
          <w:b/>
          <w:bCs/>
        </w:rPr>
      </w:pPr>
      <w:r w:rsidRPr="00CA7235">
        <w:rPr>
          <w:b/>
          <w:bCs/>
        </w:rPr>
        <w:t xml:space="preserve">Review–1 Report: </w:t>
      </w:r>
      <w:r w:rsidR="003F5631" w:rsidRPr="003F5631">
        <w:rPr>
          <w:b/>
          <w:bCs/>
        </w:rPr>
        <w:t>Data Analytics for Smart Agriculture Using Weather and Soil Sensor Data</w:t>
      </w:r>
    </w:p>
    <w:p w14:paraId="7CBDF1C4" w14:textId="77777777" w:rsidR="003F5631" w:rsidRPr="003F5631" w:rsidRDefault="003F5631" w:rsidP="003F5631">
      <w:pPr>
        <w:rPr>
          <w:b/>
          <w:bCs/>
        </w:rPr>
      </w:pPr>
      <w:r w:rsidRPr="003F5631">
        <w:rPr>
          <w:b/>
          <w:bCs/>
        </w:rPr>
        <w:t>REVIEW–1 REPORT</w:t>
      </w:r>
    </w:p>
    <w:p w14:paraId="1DF0E524" w14:textId="77777777" w:rsidR="003F5631" w:rsidRPr="003F5631" w:rsidRDefault="003F5631" w:rsidP="003F5631">
      <w:pPr>
        <w:rPr>
          <w:b/>
          <w:bCs/>
        </w:rPr>
      </w:pPr>
      <w:r w:rsidRPr="003F5631">
        <w:rPr>
          <w:b/>
          <w:bCs/>
        </w:rPr>
        <w:t>1. Project Title</w:t>
      </w:r>
    </w:p>
    <w:p w14:paraId="3D935026" w14:textId="77777777" w:rsidR="003F5631" w:rsidRPr="003F5631" w:rsidRDefault="003F5631" w:rsidP="003F5631">
      <w:pPr>
        <w:rPr>
          <w:b/>
          <w:bCs/>
        </w:rPr>
      </w:pPr>
      <w:r w:rsidRPr="003F5631">
        <w:rPr>
          <w:b/>
          <w:bCs/>
        </w:rPr>
        <w:t>Data Analytics for Smart Agriculture Using Weather and Soil Sensor Data</w:t>
      </w:r>
    </w:p>
    <w:p w14:paraId="577692E0" w14:textId="77777777" w:rsidR="003F5631" w:rsidRPr="003F5631" w:rsidRDefault="003F5631" w:rsidP="003F5631">
      <w:pPr>
        <w:rPr>
          <w:b/>
          <w:bCs/>
        </w:rPr>
      </w:pPr>
      <w:r w:rsidRPr="003F5631">
        <w:rPr>
          <w:b/>
          <w:bCs/>
        </w:rPr>
        <w:t>2. Problem Statement</w:t>
      </w:r>
    </w:p>
    <w:p w14:paraId="7AED89BE" w14:textId="77777777" w:rsidR="003F5631" w:rsidRPr="003F5631" w:rsidRDefault="003F5631" w:rsidP="003F5631">
      <w:pPr>
        <w:rPr>
          <w:b/>
          <w:bCs/>
        </w:rPr>
      </w:pPr>
      <w:r w:rsidRPr="003F5631">
        <w:rPr>
          <w:b/>
          <w:bCs/>
        </w:rPr>
        <w:t>Agriculture plays a major role in food production and economic development, but farmers face challenges due to changing weather conditions, soil variability, water scarcity, and inefficient resource utilization. Traditional farming practices often depend on manual observation and experience, which may not provide accurate information about changing field conditions.</w:t>
      </w:r>
    </w:p>
    <w:p w14:paraId="05CA2D39" w14:textId="77777777" w:rsidR="003F5631" w:rsidRPr="003F5631" w:rsidRDefault="003F5631" w:rsidP="003F5631">
      <w:pPr>
        <w:rPr>
          <w:b/>
          <w:bCs/>
        </w:rPr>
      </w:pPr>
      <w:r w:rsidRPr="003F5631">
        <w:rPr>
          <w:b/>
          <w:bCs/>
        </w:rPr>
        <w:t>The availability of soil sensors, weather data, IoT devices, and data analytics provides an opportunity to develop intelligent agricultural systems. Soil moisture, temperature, humidity, rainfall, and other environmental parameters can be collected and analyzed to understand crop and field conditions.</w:t>
      </w:r>
    </w:p>
    <w:p w14:paraId="3835861A" w14:textId="77777777" w:rsidR="003F5631" w:rsidRPr="003F5631" w:rsidRDefault="003F5631" w:rsidP="003F5631">
      <w:pPr>
        <w:rPr>
          <w:b/>
          <w:bCs/>
        </w:rPr>
      </w:pPr>
      <w:r w:rsidRPr="003F5631">
        <w:rPr>
          <w:b/>
          <w:bCs/>
        </w:rPr>
        <w:t>The proposed project aims to develop a smart agriculture data analytics system that analyzes weather and soil sensor data to identify patterns, monitor agricultural conditions, support irrigation decisions, and provide useful insights for efficient and sustainable farming.</w:t>
      </w:r>
    </w:p>
    <w:p w14:paraId="7866553B" w14:textId="77777777" w:rsidR="003F5631" w:rsidRPr="003F5631" w:rsidRDefault="003F5631" w:rsidP="003F5631">
      <w:pPr>
        <w:rPr>
          <w:b/>
          <w:bCs/>
        </w:rPr>
      </w:pPr>
      <w:r w:rsidRPr="003F5631">
        <w:rPr>
          <w:b/>
          <w:bCs/>
        </w:rPr>
        <w:t>3. Objectives</w:t>
      </w:r>
    </w:p>
    <w:p w14:paraId="08E0A4B5" w14:textId="77777777" w:rsidR="003F5631" w:rsidRPr="003F5631" w:rsidRDefault="003F5631" w:rsidP="003F5631">
      <w:pPr>
        <w:rPr>
          <w:b/>
          <w:bCs/>
        </w:rPr>
      </w:pPr>
      <w:r w:rsidRPr="003F5631">
        <w:rPr>
          <w:b/>
          <w:bCs/>
        </w:rPr>
        <w:t>The primary objectives of the project are:</w:t>
      </w:r>
    </w:p>
    <w:p w14:paraId="2D1B795D" w14:textId="77777777" w:rsidR="003F5631" w:rsidRPr="003F5631" w:rsidRDefault="003F5631" w:rsidP="003F5631">
      <w:pPr>
        <w:numPr>
          <w:ilvl w:val="0"/>
          <w:numId w:val="8"/>
        </w:numPr>
        <w:rPr>
          <w:b/>
          <w:bCs/>
        </w:rPr>
      </w:pPr>
      <w:r w:rsidRPr="003F5631">
        <w:rPr>
          <w:b/>
          <w:bCs/>
        </w:rPr>
        <w:t>To collect and preprocess weather and soil sensor datasets.</w:t>
      </w:r>
    </w:p>
    <w:p w14:paraId="120BB4D0" w14:textId="77777777" w:rsidR="003F5631" w:rsidRPr="003F5631" w:rsidRDefault="003F5631" w:rsidP="003F5631">
      <w:pPr>
        <w:numPr>
          <w:ilvl w:val="0"/>
          <w:numId w:val="8"/>
        </w:numPr>
        <w:rPr>
          <w:b/>
          <w:bCs/>
        </w:rPr>
      </w:pPr>
      <w:r w:rsidRPr="003F5631">
        <w:rPr>
          <w:b/>
          <w:bCs/>
        </w:rPr>
        <w:t>To analyze soil and weather conditions using data analytics techniques.</w:t>
      </w:r>
    </w:p>
    <w:p w14:paraId="662442BD" w14:textId="77777777" w:rsidR="003F5631" w:rsidRPr="003F5631" w:rsidRDefault="003F5631" w:rsidP="003F5631">
      <w:pPr>
        <w:numPr>
          <w:ilvl w:val="0"/>
          <w:numId w:val="8"/>
        </w:numPr>
        <w:rPr>
          <w:b/>
          <w:bCs/>
        </w:rPr>
      </w:pPr>
      <w:r w:rsidRPr="003F5631">
        <w:rPr>
          <w:b/>
          <w:bCs/>
        </w:rPr>
        <w:t>To identify important factors affecting crop and soil conditions.</w:t>
      </w:r>
    </w:p>
    <w:p w14:paraId="182128D3" w14:textId="77777777" w:rsidR="003F5631" w:rsidRPr="003F5631" w:rsidRDefault="003F5631" w:rsidP="003F5631">
      <w:pPr>
        <w:numPr>
          <w:ilvl w:val="0"/>
          <w:numId w:val="8"/>
        </w:numPr>
        <w:rPr>
          <w:b/>
          <w:bCs/>
        </w:rPr>
      </w:pPr>
      <w:r w:rsidRPr="003F5631">
        <w:rPr>
          <w:b/>
          <w:bCs/>
        </w:rPr>
        <w:t>To analyze soil moisture and determine irrigation requirements.</w:t>
      </w:r>
    </w:p>
    <w:p w14:paraId="4B27EA2A" w14:textId="77777777" w:rsidR="003F5631" w:rsidRPr="003F5631" w:rsidRDefault="003F5631" w:rsidP="003F5631">
      <w:pPr>
        <w:numPr>
          <w:ilvl w:val="0"/>
          <w:numId w:val="8"/>
        </w:numPr>
        <w:rPr>
          <w:b/>
          <w:bCs/>
        </w:rPr>
      </w:pPr>
      <w:r w:rsidRPr="003F5631">
        <w:rPr>
          <w:b/>
          <w:bCs/>
        </w:rPr>
        <w:t>To identify relationships between weather conditions and soil parameters.</w:t>
      </w:r>
    </w:p>
    <w:p w14:paraId="554F19FC" w14:textId="77777777" w:rsidR="003F5631" w:rsidRPr="003F5631" w:rsidRDefault="003F5631" w:rsidP="003F5631">
      <w:pPr>
        <w:numPr>
          <w:ilvl w:val="0"/>
          <w:numId w:val="8"/>
        </w:numPr>
        <w:rPr>
          <w:b/>
          <w:bCs/>
        </w:rPr>
      </w:pPr>
      <w:r w:rsidRPr="003F5631">
        <w:rPr>
          <w:b/>
          <w:bCs/>
        </w:rPr>
        <w:t>To develop predictive models for agricultural condition forecasting.</w:t>
      </w:r>
    </w:p>
    <w:p w14:paraId="56A4B263" w14:textId="77777777" w:rsidR="003F5631" w:rsidRPr="003F5631" w:rsidRDefault="003F5631" w:rsidP="003F5631">
      <w:pPr>
        <w:numPr>
          <w:ilvl w:val="0"/>
          <w:numId w:val="8"/>
        </w:numPr>
        <w:rPr>
          <w:b/>
          <w:bCs/>
        </w:rPr>
      </w:pPr>
      <w:r w:rsidRPr="003F5631">
        <w:rPr>
          <w:b/>
          <w:bCs/>
        </w:rPr>
        <w:t>To visualize agricultural data using graphs and dashboards.</w:t>
      </w:r>
    </w:p>
    <w:p w14:paraId="075C51A4" w14:textId="77777777" w:rsidR="003F5631" w:rsidRPr="003F5631" w:rsidRDefault="003F5631" w:rsidP="003F5631">
      <w:pPr>
        <w:numPr>
          <w:ilvl w:val="0"/>
          <w:numId w:val="8"/>
        </w:numPr>
        <w:rPr>
          <w:b/>
          <w:bCs/>
        </w:rPr>
      </w:pPr>
      <w:r w:rsidRPr="003F5631">
        <w:rPr>
          <w:b/>
          <w:bCs/>
        </w:rPr>
        <w:t>To support data-driven decision-making for efficient and sustainable farming.</w:t>
      </w:r>
    </w:p>
    <w:p w14:paraId="7BB4B39A" w14:textId="77777777" w:rsidR="003F5631" w:rsidRPr="003F5631" w:rsidRDefault="003F5631" w:rsidP="003F5631">
      <w:pPr>
        <w:rPr>
          <w:b/>
          <w:bCs/>
        </w:rPr>
      </w:pPr>
      <w:r w:rsidRPr="003F5631">
        <w:rPr>
          <w:b/>
          <w:bCs/>
        </w:rPr>
        <w:t>4. Literature Survey</w:t>
      </w:r>
    </w:p>
    <w:p w14:paraId="5E5B0F88" w14:textId="77777777" w:rsidR="003F5631" w:rsidRPr="003F5631" w:rsidRDefault="003F5631" w:rsidP="003F5631">
      <w:pPr>
        <w:rPr>
          <w:b/>
          <w:bCs/>
        </w:rPr>
      </w:pPr>
      <w:r w:rsidRPr="003F5631">
        <w:rPr>
          <w:b/>
          <w:bCs/>
        </w:rPr>
        <w:t>Paper 1</w:t>
      </w:r>
    </w:p>
    <w:p w14:paraId="666FC685" w14:textId="77777777" w:rsidR="003F5631" w:rsidRPr="003F5631" w:rsidRDefault="003F5631" w:rsidP="003F5631">
      <w:pPr>
        <w:rPr>
          <w:b/>
          <w:bCs/>
        </w:rPr>
      </w:pPr>
      <w:r w:rsidRPr="003F5631">
        <w:rPr>
          <w:b/>
          <w:bCs/>
        </w:rPr>
        <w:lastRenderedPageBreak/>
        <w:t>Soil Moisture Forecasting from Sensors-Based Soil Moisture, Weather and Irrigation Observations: A Systematic Review – Smart Agricultural Technology, 2025</w:t>
      </w:r>
    </w:p>
    <w:p w14:paraId="691FCEA8" w14:textId="77777777" w:rsidR="003F5631" w:rsidRPr="003F5631" w:rsidRDefault="003F5631" w:rsidP="003F5631">
      <w:pPr>
        <w:rPr>
          <w:b/>
          <w:bCs/>
        </w:rPr>
      </w:pPr>
      <w:r w:rsidRPr="003F5631">
        <w:rPr>
          <w:b/>
          <w:bCs/>
        </w:rPr>
        <w:t>This study reviews soil-moisture forecasting methods using sensor observations, weather information, and irrigation data. It highlights the use of machine learning for predicting soil moisture and improving irrigation management.</w:t>
      </w:r>
    </w:p>
    <w:p w14:paraId="0447E3EB" w14:textId="77777777" w:rsidR="003F5631" w:rsidRPr="003F5631" w:rsidRDefault="003F5631" w:rsidP="003F5631">
      <w:pPr>
        <w:rPr>
          <w:b/>
          <w:bCs/>
        </w:rPr>
      </w:pPr>
      <w:r w:rsidRPr="003F5631">
        <w:rPr>
          <w:b/>
          <w:bCs/>
        </w:rPr>
        <w:t>Paper 2</w:t>
      </w:r>
    </w:p>
    <w:p w14:paraId="54FF5C87" w14:textId="77777777" w:rsidR="003F5631" w:rsidRPr="003F5631" w:rsidRDefault="003F5631" w:rsidP="003F5631">
      <w:pPr>
        <w:rPr>
          <w:b/>
          <w:bCs/>
        </w:rPr>
      </w:pPr>
      <w:r w:rsidRPr="003F5631">
        <w:rPr>
          <w:b/>
          <w:bCs/>
        </w:rPr>
        <w:t>Advances in Soil Moisture Measurement Techniques and Prediction Using Artificial Intelligence – Smart Agricultural Technology, 2025</w:t>
      </w:r>
    </w:p>
    <w:p w14:paraId="638D7CAF" w14:textId="77777777" w:rsidR="003F5631" w:rsidRPr="003F5631" w:rsidRDefault="003F5631" w:rsidP="003F5631">
      <w:pPr>
        <w:rPr>
          <w:b/>
          <w:bCs/>
        </w:rPr>
      </w:pPr>
      <w:r w:rsidRPr="003F5631">
        <w:rPr>
          <w:b/>
          <w:bCs/>
        </w:rPr>
        <w:t>The study reviews traditional and modern soil-moisture measurement techniques and AI-based prediction approaches. It identifies challenges such as data heterogeneity, spatial-temporal limitations, implementation costs, and model generalization.</w:t>
      </w:r>
    </w:p>
    <w:p w14:paraId="45F53704" w14:textId="77777777" w:rsidR="003F5631" w:rsidRPr="003F5631" w:rsidRDefault="003F5631" w:rsidP="003F5631">
      <w:pPr>
        <w:rPr>
          <w:b/>
          <w:bCs/>
        </w:rPr>
      </w:pPr>
      <w:r w:rsidRPr="003F5631">
        <w:rPr>
          <w:b/>
          <w:bCs/>
        </w:rPr>
        <w:t>Paper 3</w:t>
      </w:r>
    </w:p>
    <w:p w14:paraId="6B4C6E71" w14:textId="77777777" w:rsidR="003F5631" w:rsidRPr="003F5631" w:rsidRDefault="003F5631" w:rsidP="003F5631">
      <w:pPr>
        <w:rPr>
          <w:b/>
          <w:bCs/>
        </w:rPr>
      </w:pPr>
      <w:r w:rsidRPr="003F5631">
        <w:rPr>
          <w:b/>
          <w:bCs/>
        </w:rPr>
        <w:t>Soil Moisture Monitoring Technologies in Smart Agriculture: A Comprehensive Review – 2026</w:t>
      </w:r>
    </w:p>
    <w:p w14:paraId="6E35C4A8" w14:textId="77777777" w:rsidR="003F5631" w:rsidRPr="003F5631" w:rsidRDefault="003F5631" w:rsidP="003F5631">
      <w:pPr>
        <w:rPr>
          <w:b/>
          <w:bCs/>
        </w:rPr>
      </w:pPr>
      <w:r w:rsidRPr="003F5631">
        <w:rPr>
          <w:b/>
          <w:bCs/>
        </w:rPr>
        <w:t>This research reviews IoT, machine learning, remote sensing, and other technologies for soil-moisture monitoring. It emphasizes their applications in precision agriculture, resource optimization, and sustainable farming.</w:t>
      </w:r>
    </w:p>
    <w:p w14:paraId="1FC6588B" w14:textId="77777777" w:rsidR="003F5631" w:rsidRPr="003F5631" w:rsidRDefault="003F5631" w:rsidP="003F5631">
      <w:pPr>
        <w:rPr>
          <w:b/>
          <w:bCs/>
        </w:rPr>
      </w:pPr>
      <w:r w:rsidRPr="003F5631">
        <w:rPr>
          <w:b/>
          <w:bCs/>
        </w:rPr>
        <w:t>Paper 4</w:t>
      </w:r>
    </w:p>
    <w:p w14:paraId="173F9B8C" w14:textId="77777777" w:rsidR="003F5631" w:rsidRPr="003F5631" w:rsidRDefault="003F5631" w:rsidP="003F5631">
      <w:pPr>
        <w:rPr>
          <w:b/>
          <w:bCs/>
        </w:rPr>
      </w:pPr>
      <w:r w:rsidRPr="003F5631">
        <w:rPr>
          <w:b/>
          <w:bCs/>
        </w:rPr>
        <w:t>Review of Smart Agriculture for Resource-Limited Areas Highlighting Limits, Opportunities and Key Challenges – Springer, 2025</w:t>
      </w:r>
    </w:p>
    <w:p w14:paraId="7E3F1589" w14:textId="77777777" w:rsidR="003F5631" w:rsidRPr="003F5631" w:rsidRDefault="003F5631" w:rsidP="003F5631">
      <w:pPr>
        <w:rPr>
          <w:b/>
          <w:bCs/>
        </w:rPr>
      </w:pPr>
      <w:r w:rsidRPr="003F5631">
        <w:rPr>
          <w:b/>
          <w:bCs/>
        </w:rPr>
        <w:t>The study examines IoT and AI applications in resource-limited agricultural environments. It discusses soil monitoring, crop monitoring, irrigation, yield prediction, and resource management while highlighting challenges related to cost, connectivity, and energy.</w:t>
      </w:r>
    </w:p>
    <w:p w14:paraId="552A1424" w14:textId="77777777" w:rsidR="003F5631" w:rsidRPr="003F5631" w:rsidRDefault="003F5631" w:rsidP="003F5631">
      <w:pPr>
        <w:rPr>
          <w:b/>
          <w:bCs/>
        </w:rPr>
      </w:pPr>
      <w:r w:rsidRPr="003F5631">
        <w:rPr>
          <w:b/>
          <w:bCs/>
        </w:rPr>
        <w:t>Paper 5</w:t>
      </w:r>
    </w:p>
    <w:p w14:paraId="4A538E28" w14:textId="77777777" w:rsidR="003F5631" w:rsidRPr="003F5631" w:rsidRDefault="003F5631" w:rsidP="003F5631">
      <w:pPr>
        <w:rPr>
          <w:b/>
          <w:bCs/>
        </w:rPr>
      </w:pPr>
      <w:r w:rsidRPr="003F5631">
        <w:rPr>
          <w:b/>
          <w:bCs/>
        </w:rPr>
        <w:t>From Traditional Machine Learning to Fine-Tuning Large Language Models: A Review for Sensors-Based Soil Moisture Forecasting – Sensors, 2025</w:t>
      </w:r>
    </w:p>
    <w:p w14:paraId="02816FA6" w14:textId="77777777" w:rsidR="003F5631" w:rsidRPr="003F5631" w:rsidRDefault="003F5631" w:rsidP="003F5631">
      <w:pPr>
        <w:rPr>
          <w:b/>
          <w:bCs/>
        </w:rPr>
      </w:pPr>
      <w:r w:rsidRPr="003F5631">
        <w:rPr>
          <w:b/>
          <w:bCs/>
        </w:rPr>
        <w:t xml:space="preserve">This review analyzes machine learning, deep learning, and hybrid approaches for soil-moisture forecasting. It also identifies emerging directions such as </w:t>
      </w:r>
      <w:proofErr w:type="spellStart"/>
      <w:r w:rsidRPr="003F5631">
        <w:rPr>
          <w:b/>
          <w:bCs/>
        </w:rPr>
        <w:t>TinyML</w:t>
      </w:r>
      <w:proofErr w:type="spellEnd"/>
      <w:r w:rsidRPr="003F5631">
        <w:rPr>
          <w:b/>
          <w:bCs/>
        </w:rPr>
        <w:t>, Explainable AI, Federated Learning, and advanced AI models.</w:t>
      </w:r>
    </w:p>
    <w:p w14:paraId="3AA4E1FC" w14:textId="77777777" w:rsidR="003F5631" w:rsidRPr="003F5631" w:rsidRDefault="003F5631" w:rsidP="003F5631">
      <w:pPr>
        <w:rPr>
          <w:b/>
          <w:bCs/>
        </w:rPr>
      </w:pPr>
      <w:r w:rsidRPr="003F5631">
        <w:rPr>
          <w:b/>
          <w:bCs/>
        </w:rPr>
        <w:t>Paper 6</w:t>
      </w:r>
    </w:p>
    <w:p w14:paraId="627E609B" w14:textId="77777777" w:rsidR="003F5631" w:rsidRPr="003F5631" w:rsidRDefault="003F5631" w:rsidP="003F5631">
      <w:pPr>
        <w:rPr>
          <w:b/>
          <w:bCs/>
        </w:rPr>
      </w:pPr>
      <w:r w:rsidRPr="003F5631">
        <w:rPr>
          <w:b/>
          <w:bCs/>
        </w:rPr>
        <w:t>Smart Environments in Digital Agriculture: A Systematic Review and Taxonomy – Computers and Electronics in Agriculture, 2025</w:t>
      </w:r>
    </w:p>
    <w:p w14:paraId="254D05E8" w14:textId="77777777" w:rsidR="003F5631" w:rsidRPr="003F5631" w:rsidRDefault="003F5631" w:rsidP="003F5631">
      <w:pPr>
        <w:rPr>
          <w:b/>
          <w:bCs/>
        </w:rPr>
      </w:pPr>
      <w:r w:rsidRPr="003F5631">
        <w:rPr>
          <w:b/>
          <w:bCs/>
        </w:rPr>
        <w:lastRenderedPageBreak/>
        <w:t>The study reviews smart agricultural environments and identifies sensors, IoT, big data analytics, AI, and communication networks as important technologies. It also highlights challenges including security, implementation cost, and skilled human-resource requirements.</w:t>
      </w:r>
    </w:p>
    <w:p w14:paraId="16E868D4" w14:textId="77777777" w:rsidR="003F5631" w:rsidRPr="003F5631" w:rsidRDefault="003F5631" w:rsidP="003F5631">
      <w:pPr>
        <w:rPr>
          <w:b/>
          <w:bCs/>
        </w:rPr>
      </w:pPr>
      <w:r w:rsidRPr="003F5631">
        <w:rPr>
          <w:b/>
          <w:bCs/>
        </w:rPr>
        <w:t>Paper 7</w:t>
      </w:r>
    </w:p>
    <w:p w14:paraId="6D0A54CB" w14:textId="77777777" w:rsidR="003F5631" w:rsidRPr="003F5631" w:rsidRDefault="003F5631" w:rsidP="003F5631">
      <w:pPr>
        <w:rPr>
          <w:b/>
          <w:bCs/>
        </w:rPr>
      </w:pPr>
      <w:r w:rsidRPr="003F5631">
        <w:rPr>
          <w:b/>
          <w:bCs/>
        </w:rPr>
        <w:t>Revolutionizing Agriculture: A Review of Smart Farming Technologies for a Sustainable Future – Springer, 2025</w:t>
      </w:r>
    </w:p>
    <w:p w14:paraId="4063F066" w14:textId="77777777" w:rsidR="003F5631" w:rsidRPr="003F5631" w:rsidRDefault="003F5631" w:rsidP="003F5631">
      <w:pPr>
        <w:rPr>
          <w:b/>
          <w:bCs/>
        </w:rPr>
      </w:pPr>
      <w:r w:rsidRPr="003F5631">
        <w:rPr>
          <w:b/>
          <w:bCs/>
        </w:rPr>
        <w:t>This review examines AI, IoT, UAVs, robotics, and deep learning in Agriculture 4.0. It focuses on how smart farming technologies can improve productivity and sustainability while addressing climate and resource challenges.</w:t>
      </w:r>
    </w:p>
    <w:p w14:paraId="550A4E3F" w14:textId="77777777" w:rsidR="003F5631" w:rsidRPr="003F5631" w:rsidRDefault="003F5631" w:rsidP="003F5631">
      <w:pPr>
        <w:rPr>
          <w:b/>
          <w:bCs/>
        </w:rPr>
      </w:pPr>
      <w:r w:rsidRPr="003F5631">
        <w:rPr>
          <w:b/>
          <w:bCs/>
        </w:rPr>
        <w:t>Paper 8</w:t>
      </w:r>
    </w:p>
    <w:p w14:paraId="0768B4E3" w14:textId="77777777" w:rsidR="003F5631" w:rsidRPr="003F5631" w:rsidRDefault="003F5631" w:rsidP="003F5631">
      <w:pPr>
        <w:rPr>
          <w:b/>
          <w:bCs/>
        </w:rPr>
      </w:pPr>
      <w:r w:rsidRPr="003F5631">
        <w:rPr>
          <w:b/>
          <w:bCs/>
        </w:rPr>
        <w:t>Integration of Smart Sensors and IoT in Precision Agriculture: Trends, Challenges and Future Perspectives – Frontiers, 2025</w:t>
      </w:r>
    </w:p>
    <w:p w14:paraId="56F00E74" w14:textId="77777777" w:rsidR="003F5631" w:rsidRPr="003F5631" w:rsidRDefault="003F5631" w:rsidP="003F5631">
      <w:pPr>
        <w:rPr>
          <w:b/>
          <w:bCs/>
        </w:rPr>
      </w:pPr>
      <w:r w:rsidRPr="003F5631">
        <w:rPr>
          <w:b/>
          <w:bCs/>
        </w:rPr>
        <w:t>The research discusses soil sensors, IoT networks, AI, and machine learning for precision agriculture. It highlights applications such as optimized irrigation, fertilization, crop monitoring, and predictive analytics.</w:t>
      </w:r>
    </w:p>
    <w:p w14:paraId="52675580" w14:textId="77777777" w:rsidR="003F5631" w:rsidRPr="003F5631" w:rsidRDefault="003F5631" w:rsidP="003F5631">
      <w:pPr>
        <w:rPr>
          <w:b/>
          <w:bCs/>
        </w:rPr>
      </w:pPr>
      <w:r w:rsidRPr="003F5631">
        <w:rPr>
          <w:b/>
          <w:bCs/>
        </w:rPr>
        <w:t>Paper 9</w:t>
      </w:r>
    </w:p>
    <w:p w14:paraId="6147F5C7" w14:textId="77777777" w:rsidR="003F5631" w:rsidRPr="003F5631" w:rsidRDefault="003F5631" w:rsidP="003F5631">
      <w:pPr>
        <w:rPr>
          <w:b/>
          <w:bCs/>
        </w:rPr>
      </w:pPr>
      <w:r w:rsidRPr="003F5631">
        <w:rPr>
          <w:b/>
          <w:bCs/>
        </w:rPr>
        <w:t>The IoT and AI in Agriculture: The Time Is Now—A Systematic Review of Smart Sensing Technologies – Sensors, 2025</w:t>
      </w:r>
    </w:p>
    <w:p w14:paraId="20ACAAD0" w14:textId="77777777" w:rsidR="003F5631" w:rsidRPr="003F5631" w:rsidRDefault="003F5631" w:rsidP="003F5631">
      <w:pPr>
        <w:rPr>
          <w:b/>
          <w:bCs/>
        </w:rPr>
      </w:pPr>
      <w:r w:rsidRPr="003F5631">
        <w:rPr>
          <w:b/>
          <w:bCs/>
        </w:rPr>
        <w:t>This systematic review examines IoT-based sensor networks and AI-driven analytics for agricultural applications. It emphasizes real-time monitoring and data-driven decision-making in smart farming.</w:t>
      </w:r>
    </w:p>
    <w:p w14:paraId="1B21A709" w14:textId="77777777" w:rsidR="003F5631" w:rsidRPr="003F5631" w:rsidRDefault="003F5631" w:rsidP="003F5631">
      <w:pPr>
        <w:rPr>
          <w:b/>
          <w:bCs/>
        </w:rPr>
      </w:pPr>
      <w:r w:rsidRPr="003F5631">
        <w:rPr>
          <w:b/>
          <w:bCs/>
        </w:rPr>
        <w:t>Paper 10</w:t>
      </w:r>
    </w:p>
    <w:p w14:paraId="7511C3F5" w14:textId="77777777" w:rsidR="003F5631" w:rsidRPr="003F5631" w:rsidRDefault="003F5631" w:rsidP="003F5631">
      <w:pPr>
        <w:rPr>
          <w:b/>
          <w:bCs/>
        </w:rPr>
      </w:pPr>
      <w:r w:rsidRPr="003F5631">
        <w:rPr>
          <w:b/>
          <w:bCs/>
        </w:rPr>
        <w:t>Federated Learning-Based Framework for Rainfall Prediction in Smart Agriculture – Procedia Computer Science, 2025</w:t>
      </w:r>
    </w:p>
    <w:p w14:paraId="459776FA" w14:textId="77777777" w:rsidR="003F5631" w:rsidRPr="003F5631" w:rsidRDefault="003F5631" w:rsidP="003F5631">
      <w:pPr>
        <w:rPr>
          <w:b/>
          <w:bCs/>
        </w:rPr>
      </w:pPr>
      <w:r w:rsidRPr="003F5631">
        <w:rPr>
          <w:b/>
          <w:bCs/>
        </w:rPr>
        <w:t>This research explores rainfall prediction using federated learning in smart agriculture. Weather and sensor information can help farmers make better decisions related to irrigation, crop cultivation, and resource management.</w:t>
      </w:r>
    </w:p>
    <w:p w14:paraId="5EBC4117" w14:textId="77777777" w:rsidR="003F5631" w:rsidRPr="003F5631" w:rsidRDefault="003F5631" w:rsidP="003F5631">
      <w:pPr>
        <w:rPr>
          <w:b/>
          <w:bCs/>
        </w:rPr>
      </w:pPr>
      <w:r w:rsidRPr="003F5631">
        <w:rPr>
          <w:b/>
          <w:bCs/>
        </w:rPr>
        <w:t>5. Research Gap Identification</w:t>
      </w:r>
    </w:p>
    <w:p w14:paraId="7719FB40" w14:textId="77777777" w:rsidR="003F5631" w:rsidRPr="003F5631" w:rsidRDefault="003F5631" w:rsidP="003F5631">
      <w:pPr>
        <w:rPr>
          <w:b/>
          <w:bCs/>
        </w:rPr>
      </w:pPr>
      <w:r w:rsidRPr="003F5631">
        <w:rPr>
          <w:b/>
          <w:bCs/>
        </w:rPr>
        <w:t>Based on the literature survey, the following research gaps were identified:</w:t>
      </w:r>
    </w:p>
    <w:p w14:paraId="3AC8B5AB" w14:textId="77777777" w:rsidR="003F5631" w:rsidRPr="003F5631" w:rsidRDefault="003F5631" w:rsidP="003F5631">
      <w:pPr>
        <w:numPr>
          <w:ilvl w:val="0"/>
          <w:numId w:val="9"/>
        </w:numPr>
        <w:rPr>
          <w:b/>
          <w:bCs/>
        </w:rPr>
      </w:pPr>
      <w:r w:rsidRPr="003F5631">
        <w:rPr>
          <w:b/>
          <w:bCs/>
        </w:rPr>
        <w:t>Many existing systems focus mainly on individual sensor parameters rather than combining multiple data sources.</w:t>
      </w:r>
    </w:p>
    <w:p w14:paraId="40EE3EDB" w14:textId="77777777" w:rsidR="003F5631" w:rsidRPr="003F5631" w:rsidRDefault="003F5631" w:rsidP="003F5631">
      <w:pPr>
        <w:numPr>
          <w:ilvl w:val="0"/>
          <w:numId w:val="9"/>
        </w:numPr>
        <w:rPr>
          <w:b/>
          <w:bCs/>
        </w:rPr>
      </w:pPr>
      <w:r w:rsidRPr="003F5631">
        <w:rPr>
          <w:b/>
          <w:bCs/>
        </w:rPr>
        <w:lastRenderedPageBreak/>
        <w:t>Several approaches concentrate on soil-moisture prediction without sufficiently integrating weather variables.</w:t>
      </w:r>
    </w:p>
    <w:p w14:paraId="0EEE3A51" w14:textId="77777777" w:rsidR="003F5631" w:rsidRPr="003F5631" w:rsidRDefault="003F5631" w:rsidP="003F5631">
      <w:pPr>
        <w:numPr>
          <w:ilvl w:val="0"/>
          <w:numId w:val="9"/>
        </w:numPr>
        <w:rPr>
          <w:b/>
          <w:bCs/>
        </w:rPr>
      </w:pPr>
      <w:r w:rsidRPr="003F5631">
        <w:rPr>
          <w:b/>
          <w:bCs/>
        </w:rPr>
        <w:t>Data collected from different sensors can have different formats, scales, and quality levels.</w:t>
      </w:r>
    </w:p>
    <w:p w14:paraId="643FF856" w14:textId="77777777" w:rsidR="003F5631" w:rsidRPr="003F5631" w:rsidRDefault="003F5631" w:rsidP="003F5631">
      <w:pPr>
        <w:numPr>
          <w:ilvl w:val="0"/>
          <w:numId w:val="9"/>
        </w:numPr>
        <w:rPr>
          <w:b/>
          <w:bCs/>
        </w:rPr>
      </w:pPr>
      <w:r w:rsidRPr="003F5631">
        <w:rPr>
          <w:b/>
          <w:bCs/>
        </w:rPr>
        <w:t>Sensor calibration and missing or noisy data can affect analytical results.</w:t>
      </w:r>
    </w:p>
    <w:p w14:paraId="0526DCF4" w14:textId="77777777" w:rsidR="003F5631" w:rsidRPr="003F5631" w:rsidRDefault="003F5631" w:rsidP="003F5631">
      <w:pPr>
        <w:numPr>
          <w:ilvl w:val="0"/>
          <w:numId w:val="9"/>
        </w:numPr>
        <w:rPr>
          <w:b/>
          <w:bCs/>
        </w:rPr>
      </w:pPr>
      <w:r w:rsidRPr="003F5631">
        <w:rPr>
          <w:b/>
          <w:bCs/>
        </w:rPr>
        <w:t>Many advanced AI models require significant computational resources.</w:t>
      </w:r>
    </w:p>
    <w:p w14:paraId="3EF72AB9" w14:textId="77777777" w:rsidR="003F5631" w:rsidRPr="003F5631" w:rsidRDefault="003F5631" w:rsidP="003F5631">
      <w:pPr>
        <w:numPr>
          <w:ilvl w:val="0"/>
          <w:numId w:val="9"/>
        </w:numPr>
        <w:rPr>
          <w:b/>
          <w:bCs/>
        </w:rPr>
      </w:pPr>
      <w:r w:rsidRPr="003F5631">
        <w:rPr>
          <w:b/>
          <w:bCs/>
        </w:rPr>
        <w:t>Some smart agriculture solutions have high implementation costs.</w:t>
      </w:r>
    </w:p>
    <w:p w14:paraId="2B2EC9E2" w14:textId="77777777" w:rsidR="003F5631" w:rsidRPr="003F5631" w:rsidRDefault="003F5631" w:rsidP="003F5631">
      <w:pPr>
        <w:numPr>
          <w:ilvl w:val="0"/>
          <w:numId w:val="9"/>
        </w:numPr>
        <w:rPr>
          <w:b/>
          <w:bCs/>
        </w:rPr>
      </w:pPr>
      <w:r w:rsidRPr="003F5631">
        <w:rPr>
          <w:b/>
          <w:bCs/>
        </w:rPr>
        <w:t>Rural connectivity and continuous sensor communication remain challenges.</w:t>
      </w:r>
    </w:p>
    <w:p w14:paraId="3D03B24D" w14:textId="77777777" w:rsidR="003F5631" w:rsidRPr="003F5631" w:rsidRDefault="003F5631" w:rsidP="003F5631">
      <w:pPr>
        <w:numPr>
          <w:ilvl w:val="0"/>
          <w:numId w:val="9"/>
        </w:numPr>
        <w:rPr>
          <w:b/>
          <w:bCs/>
        </w:rPr>
      </w:pPr>
      <w:r w:rsidRPr="003F5631">
        <w:rPr>
          <w:b/>
          <w:bCs/>
        </w:rPr>
        <w:t>Several systems focus on prediction accuracy but provide limited user-friendly visualization.</w:t>
      </w:r>
    </w:p>
    <w:p w14:paraId="51DC0D96" w14:textId="77777777" w:rsidR="003F5631" w:rsidRPr="003F5631" w:rsidRDefault="003F5631" w:rsidP="003F5631">
      <w:pPr>
        <w:numPr>
          <w:ilvl w:val="0"/>
          <w:numId w:val="9"/>
        </w:numPr>
        <w:rPr>
          <w:b/>
          <w:bCs/>
        </w:rPr>
      </w:pPr>
      <w:r w:rsidRPr="003F5631">
        <w:rPr>
          <w:b/>
          <w:bCs/>
        </w:rPr>
        <w:t>There is a need for cost-effective systems suitable for small and medium-scale farmers.</w:t>
      </w:r>
    </w:p>
    <w:p w14:paraId="020216A0" w14:textId="77777777" w:rsidR="003F5631" w:rsidRPr="003F5631" w:rsidRDefault="003F5631" w:rsidP="003F5631">
      <w:pPr>
        <w:numPr>
          <w:ilvl w:val="0"/>
          <w:numId w:val="9"/>
        </w:numPr>
        <w:rPr>
          <w:b/>
          <w:bCs/>
        </w:rPr>
      </w:pPr>
      <w:r w:rsidRPr="003F5631">
        <w:rPr>
          <w:b/>
          <w:bCs/>
        </w:rPr>
        <w:t>Better integration of historical and real-time weather and soil data is required for practical decision support.</w:t>
      </w:r>
    </w:p>
    <w:p w14:paraId="252AB784" w14:textId="77777777" w:rsidR="003F5631" w:rsidRPr="003F5631" w:rsidRDefault="003F5631" w:rsidP="003F5631">
      <w:pPr>
        <w:rPr>
          <w:b/>
          <w:bCs/>
        </w:rPr>
      </w:pPr>
      <w:r w:rsidRPr="003F5631">
        <w:rPr>
          <w:b/>
          <w:bCs/>
        </w:rPr>
        <w:t>Recent reviews similarly identify data heterogeneity, implementation cost, connectivity, and model generalization as important challenges in smart agriculture.</w:t>
      </w:r>
    </w:p>
    <w:p w14:paraId="72CF100E" w14:textId="77777777" w:rsidR="003F5631" w:rsidRPr="003F5631" w:rsidRDefault="003F5631" w:rsidP="003F5631">
      <w:pPr>
        <w:rPr>
          <w:b/>
          <w:bCs/>
        </w:rPr>
      </w:pPr>
      <w:r w:rsidRPr="003F5631">
        <w:rPr>
          <w:b/>
          <w:bCs/>
        </w:rPr>
        <w:t>6. Innovation</w:t>
      </w:r>
    </w:p>
    <w:p w14:paraId="0CA7D669" w14:textId="77777777" w:rsidR="003F5631" w:rsidRPr="003F5631" w:rsidRDefault="003F5631" w:rsidP="003F5631">
      <w:pPr>
        <w:rPr>
          <w:b/>
          <w:bCs/>
        </w:rPr>
      </w:pPr>
      <w:r w:rsidRPr="003F5631">
        <w:rPr>
          <w:b/>
          <w:bCs/>
        </w:rPr>
        <w:t>The proposed project introduces the following innovations:</w:t>
      </w:r>
    </w:p>
    <w:p w14:paraId="1DD92E39" w14:textId="77777777" w:rsidR="003F5631" w:rsidRPr="003F5631" w:rsidRDefault="003F5631" w:rsidP="003F5631">
      <w:pPr>
        <w:numPr>
          <w:ilvl w:val="0"/>
          <w:numId w:val="10"/>
        </w:numPr>
        <w:rPr>
          <w:b/>
          <w:bCs/>
        </w:rPr>
      </w:pPr>
      <w:r w:rsidRPr="003F5631">
        <w:rPr>
          <w:b/>
          <w:bCs/>
        </w:rPr>
        <w:t>Integration of weather data and soil sensor data in a unified analytics system.</w:t>
      </w:r>
    </w:p>
    <w:p w14:paraId="2FCEFD66" w14:textId="77777777" w:rsidR="003F5631" w:rsidRPr="003F5631" w:rsidRDefault="003F5631" w:rsidP="003F5631">
      <w:pPr>
        <w:numPr>
          <w:ilvl w:val="0"/>
          <w:numId w:val="10"/>
        </w:numPr>
        <w:rPr>
          <w:b/>
          <w:bCs/>
        </w:rPr>
      </w:pPr>
      <w:r w:rsidRPr="003F5631">
        <w:rPr>
          <w:b/>
          <w:bCs/>
        </w:rPr>
        <w:t>Analysis of soil moisture, temperature, humidity, rainfall, and related parameters.</w:t>
      </w:r>
    </w:p>
    <w:p w14:paraId="32DC10D7" w14:textId="77777777" w:rsidR="003F5631" w:rsidRPr="003F5631" w:rsidRDefault="003F5631" w:rsidP="003F5631">
      <w:pPr>
        <w:numPr>
          <w:ilvl w:val="0"/>
          <w:numId w:val="10"/>
        </w:numPr>
        <w:rPr>
          <w:b/>
          <w:bCs/>
        </w:rPr>
      </w:pPr>
      <w:r w:rsidRPr="003F5631">
        <w:rPr>
          <w:b/>
          <w:bCs/>
        </w:rPr>
        <w:t>Use of data preprocessing techniques to handle missing and inconsistent sensor data.</w:t>
      </w:r>
    </w:p>
    <w:p w14:paraId="3F7ED954" w14:textId="77777777" w:rsidR="003F5631" w:rsidRPr="003F5631" w:rsidRDefault="003F5631" w:rsidP="003F5631">
      <w:pPr>
        <w:numPr>
          <w:ilvl w:val="0"/>
          <w:numId w:val="10"/>
        </w:numPr>
        <w:rPr>
          <w:b/>
          <w:bCs/>
        </w:rPr>
      </w:pPr>
      <w:r w:rsidRPr="003F5631">
        <w:rPr>
          <w:b/>
          <w:bCs/>
        </w:rPr>
        <w:t>Identification of relationships between weather and soil conditions.</w:t>
      </w:r>
    </w:p>
    <w:p w14:paraId="00644176" w14:textId="77777777" w:rsidR="003F5631" w:rsidRPr="003F5631" w:rsidRDefault="003F5631" w:rsidP="003F5631">
      <w:pPr>
        <w:numPr>
          <w:ilvl w:val="0"/>
          <w:numId w:val="10"/>
        </w:numPr>
        <w:rPr>
          <w:b/>
          <w:bCs/>
        </w:rPr>
      </w:pPr>
      <w:r w:rsidRPr="003F5631">
        <w:rPr>
          <w:b/>
          <w:bCs/>
        </w:rPr>
        <w:t>Development of predictive analytics for agricultural condition forecasting.</w:t>
      </w:r>
    </w:p>
    <w:p w14:paraId="21300C75" w14:textId="77777777" w:rsidR="003F5631" w:rsidRPr="003F5631" w:rsidRDefault="003F5631" w:rsidP="003F5631">
      <w:pPr>
        <w:numPr>
          <w:ilvl w:val="0"/>
          <w:numId w:val="10"/>
        </w:numPr>
        <w:rPr>
          <w:b/>
          <w:bCs/>
        </w:rPr>
      </w:pPr>
      <w:r w:rsidRPr="003F5631">
        <w:rPr>
          <w:b/>
          <w:bCs/>
        </w:rPr>
        <w:t>Interactive dashboard for displaying agricultural trends and insights.</w:t>
      </w:r>
    </w:p>
    <w:p w14:paraId="4B5AAE02" w14:textId="77777777" w:rsidR="003F5631" w:rsidRPr="003F5631" w:rsidRDefault="003F5631" w:rsidP="003F5631">
      <w:pPr>
        <w:numPr>
          <w:ilvl w:val="0"/>
          <w:numId w:val="10"/>
        </w:numPr>
        <w:rPr>
          <w:b/>
          <w:bCs/>
        </w:rPr>
      </w:pPr>
      <w:r w:rsidRPr="003F5631">
        <w:rPr>
          <w:b/>
          <w:bCs/>
        </w:rPr>
        <w:t>Data-driven irrigation recommendations based on soil and weather conditions.</w:t>
      </w:r>
    </w:p>
    <w:p w14:paraId="70D27238" w14:textId="77777777" w:rsidR="003F5631" w:rsidRPr="003F5631" w:rsidRDefault="003F5631" w:rsidP="003F5631">
      <w:pPr>
        <w:numPr>
          <w:ilvl w:val="0"/>
          <w:numId w:val="10"/>
        </w:numPr>
        <w:rPr>
          <w:b/>
          <w:bCs/>
        </w:rPr>
      </w:pPr>
      <w:r w:rsidRPr="003F5631">
        <w:rPr>
          <w:b/>
          <w:bCs/>
        </w:rPr>
        <w:t>Cost-effective implementation using open-source tools and publicly available datasets.</w:t>
      </w:r>
    </w:p>
    <w:p w14:paraId="5474B2F9" w14:textId="77777777" w:rsidR="003F5631" w:rsidRPr="003F5631" w:rsidRDefault="003F5631" w:rsidP="003F5631">
      <w:pPr>
        <w:rPr>
          <w:b/>
          <w:bCs/>
        </w:rPr>
      </w:pPr>
      <w:r w:rsidRPr="003F5631">
        <w:rPr>
          <w:b/>
          <w:bCs/>
        </w:rPr>
        <w:t>7. Feasibility Analysis</w:t>
      </w:r>
    </w:p>
    <w:p w14:paraId="1C02D233" w14:textId="77777777" w:rsidR="003F5631" w:rsidRPr="003F5631" w:rsidRDefault="003F5631" w:rsidP="003F5631">
      <w:pPr>
        <w:rPr>
          <w:b/>
          <w:bCs/>
        </w:rPr>
      </w:pPr>
      <w:r w:rsidRPr="003F5631">
        <w:rPr>
          <w:b/>
          <w:bCs/>
        </w:rPr>
        <w:t>Technical Feasibility</w:t>
      </w:r>
    </w:p>
    <w:p w14:paraId="3346BCE7" w14:textId="77777777" w:rsidR="003F5631" w:rsidRPr="003F5631" w:rsidRDefault="003F5631" w:rsidP="003F5631">
      <w:pPr>
        <w:numPr>
          <w:ilvl w:val="0"/>
          <w:numId w:val="11"/>
        </w:numPr>
        <w:rPr>
          <w:b/>
          <w:bCs/>
        </w:rPr>
      </w:pPr>
      <w:r w:rsidRPr="003F5631">
        <w:rPr>
          <w:b/>
          <w:bCs/>
        </w:rPr>
        <w:lastRenderedPageBreak/>
        <w:t>Availability of public weather and agricultural datasets.</w:t>
      </w:r>
    </w:p>
    <w:p w14:paraId="3BC9C39C" w14:textId="77777777" w:rsidR="003F5631" w:rsidRPr="003F5631" w:rsidRDefault="003F5631" w:rsidP="003F5631">
      <w:pPr>
        <w:numPr>
          <w:ilvl w:val="0"/>
          <w:numId w:val="11"/>
        </w:numPr>
        <w:rPr>
          <w:b/>
          <w:bCs/>
        </w:rPr>
      </w:pPr>
      <w:r w:rsidRPr="003F5631">
        <w:rPr>
          <w:b/>
          <w:bCs/>
        </w:rPr>
        <w:t>Availability of soil sensor and IoT technologies.</w:t>
      </w:r>
    </w:p>
    <w:p w14:paraId="4661FB68" w14:textId="77777777" w:rsidR="003F5631" w:rsidRPr="003F5631" w:rsidRDefault="003F5631" w:rsidP="003F5631">
      <w:pPr>
        <w:numPr>
          <w:ilvl w:val="0"/>
          <w:numId w:val="11"/>
        </w:numPr>
        <w:rPr>
          <w:b/>
          <w:bCs/>
        </w:rPr>
      </w:pPr>
      <w:r w:rsidRPr="003F5631">
        <w:rPr>
          <w:b/>
          <w:bCs/>
        </w:rPr>
        <w:t>Python libraries such as Pandas, NumPy, Matplotlib, and Scikit-learn can support data analysis.</w:t>
      </w:r>
    </w:p>
    <w:p w14:paraId="37F6A66A" w14:textId="77777777" w:rsidR="003F5631" w:rsidRPr="003F5631" w:rsidRDefault="003F5631" w:rsidP="003F5631">
      <w:pPr>
        <w:numPr>
          <w:ilvl w:val="0"/>
          <w:numId w:val="11"/>
        </w:numPr>
        <w:rPr>
          <w:b/>
          <w:bCs/>
        </w:rPr>
      </w:pPr>
      <w:r w:rsidRPr="003F5631">
        <w:rPr>
          <w:b/>
          <w:bCs/>
        </w:rPr>
        <w:t>Machine learning frameworks can be used for predictive analysis.</w:t>
      </w:r>
    </w:p>
    <w:p w14:paraId="0C5AFDFD" w14:textId="77777777" w:rsidR="003F5631" w:rsidRPr="003F5631" w:rsidRDefault="003F5631" w:rsidP="003F5631">
      <w:pPr>
        <w:numPr>
          <w:ilvl w:val="0"/>
          <w:numId w:val="11"/>
        </w:numPr>
        <w:rPr>
          <w:b/>
          <w:bCs/>
        </w:rPr>
      </w:pPr>
      <w:r w:rsidRPr="003F5631">
        <w:rPr>
          <w:b/>
          <w:bCs/>
        </w:rPr>
        <w:t>Jupyter Notebook and Power BI/Tableau can be used for analysis and visualization.</w:t>
      </w:r>
    </w:p>
    <w:p w14:paraId="19CE7F58" w14:textId="77777777" w:rsidR="003F5631" w:rsidRPr="003F5631" w:rsidRDefault="003F5631" w:rsidP="003F5631">
      <w:pPr>
        <w:rPr>
          <w:b/>
          <w:bCs/>
        </w:rPr>
      </w:pPr>
      <w:r w:rsidRPr="003F5631">
        <w:rPr>
          <w:b/>
          <w:bCs/>
        </w:rPr>
        <w:t>Economic Feasibility</w:t>
      </w:r>
    </w:p>
    <w:p w14:paraId="21F821CC" w14:textId="77777777" w:rsidR="003F5631" w:rsidRPr="003F5631" w:rsidRDefault="003F5631" w:rsidP="003F5631">
      <w:pPr>
        <w:numPr>
          <w:ilvl w:val="0"/>
          <w:numId w:val="12"/>
        </w:numPr>
        <w:rPr>
          <w:b/>
          <w:bCs/>
        </w:rPr>
      </w:pPr>
      <w:r w:rsidRPr="003F5631">
        <w:rPr>
          <w:b/>
          <w:bCs/>
        </w:rPr>
        <w:t>Open-source software reduces development costs.</w:t>
      </w:r>
    </w:p>
    <w:p w14:paraId="473545E2" w14:textId="77777777" w:rsidR="003F5631" w:rsidRPr="003F5631" w:rsidRDefault="003F5631" w:rsidP="003F5631">
      <w:pPr>
        <w:numPr>
          <w:ilvl w:val="0"/>
          <w:numId w:val="12"/>
        </w:numPr>
        <w:rPr>
          <w:b/>
          <w:bCs/>
        </w:rPr>
      </w:pPr>
      <w:r w:rsidRPr="003F5631">
        <w:rPr>
          <w:b/>
          <w:bCs/>
        </w:rPr>
        <w:t>Public datasets can eliminate data acquisition expenses.</w:t>
      </w:r>
    </w:p>
    <w:p w14:paraId="61C6C079" w14:textId="77777777" w:rsidR="003F5631" w:rsidRPr="003F5631" w:rsidRDefault="003F5631" w:rsidP="003F5631">
      <w:pPr>
        <w:numPr>
          <w:ilvl w:val="0"/>
          <w:numId w:val="12"/>
        </w:numPr>
        <w:rPr>
          <w:b/>
          <w:bCs/>
        </w:rPr>
      </w:pPr>
      <w:r w:rsidRPr="003F5631">
        <w:rPr>
          <w:b/>
          <w:bCs/>
        </w:rPr>
        <w:t>Low-cost sensors can be used for future real-world implementation.</w:t>
      </w:r>
    </w:p>
    <w:p w14:paraId="20D2C5D7" w14:textId="77777777" w:rsidR="003F5631" w:rsidRPr="003F5631" w:rsidRDefault="003F5631" w:rsidP="003F5631">
      <w:pPr>
        <w:numPr>
          <w:ilvl w:val="0"/>
          <w:numId w:val="12"/>
        </w:numPr>
        <w:rPr>
          <w:b/>
          <w:bCs/>
        </w:rPr>
      </w:pPr>
      <w:r w:rsidRPr="003F5631">
        <w:rPr>
          <w:b/>
          <w:bCs/>
        </w:rPr>
        <w:t>No expensive infrastructure is required for the basic project.</w:t>
      </w:r>
    </w:p>
    <w:p w14:paraId="50FC8173" w14:textId="77777777" w:rsidR="003F5631" w:rsidRPr="003F5631" w:rsidRDefault="003F5631" w:rsidP="003F5631">
      <w:pPr>
        <w:rPr>
          <w:b/>
          <w:bCs/>
        </w:rPr>
      </w:pPr>
      <w:r w:rsidRPr="003F5631">
        <w:rPr>
          <w:b/>
          <w:bCs/>
        </w:rPr>
        <w:t>Operational Feasibility</w:t>
      </w:r>
    </w:p>
    <w:p w14:paraId="01FF0966" w14:textId="77777777" w:rsidR="003F5631" w:rsidRPr="003F5631" w:rsidRDefault="003F5631" w:rsidP="003F5631">
      <w:pPr>
        <w:numPr>
          <w:ilvl w:val="0"/>
          <w:numId w:val="13"/>
        </w:numPr>
        <w:rPr>
          <w:b/>
          <w:bCs/>
        </w:rPr>
      </w:pPr>
      <w:r w:rsidRPr="003F5631">
        <w:rPr>
          <w:b/>
          <w:bCs/>
        </w:rPr>
        <w:t>The system can provide easy-to-understand agricultural insights.</w:t>
      </w:r>
    </w:p>
    <w:p w14:paraId="301841C2" w14:textId="77777777" w:rsidR="003F5631" w:rsidRPr="003F5631" w:rsidRDefault="003F5631" w:rsidP="003F5631">
      <w:pPr>
        <w:numPr>
          <w:ilvl w:val="0"/>
          <w:numId w:val="13"/>
        </w:numPr>
        <w:rPr>
          <w:b/>
          <w:bCs/>
        </w:rPr>
      </w:pPr>
      <w:r w:rsidRPr="003F5631">
        <w:rPr>
          <w:b/>
          <w:bCs/>
        </w:rPr>
        <w:t>Dashboards can help users monitor soil and weather conditions.</w:t>
      </w:r>
    </w:p>
    <w:p w14:paraId="2D9F6FB2" w14:textId="77777777" w:rsidR="003F5631" w:rsidRPr="003F5631" w:rsidRDefault="003F5631" w:rsidP="003F5631">
      <w:pPr>
        <w:numPr>
          <w:ilvl w:val="0"/>
          <w:numId w:val="13"/>
        </w:numPr>
        <w:rPr>
          <w:b/>
          <w:bCs/>
        </w:rPr>
      </w:pPr>
      <w:r w:rsidRPr="003F5631">
        <w:rPr>
          <w:b/>
          <w:bCs/>
        </w:rPr>
        <w:t>The system can support irrigation and farm-management decisions.</w:t>
      </w:r>
    </w:p>
    <w:p w14:paraId="588CBD54" w14:textId="77777777" w:rsidR="003F5631" w:rsidRPr="003F5631" w:rsidRDefault="003F5631" w:rsidP="003F5631">
      <w:pPr>
        <w:numPr>
          <w:ilvl w:val="0"/>
          <w:numId w:val="13"/>
        </w:numPr>
        <w:rPr>
          <w:b/>
          <w:bCs/>
        </w:rPr>
      </w:pPr>
      <w:r w:rsidRPr="003F5631">
        <w:rPr>
          <w:b/>
          <w:bCs/>
        </w:rPr>
        <w:t>The approach can be extended to IoT-based real-time monitoring.</w:t>
      </w:r>
    </w:p>
    <w:p w14:paraId="2A482C2A" w14:textId="77777777" w:rsidR="003F5631" w:rsidRPr="003F5631" w:rsidRDefault="003F5631" w:rsidP="003F5631">
      <w:pPr>
        <w:rPr>
          <w:b/>
          <w:bCs/>
        </w:rPr>
      </w:pPr>
      <w:r w:rsidRPr="003F5631">
        <w:rPr>
          <w:b/>
          <w:bCs/>
        </w:rPr>
        <w:t>Schedule Feasibility</w:t>
      </w:r>
    </w:p>
    <w:p w14:paraId="2DD30945" w14:textId="77777777" w:rsidR="003F5631" w:rsidRPr="003F5631" w:rsidRDefault="003F5631" w:rsidP="003F5631">
      <w:pPr>
        <w:rPr>
          <w:b/>
          <w:bCs/>
        </w:rPr>
      </w:pPr>
      <w:r w:rsidRPr="003F5631">
        <w:rPr>
          <w:b/>
          <w:bCs/>
        </w:rPr>
        <w:t>The project can be completed within one academic semester through systematic planning and development.</w:t>
      </w:r>
    </w:p>
    <w:p w14:paraId="141776E2" w14:textId="77777777" w:rsidR="003F5631" w:rsidRPr="003F5631" w:rsidRDefault="003F5631" w:rsidP="003F5631">
      <w:pPr>
        <w:rPr>
          <w:b/>
          <w:bCs/>
        </w:rPr>
      </w:pPr>
      <w:r w:rsidRPr="003F5631">
        <w:rPr>
          <w:b/>
          <w:bCs/>
        </w:rPr>
        <w:t>8. Project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4936"/>
        <w:gridCol w:w="1302"/>
      </w:tblGrid>
      <w:tr w:rsidR="003F5631" w:rsidRPr="003F5631" w14:paraId="3F16D8E7" w14:textId="77777777">
        <w:trPr>
          <w:tblHeader/>
          <w:tblCellSpacing w:w="15" w:type="dxa"/>
        </w:trPr>
        <w:tc>
          <w:tcPr>
            <w:tcW w:w="0" w:type="auto"/>
            <w:vAlign w:val="center"/>
            <w:hideMark/>
          </w:tcPr>
          <w:p w14:paraId="63387545" w14:textId="77777777" w:rsidR="003F5631" w:rsidRPr="003F5631" w:rsidRDefault="003F5631" w:rsidP="003F5631">
            <w:pPr>
              <w:rPr>
                <w:b/>
                <w:bCs/>
              </w:rPr>
            </w:pPr>
            <w:r w:rsidRPr="003F5631">
              <w:rPr>
                <w:b/>
                <w:bCs/>
              </w:rPr>
              <w:t>Phase</w:t>
            </w:r>
          </w:p>
        </w:tc>
        <w:tc>
          <w:tcPr>
            <w:tcW w:w="0" w:type="auto"/>
            <w:vAlign w:val="center"/>
            <w:hideMark/>
          </w:tcPr>
          <w:p w14:paraId="07F7C89D" w14:textId="77777777" w:rsidR="003F5631" w:rsidRPr="003F5631" w:rsidRDefault="003F5631" w:rsidP="003F5631">
            <w:pPr>
              <w:rPr>
                <w:b/>
                <w:bCs/>
              </w:rPr>
            </w:pPr>
            <w:r w:rsidRPr="003F5631">
              <w:rPr>
                <w:b/>
                <w:bCs/>
              </w:rPr>
              <w:t>Activities</w:t>
            </w:r>
          </w:p>
        </w:tc>
        <w:tc>
          <w:tcPr>
            <w:tcW w:w="0" w:type="auto"/>
            <w:vAlign w:val="center"/>
            <w:hideMark/>
          </w:tcPr>
          <w:p w14:paraId="47D7DBC4" w14:textId="77777777" w:rsidR="003F5631" w:rsidRPr="003F5631" w:rsidRDefault="003F5631" w:rsidP="003F5631">
            <w:pPr>
              <w:rPr>
                <w:b/>
                <w:bCs/>
              </w:rPr>
            </w:pPr>
            <w:r w:rsidRPr="003F5631">
              <w:rPr>
                <w:b/>
                <w:bCs/>
              </w:rPr>
              <w:t>Duration</w:t>
            </w:r>
          </w:p>
        </w:tc>
      </w:tr>
      <w:tr w:rsidR="003F5631" w:rsidRPr="003F5631" w14:paraId="2EA756B4" w14:textId="77777777">
        <w:trPr>
          <w:tblCellSpacing w:w="15" w:type="dxa"/>
        </w:trPr>
        <w:tc>
          <w:tcPr>
            <w:tcW w:w="0" w:type="auto"/>
            <w:vAlign w:val="center"/>
            <w:hideMark/>
          </w:tcPr>
          <w:p w14:paraId="6A8BE291" w14:textId="77777777" w:rsidR="003F5631" w:rsidRPr="003F5631" w:rsidRDefault="003F5631" w:rsidP="003F5631">
            <w:pPr>
              <w:rPr>
                <w:b/>
                <w:bCs/>
              </w:rPr>
            </w:pPr>
            <w:r w:rsidRPr="003F5631">
              <w:rPr>
                <w:b/>
                <w:bCs/>
              </w:rPr>
              <w:t>Phase 1</w:t>
            </w:r>
          </w:p>
        </w:tc>
        <w:tc>
          <w:tcPr>
            <w:tcW w:w="0" w:type="auto"/>
            <w:vAlign w:val="center"/>
            <w:hideMark/>
          </w:tcPr>
          <w:p w14:paraId="137FCDEA" w14:textId="77777777" w:rsidR="003F5631" w:rsidRPr="003F5631" w:rsidRDefault="003F5631" w:rsidP="003F5631">
            <w:pPr>
              <w:rPr>
                <w:b/>
                <w:bCs/>
              </w:rPr>
            </w:pPr>
            <w:r w:rsidRPr="003F5631">
              <w:rPr>
                <w:b/>
                <w:bCs/>
              </w:rPr>
              <w:t>Problem Identification and Requirement Analysis</w:t>
            </w:r>
          </w:p>
        </w:tc>
        <w:tc>
          <w:tcPr>
            <w:tcW w:w="0" w:type="auto"/>
            <w:vAlign w:val="center"/>
            <w:hideMark/>
          </w:tcPr>
          <w:p w14:paraId="290B3970" w14:textId="77777777" w:rsidR="003F5631" w:rsidRPr="003F5631" w:rsidRDefault="003F5631" w:rsidP="003F5631">
            <w:pPr>
              <w:rPr>
                <w:b/>
                <w:bCs/>
              </w:rPr>
            </w:pPr>
            <w:r w:rsidRPr="003F5631">
              <w:rPr>
                <w:b/>
                <w:bCs/>
              </w:rPr>
              <w:t>Week 1–2</w:t>
            </w:r>
          </w:p>
        </w:tc>
      </w:tr>
      <w:tr w:rsidR="003F5631" w:rsidRPr="003F5631" w14:paraId="1EA0D3DB" w14:textId="77777777">
        <w:trPr>
          <w:tblCellSpacing w:w="15" w:type="dxa"/>
        </w:trPr>
        <w:tc>
          <w:tcPr>
            <w:tcW w:w="0" w:type="auto"/>
            <w:vAlign w:val="center"/>
            <w:hideMark/>
          </w:tcPr>
          <w:p w14:paraId="64B60923" w14:textId="77777777" w:rsidR="003F5631" w:rsidRPr="003F5631" w:rsidRDefault="003F5631" w:rsidP="003F5631">
            <w:pPr>
              <w:rPr>
                <w:b/>
                <w:bCs/>
              </w:rPr>
            </w:pPr>
            <w:r w:rsidRPr="003F5631">
              <w:rPr>
                <w:b/>
                <w:bCs/>
              </w:rPr>
              <w:t>Phase 2</w:t>
            </w:r>
          </w:p>
        </w:tc>
        <w:tc>
          <w:tcPr>
            <w:tcW w:w="0" w:type="auto"/>
            <w:vAlign w:val="center"/>
            <w:hideMark/>
          </w:tcPr>
          <w:p w14:paraId="36896413" w14:textId="77777777" w:rsidR="003F5631" w:rsidRPr="003F5631" w:rsidRDefault="003F5631" w:rsidP="003F5631">
            <w:pPr>
              <w:rPr>
                <w:b/>
                <w:bCs/>
              </w:rPr>
            </w:pPr>
            <w:r w:rsidRPr="003F5631">
              <w:rPr>
                <w:b/>
                <w:bCs/>
              </w:rPr>
              <w:t>Literature Survey and Research Gap Analysis</w:t>
            </w:r>
          </w:p>
        </w:tc>
        <w:tc>
          <w:tcPr>
            <w:tcW w:w="0" w:type="auto"/>
            <w:vAlign w:val="center"/>
            <w:hideMark/>
          </w:tcPr>
          <w:p w14:paraId="4FD0F701" w14:textId="77777777" w:rsidR="003F5631" w:rsidRPr="003F5631" w:rsidRDefault="003F5631" w:rsidP="003F5631">
            <w:pPr>
              <w:rPr>
                <w:b/>
                <w:bCs/>
              </w:rPr>
            </w:pPr>
            <w:r w:rsidRPr="003F5631">
              <w:rPr>
                <w:b/>
                <w:bCs/>
              </w:rPr>
              <w:t>Week 2–4</w:t>
            </w:r>
          </w:p>
        </w:tc>
      </w:tr>
      <w:tr w:rsidR="003F5631" w:rsidRPr="003F5631" w14:paraId="3213D8A0" w14:textId="77777777">
        <w:trPr>
          <w:tblCellSpacing w:w="15" w:type="dxa"/>
        </w:trPr>
        <w:tc>
          <w:tcPr>
            <w:tcW w:w="0" w:type="auto"/>
            <w:vAlign w:val="center"/>
            <w:hideMark/>
          </w:tcPr>
          <w:p w14:paraId="1AEC4104" w14:textId="77777777" w:rsidR="003F5631" w:rsidRPr="003F5631" w:rsidRDefault="003F5631" w:rsidP="003F5631">
            <w:pPr>
              <w:rPr>
                <w:b/>
                <w:bCs/>
              </w:rPr>
            </w:pPr>
            <w:r w:rsidRPr="003F5631">
              <w:rPr>
                <w:b/>
                <w:bCs/>
              </w:rPr>
              <w:t>Phase 3</w:t>
            </w:r>
          </w:p>
        </w:tc>
        <w:tc>
          <w:tcPr>
            <w:tcW w:w="0" w:type="auto"/>
            <w:vAlign w:val="center"/>
            <w:hideMark/>
          </w:tcPr>
          <w:p w14:paraId="748702BA" w14:textId="77777777" w:rsidR="003F5631" w:rsidRPr="003F5631" w:rsidRDefault="003F5631" w:rsidP="003F5631">
            <w:pPr>
              <w:rPr>
                <w:b/>
                <w:bCs/>
              </w:rPr>
            </w:pPr>
            <w:r w:rsidRPr="003F5631">
              <w:rPr>
                <w:b/>
                <w:bCs/>
              </w:rPr>
              <w:t>Dataset Collection and Preprocessing</w:t>
            </w:r>
          </w:p>
        </w:tc>
        <w:tc>
          <w:tcPr>
            <w:tcW w:w="0" w:type="auto"/>
            <w:vAlign w:val="center"/>
            <w:hideMark/>
          </w:tcPr>
          <w:p w14:paraId="7A809653" w14:textId="77777777" w:rsidR="003F5631" w:rsidRPr="003F5631" w:rsidRDefault="003F5631" w:rsidP="003F5631">
            <w:pPr>
              <w:rPr>
                <w:b/>
                <w:bCs/>
              </w:rPr>
            </w:pPr>
            <w:r w:rsidRPr="003F5631">
              <w:rPr>
                <w:b/>
                <w:bCs/>
              </w:rPr>
              <w:t>Week 5–6</w:t>
            </w:r>
          </w:p>
        </w:tc>
      </w:tr>
      <w:tr w:rsidR="003F5631" w:rsidRPr="003F5631" w14:paraId="0978DB30" w14:textId="77777777">
        <w:trPr>
          <w:tblCellSpacing w:w="15" w:type="dxa"/>
        </w:trPr>
        <w:tc>
          <w:tcPr>
            <w:tcW w:w="0" w:type="auto"/>
            <w:vAlign w:val="center"/>
            <w:hideMark/>
          </w:tcPr>
          <w:p w14:paraId="3E6A504F" w14:textId="77777777" w:rsidR="003F5631" w:rsidRPr="003F5631" w:rsidRDefault="003F5631" w:rsidP="003F5631">
            <w:pPr>
              <w:rPr>
                <w:b/>
                <w:bCs/>
              </w:rPr>
            </w:pPr>
            <w:r w:rsidRPr="003F5631">
              <w:rPr>
                <w:b/>
                <w:bCs/>
              </w:rPr>
              <w:t>Phase 4</w:t>
            </w:r>
          </w:p>
        </w:tc>
        <w:tc>
          <w:tcPr>
            <w:tcW w:w="0" w:type="auto"/>
            <w:vAlign w:val="center"/>
            <w:hideMark/>
          </w:tcPr>
          <w:p w14:paraId="0F97CCE8" w14:textId="77777777" w:rsidR="003F5631" w:rsidRPr="003F5631" w:rsidRDefault="003F5631" w:rsidP="003F5631">
            <w:pPr>
              <w:rPr>
                <w:b/>
                <w:bCs/>
              </w:rPr>
            </w:pPr>
            <w:r w:rsidRPr="003F5631">
              <w:rPr>
                <w:b/>
                <w:bCs/>
              </w:rPr>
              <w:t>Exploratory Data Analysis</w:t>
            </w:r>
          </w:p>
        </w:tc>
        <w:tc>
          <w:tcPr>
            <w:tcW w:w="0" w:type="auto"/>
            <w:vAlign w:val="center"/>
            <w:hideMark/>
          </w:tcPr>
          <w:p w14:paraId="4D9C8A77" w14:textId="77777777" w:rsidR="003F5631" w:rsidRPr="003F5631" w:rsidRDefault="003F5631" w:rsidP="003F5631">
            <w:pPr>
              <w:rPr>
                <w:b/>
                <w:bCs/>
              </w:rPr>
            </w:pPr>
            <w:r w:rsidRPr="003F5631">
              <w:rPr>
                <w:b/>
                <w:bCs/>
              </w:rPr>
              <w:t>Week 7–8</w:t>
            </w:r>
          </w:p>
        </w:tc>
      </w:tr>
      <w:tr w:rsidR="003F5631" w:rsidRPr="003F5631" w14:paraId="5226CF48" w14:textId="77777777">
        <w:trPr>
          <w:tblCellSpacing w:w="15" w:type="dxa"/>
        </w:trPr>
        <w:tc>
          <w:tcPr>
            <w:tcW w:w="0" w:type="auto"/>
            <w:vAlign w:val="center"/>
            <w:hideMark/>
          </w:tcPr>
          <w:p w14:paraId="7C7D7FC0" w14:textId="77777777" w:rsidR="003F5631" w:rsidRPr="003F5631" w:rsidRDefault="003F5631" w:rsidP="003F5631">
            <w:pPr>
              <w:rPr>
                <w:b/>
                <w:bCs/>
              </w:rPr>
            </w:pPr>
            <w:r w:rsidRPr="003F5631">
              <w:rPr>
                <w:b/>
                <w:bCs/>
              </w:rPr>
              <w:t>Phase 5</w:t>
            </w:r>
          </w:p>
        </w:tc>
        <w:tc>
          <w:tcPr>
            <w:tcW w:w="0" w:type="auto"/>
            <w:vAlign w:val="center"/>
            <w:hideMark/>
          </w:tcPr>
          <w:p w14:paraId="759AD53E" w14:textId="77777777" w:rsidR="003F5631" w:rsidRPr="003F5631" w:rsidRDefault="003F5631" w:rsidP="003F5631">
            <w:pPr>
              <w:rPr>
                <w:b/>
                <w:bCs/>
              </w:rPr>
            </w:pPr>
            <w:r w:rsidRPr="003F5631">
              <w:rPr>
                <w:b/>
                <w:bCs/>
              </w:rPr>
              <w:t>Model Development and Training</w:t>
            </w:r>
          </w:p>
        </w:tc>
        <w:tc>
          <w:tcPr>
            <w:tcW w:w="0" w:type="auto"/>
            <w:vAlign w:val="center"/>
            <w:hideMark/>
          </w:tcPr>
          <w:p w14:paraId="4FF3AC53" w14:textId="77777777" w:rsidR="003F5631" w:rsidRPr="003F5631" w:rsidRDefault="003F5631" w:rsidP="003F5631">
            <w:pPr>
              <w:rPr>
                <w:b/>
                <w:bCs/>
              </w:rPr>
            </w:pPr>
            <w:r w:rsidRPr="003F5631">
              <w:rPr>
                <w:b/>
                <w:bCs/>
              </w:rPr>
              <w:t>Week 9–11</w:t>
            </w:r>
          </w:p>
        </w:tc>
      </w:tr>
      <w:tr w:rsidR="003F5631" w:rsidRPr="003F5631" w14:paraId="104D76D3" w14:textId="77777777">
        <w:trPr>
          <w:tblCellSpacing w:w="15" w:type="dxa"/>
        </w:trPr>
        <w:tc>
          <w:tcPr>
            <w:tcW w:w="0" w:type="auto"/>
            <w:vAlign w:val="center"/>
            <w:hideMark/>
          </w:tcPr>
          <w:p w14:paraId="35EAE2E9" w14:textId="77777777" w:rsidR="003F5631" w:rsidRPr="003F5631" w:rsidRDefault="003F5631" w:rsidP="003F5631">
            <w:pPr>
              <w:rPr>
                <w:b/>
                <w:bCs/>
              </w:rPr>
            </w:pPr>
            <w:r w:rsidRPr="003F5631">
              <w:rPr>
                <w:b/>
                <w:bCs/>
              </w:rPr>
              <w:t>Phase 6</w:t>
            </w:r>
          </w:p>
        </w:tc>
        <w:tc>
          <w:tcPr>
            <w:tcW w:w="0" w:type="auto"/>
            <w:vAlign w:val="center"/>
            <w:hideMark/>
          </w:tcPr>
          <w:p w14:paraId="0F0FD1C0" w14:textId="77777777" w:rsidR="003F5631" w:rsidRPr="003F5631" w:rsidRDefault="003F5631" w:rsidP="003F5631">
            <w:pPr>
              <w:rPr>
                <w:b/>
                <w:bCs/>
              </w:rPr>
            </w:pPr>
            <w:r w:rsidRPr="003F5631">
              <w:rPr>
                <w:b/>
                <w:bCs/>
              </w:rPr>
              <w:t>Model Testing and Evaluation</w:t>
            </w:r>
          </w:p>
        </w:tc>
        <w:tc>
          <w:tcPr>
            <w:tcW w:w="0" w:type="auto"/>
            <w:vAlign w:val="center"/>
            <w:hideMark/>
          </w:tcPr>
          <w:p w14:paraId="6CEE62B4" w14:textId="77777777" w:rsidR="003F5631" w:rsidRPr="003F5631" w:rsidRDefault="003F5631" w:rsidP="003F5631">
            <w:pPr>
              <w:rPr>
                <w:b/>
                <w:bCs/>
              </w:rPr>
            </w:pPr>
            <w:r w:rsidRPr="003F5631">
              <w:rPr>
                <w:b/>
                <w:bCs/>
              </w:rPr>
              <w:t>Week 12–13</w:t>
            </w:r>
          </w:p>
        </w:tc>
      </w:tr>
      <w:tr w:rsidR="003F5631" w:rsidRPr="003F5631" w14:paraId="3715384D" w14:textId="77777777">
        <w:trPr>
          <w:tblCellSpacing w:w="15" w:type="dxa"/>
        </w:trPr>
        <w:tc>
          <w:tcPr>
            <w:tcW w:w="0" w:type="auto"/>
            <w:vAlign w:val="center"/>
            <w:hideMark/>
          </w:tcPr>
          <w:p w14:paraId="06D431A1" w14:textId="77777777" w:rsidR="003F5631" w:rsidRPr="003F5631" w:rsidRDefault="003F5631" w:rsidP="003F5631">
            <w:pPr>
              <w:rPr>
                <w:b/>
                <w:bCs/>
              </w:rPr>
            </w:pPr>
            <w:r w:rsidRPr="003F5631">
              <w:rPr>
                <w:b/>
                <w:bCs/>
              </w:rPr>
              <w:lastRenderedPageBreak/>
              <w:t>Phase 7</w:t>
            </w:r>
          </w:p>
        </w:tc>
        <w:tc>
          <w:tcPr>
            <w:tcW w:w="0" w:type="auto"/>
            <w:vAlign w:val="center"/>
            <w:hideMark/>
          </w:tcPr>
          <w:p w14:paraId="1580B114" w14:textId="77777777" w:rsidR="003F5631" w:rsidRPr="003F5631" w:rsidRDefault="003F5631" w:rsidP="003F5631">
            <w:pPr>
              <w:rPr>
                <w:b/>
                <w:bCs/>
              </w:rPr>
            </w:pPr>
            <w:r w:rsidRPr="003F5631">
              <w:rPr>
                <w:b/>
                <w:bCs/>
              </w:rPr>
              <w:t>Dashboard Development and Visualization</w:t>
            </w:r>
          </w:p>
        </w:tc>
        <w:tc>
          <w:tcPr>
            <w:tcW w:w="0" w:type="auto"/>
            <w:vAlign w:val="center"/>
            <w:hideMark/>
          </w:tcPr>
          <w:p w14:paraId="0515F99A" w14:textId="77777777" w:rsidR="003F5631" w:rsidRPr="003F5631" w:rsidRDefault="003F5631" w:rsidP="003F5631">
            <w:pPr>
              <w:rPr>
                <w:b/>
                <w:bCs/>
              </w:rPr>
            </w:pPr>
            <w:r w:rsidRPr="003F5631">
              <w:rPr>
                <w:b/>
                <w:bCs/>
              </w:rPr>
              <w:t>Week 14</w:t>
            </w:r>
          </w:p>
        </w:tc>
      </w:tr>
      <w:tr w:rsidR="003F5631" w:rsidRPr="003F5631" w14:paraId="1AEBD194" w14:textId="77777777">
        <w:trPr>
          <w:tblCellSpacing w:w="15" w:type="dxa"/>
        </w:trPr>
        <w:tc>
          <w:tcPr>
            <w:tcW w:w="0" w:type="auto"/>
            <w:vAlign w:val="center"/>
            <w:hideMark/>
          </w:tcPr>
          <w:p w14:paraId="441DB405" w14:textId="77777777" w:rsidR="003F5631" w:rsidRPr="003F5631" w:rsidRDefault="003F5631" w:rsidP="003F5631">
            <w:pPr>
              <w:rPr>
                <w:b/>
                <w:bCs/>
              </w:rPr>
            </w:pPr>
            <w:r w:rsidRPr="003F5631">
              <w:rPr>
                <w:b/>
                <w:bCs/>
              </w:rPr>
              <w:t>Phase 8</w:t>
            </w:r>
          </w:p>
        </w:tc>
        <w:tc>
          <w:tcPr>
            <w:tcW w:w="0" w:type="auto"/>
            <w:vAlign w:val="center"/>
            <w:hideMark/>
          </w:tcPr>
          <w:p w14:paraId="428FF9AF" w14:textId="77777777" w:rsidR="003F5631" w:rsidRPr="003F5631" w:rsidRDefault="003F5631" w:rsidP="003F5631">
            <w:pPr>
              <w:rPr>
                <w:b/>
                <w:bCs/>
              </w:rPr>
            </w:pPr>
            <w:r w:rsidRPr="003F5631">
              <w:rPr>
                <w:b/>
                <w:bCs/>
              </w:rPr>
              <w:t>Documentation and Final Review</w:t>
            </w:r>
          </w:p>
        </w:tc>
        <w:tc>
          <w:tcPr>
            <w:tcW w:w="0" w:type="auto"/>
            <w:vAlign w:val="center"/>
            <w:hideMark/>
          </w:tcPr>
          <w:p w14:paraId="286A8E8F" w14:textId="77777777" w:rsidR="003F5631" w:rsidRPr="003F5631" w:rsidRDefault="003F5631" w:rsidP="003F5631">
            <w:pPr>
              <w:rPr>
                <w:b/>
                <w:bCs/>
              </w:rPr>
            </w:pPr>
            <w:r w:rsidRPr="003F5631">
              <w:rPr>
                <w:b/>
                <w:bCs/>
              </w:rPr>
              <w:t>Week 15–16</w:t>
            </w:r>
          </w:p>
        </w:tc>
      </w:tr>
    </w:tbl>
    <w:p w14:paraId="63D3D522" w14:textId="77777777" w:rsidR="003F5631" w:rsidRPr="003F5631" w:rsidRDefault="003F5631" w:rsidP="003F5631">
      <w:pPr>
        <w:rPr>
          <w:b/>
          <w:bCs/>
        </w:rPr>
      </w:pPr>
      <w:r w:rsidRPr="003F5631">
        <w:rPr>
          <w:b/>
          <w:bCs/>
        </w:rPr>
        <w:t>9. Expected Outcome</w:t>
      </w:r>
    </w:p>
    <w:p w14:paraId="50A4664C" w14:textId="77777777" w:rsidR="003F5631" w:rsidRPr="003F5631" w:rsidRDefault="003F5631" w:rsidP="003F5631">
      <w:pPr>
        <w:rPr>
          <w:b/>
          <w:bCs/>
        </w:rPr>
      </w:pPr>
      <w:r w:rsidRPr="003F5631">
        <w:rPr>
          <w:b/>
          <w:bCs/>
        </w:rPr>
        <w:t xml:space="preserve">The project is expected to develop a smart agriculture analytics system capable of </w:t>
      </w:r>
      <w:proofErr w:type="spellStart"/>
      <w:r w:rsidRPr="003F5631">
        <w:rPr>
          <w:b/>
          <w:bCs/>
        </w:rPr>
        <w:t>analyzing</w:t>
      </w:r>
      <w:proofErr w:type="spellEnd"/>
      <w:r w:rsidRPr="003F5631">
        <w:rPr>
          <w:b/>
          <w:bCs/>
        </w:rPr>
        <w:t xml:space="preserve"> weather and soil sensor data to identify important agricultural patterns and conditions. The system will help monitor soil moisture, temperature, humidity, and rainfall and provide useful insights for irrigation and farm management.</w:t>
      </w:r>
    </w:p>
    <w:p w14:paraId="4DF54F7E" w14:textId="77777777" w:rsidR="003F5631" w:rsidRPr="003F5631" w:rsidRDefault="003F5631" w:rsidP="003F5631">
      <w:pPr>
        <w:rPr>
          <w:b/>
          <w:bCs/>
        </w:rPr>
      </w:pPr>
      <w:r w:rsidRPr="003F5631">
        <w:rPr>
          <w:b/>
          <w:bCs/>
        </w:rPr>
        <w:t>The proposed system will support data-driven decision-making, improve water and resource utilization, reduce unnecessary manual monitoring, and promote sustainable agricultural practices. The integration of sensor data, weather information, analytics, visualization, and predictive models can provide a practical foundation for precision agriculture.</w:t>
      </w:r>
    </w:p>
    <w:p w14:paraId="56F78577" w14:textId="77777777" w:rsidR="003F5631" w:rsidRPr="003F5631" w:rsidRDefault="003F5631" w:rsidP="003F5631">
      <w:pPr>
        <w:rPr>
          <w:b/>
          <w:bCs/>
        </w:rPr>
      </w:pPr>
      <w:r w:rsidRPr="003F5631">
        <w:rPr>
          <w:b/>
          <w:bCs/>
        </w:rPr>
        <w:t>10. References</w:t>
      </w:r>
    </w:p>
    <w:p w14:paraId="70C80743" w14:textId="77777777" w:rsidR="003F5631" w:rsidRPr="003F5631" w:rsidRDefault="003F5631" w:rsidP="003F5631">
      <w:pPr>
        <w:numPr>
          <w:ilvl w:val="0"/>
          <w:numId w:val="14"/>
        </w:numPr>
        <w:rPr>
          <w:b/>
          <w:bCs/>
        </w:rPr>
      </w:pPr>
      <w:r w:rsidRPr="003F5631">
        <w:rPr>
          <w:b/>
          <w:bCs/>
        </w:rPr>
        <w:t>I. Ivanova, “Soil Moisture Forecasting from Sensors-Based Soil Moisture, Weather and Irrigation Observations: A Systematic Review,” Smart Agricultural Technology, 2025.</w:t>
      </w:r>
    </w:p>
    <w:p w14:paraId="44CB77CC" w14:textId="77777777" w:rsidR="003F5631" w:rsidRPr="003F5631" w:rsidRDefault="003F5631" w:rsidP="003F5631">
      <w:pPr>
        <w:numPr>
          <w:ilvl w:val="0"/>
          <w:numId w:val="14"/>
        </w:numPr>
        <w:rPr>
          <w:b/>
          <w:bCs/>
        </w:rPr>
      </w:pPr>
      <w:r w:rsidRPr="003F5631">
        <w:rPr>
          <w:b/>
          <w:bCs/>
        </w:rPr>
        <w:t>“Advances in Soil Moisture Measurement Techniques and Prediction Using Artificial Intelligence: An Extensive and Systematic Review,” Smart Agricultural Technology, 2025.</w:t>
      </w:r>
    </w:p>
    <w:p w14:paraId="4CBF9AA9" w14:textId="77777777" w:rsidR="003F5631" w:rsidRPr="003F5631" w:rsidRDefault="003F5631" w:rsidP="003F5631">
      <w:pPr>
        <w:numPr>
          <w:ilvl w:val="0"/>
          <w:numId w:val="14"/>
        </w:numPr>
        <w:rPr>
          <w:b/>
          <w:bCs/>
        </w:rPr>
      </w:pPr>
      <w:r w:rsidRPr="003F5631">
        <w:rPr>
          <w:b/>
          <w:bCs/>
        </w:rPr>
        <w:t>“Soil Moisture Monitoring Technologies in Smart Agriculture: A Comprehensive Review,” Farming System, 2026.</w:t>
      </w:r>
    </w:p>
    <w:p w14:paraId="6D9D1F28" w14:textId="77777777" w:rsidR="003F5631" w:rsidRPr="003F5631" w:rsidRDefault="003F5631" w:rsidP="003F5631">
      <w:pPr>
        <w:numPr>
          <w:ilvl w:val="0"/>
          <w:numId w:val="14"/>
        </w:numPr>
        <w:rPr>
          <w:b/>
          <w:bCs/>
        </w:rPr>
      </w:pPr>
      <w:r w:rsidRPr="003F5631">
        <w:rPr>
          <w:b/>
          <w:bCs/>
        </w:rPr>
        <w:t>A. Cisse et al., “Review of Smart Agriculture for Resource-Limited Areas Highlighting Limits, Opportunities and Key-Challenges for Sustainable IoT and AI-Based Solutions,” Discover Computing, 2025.</w:t>
      </w:r>
    </w:p>
    <w:p w14:paraId="3FC13299" w14:textId="77777777" w:rsidR="003F5631" w:rsidRPr="003F5631" w:rsidRDefault="003F5631" w:rsidP="003F5631">
      <w:pPr>
        <w:numPr>
          <w:ilvl w:val="0"/>
          <w:numId w:val="14"/>
        </w:numPr>
        <w:rPr>
          <w:b/>
          <w:bCs/>
        </w:rPr>
      </w:pPr>
      <w:r w:rsidRPr="003F5631">
        <w:rPr>
          <w:b/>
          <w:bCs/>
        </w:rPr>
        <w:t>“From Traditional Machine Learning to Fine-Tuning Large Language Models: A Review for Sensors-Based Soil Moisture Forecasting,” Sensors, 2025.</w:t>
      </w:r>
    </w:p>
    <w:p w14:paraId="71BEF52A" w14:textId="77777777" w:rsidR="003F5631" w:rsidRPr="003F5631" w:rsidRDefault="003F5631" w:rsidP="003F5631">
      <w:pPr>
        <w:numPr>
          <w:ilvl w:val="0"/>
          <w:numId w:val="14"/>
        </w:numPr>
        <w:rPr>
          <w:b/>
          <w:bCs/>
        </w:rPr>
      </w:pPr>
      <w:r w:rsidRPr="003F5631">
        <w:rPr>
          <w:b/>
          <w:bCs/>
        </w:rPr>
        <w:t>“Smart Environments in Digital Agriculture: A Systematic Review and Taxonomy,” Computers and Electronics in Agriculture, 2025.</w:t>
      </w:r>
    </w:p>
    <w:p w14:paraId="45D04771" w14:textId="77777777" w:rsidR="003F5631" w:rsidRPr="003F5631" w:rsidRDefault="003F5631" w:rsidP="003F5631">
      <w:pPr>
        <w:numPr>
          <w:ilvl w:val="0"/>
          <w:numId w:val="14"/>
        </w:numPr>
        <w:rPr>
          <w:b/>
          <w:bCs/>
        </w:rPr>
      </w:pPr>
      <w:r w:rsidRPr="003F5631">
        <w:rPr>
          <w:b/>
          <w:bCs/>
        </w:rPr>
        <w:t xml:space="preserve">M. Raj and M. </w:t>
      </w:r>
      <w:proofErr w:type="spellStart"/>
      <w:r w:rsidRPr="003F5631">
        <w:rPr>
          <w:b/>
          <w:bCs/>
        </w:rPr>
        <w:t>Prahadeeswaran</w:t>
      </w:r>
      <w:proofErr w:type="spellEnd"/>
      <w:r w:rsidRPr="003F5631">
        <w:rPr>
          <w:b/>
          <w:bCs/>
        </w:rPr>
        <w:t>, “Revolutionizing Agriculture: A Review of Smart Farming Technologies for a Sustainable Future,” Discover Applied Sciences, 2025.</w:t>
      </w:r>
    </w:p>
    <w:p w14:paraId="62518534" w14:textId="77777777" w:rsidR="003F5631" w:rsidRPr="003F5631" w:rsidRDefault="003F5631" w:rsidP="003F5631">
      <w:pPr>
        <w:numPr>
          <w:ilvl w:val="0"/>
          <w:numId w:val="14"/>
        </w:numPr>
        <w:rPr>
          <w:b/>
          <w:bCs/>
        </w:rPr>
      </w:pPr>
      <w:r w:rsidRPr="003F5631">
        <w:rPr>
          <w:b/>
          <w:bCs/>
        </w:rPr>
        <w:t>“Integration of Smart Sensors and IoT in Precision Agriculture: Trends, Challenges and Future Perspectives,” Frontiers in Plant Science, 2025.</w:t>
      </w:r>
    </w:p>
    <w:p w14:paraId="6C6FFCD8" w14:textId="77777777" w:rsidR="003F5631" w:rsidRPr="003F5631" w:rsidRDefault="003F5631" w:rsidP="003F5631">
      <w:pPr>
        <w:numPr>
          <w:ilvl w:val="0"/>
          <w:numId w:val="14"/>
        </w:numPr>
        <w:rPr>
          <w:b/>
          <w:bCs/>
        </w:rPr>
      </w:pPr>
      <w:r w:rsidRPr="003F5631">
        <w:rPr>
          <w:b/>
          <w:bCs/>
        </w:rPr>
        <w:lastRenderedPageBreak/>
        <w:t>“The IoT and AI in Agriculture: The Time Is Now—A Systematic Review of Smart Sensing Technologies,” Sensors, 2025.</w:t>
      </w:r>
    </w:p>
    <w:p w14:paraId="1F43EC52" w14:textId="77777777" w:rsidR="003F5631" w:rsidRPr="003F5631" w:rsidRDefault="003F5631" w:rsidP="003F5631">
      <w:pPr>
        <w:numPr>
          <w:ilvl w:val="0"/>
          <w:numId w:val="14"/>
        </w:numPr>
        <w:rPr>
          <w:b/>
          <w:bCs/>
        </w:rPr>
      </w:pPr>
      <w:r w:rsidRPr="003F5631">
        <w:rPr>
          <w:b/>
          <w:bCs/>
        </w:rPr>
        <w:t>“Federated Learning-Based Framework for Rainfall Prediction in Smart Agriculture,” Procedia Computer Science, 2025.</w:t>
      </w:r>
    </w:p>
    <w:p w14:paraId="006B627B" w14:textId="77777777" w:rsidR="00CA7235" w:rsidRDefault="00CA7235" w:rsidP="003F5631"/>
    <w:sectPr w:rsidR="00CA7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9F3"/>
    <w:multiLevelType w:val="multilevel"/>
    <w:tmpl w:val="1D3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4120F"/>
    <w:multiLevelType w:val="multilevel"/>
    <w:tmpl w:val="0A9A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7017E"/>
    <w:multiLevelType w:val="multilevel"/>
    <w:tmpl w:val="DAEC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D76F9"/>
    <w:multiLevelType w:val="multilevel"/>
    <w:tmpl w:val="04300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595027"/>
    <w:multiLevelType w:val="multilevel"/>
    <w:tmpl w:val="4004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512CC"/>
    <w:multiLevelType w:val="multilevel"/>
    <w:tmpl w:val="BD3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5239C"/>
    <w:multiLevelType w:val="multilevel"/>
    <w:tmpl w:val="8296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A6732"/>
    <w:multiLevelType w:val="multilevel"/>
    <w:tmpl w:val="7D582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401BCE"/>
    <w:multiLevelType w:val="multilevel"/>
    <w:tmpl w:val="A8E4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E5295C"/>
    <w:multiLevelType w:val="multilevel"/>
    <w:tmpl w:val="B37C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AF4BB8"/>
    <w:multiLevelType w:val="multilevel"/>
    <w:tmpl w:val="48C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131E8"/>
    <w:multiLevelType w:val="multilevel"/>
    <w:tmpl w:val="85D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C2B58"/>
    <w:multiLevelType w:val="multilevel"/>
    <w:tmpl w:val="2ED6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926D0B"/>
    <w:multiLevelType w:val="multilevel"/>
    <w:tmpl w:val="021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277372">
    <w:abstractNumId w:val="4"/>
  </w:num>
  <w:num w:numId="2" w16cid:durableId="1157962766">
    <w:abstractNumId w:val="8"/>
  </w:num>
  <w:num w:numId="3" w16cid:durableId="2127848301">
    <w:abstractNumId w:val="1"/>
  </w:num>
  <w:num w:numId="4" w16cid:durableId="778140571">
    <w:abstractNumId w:val="0"/>
  </w:num>
  <w:num w:numId="5" w16cid:durableId="2069066912">
    <w:abstractNumId w:val="5"/>
  </w:num>
  <w:num w:numId="6" w16cid:durableId="2059162848">
    <w:abstractNumId w:val="11"/>
  </w:num>
  <w:num w:numId="7" w16cid:durableId="1574388930">
    <w:abstractNumId w:val="9"/>
  </w:num>
  <w:num w:numId="8" w16cid:durableId="798915880">
    <w:abstractNumId w:val="3"/>
  </w:num>
  <w:num w:numId="9" w16cid:durableId="2056585685">
    <w:abstractNumId w:val="6"/>
  </w:num>
  <w:num w:numId="10" w16cid:durableId="1419597586">
    <w:abstractNumId w:val="12"/>
  </w:num>
  <w:num w:numId="11" w16cid:durableId="1603759287">
    <w:abstractNumId w:val="2"/>
  </w:num>
  <w:num w:numId="12" w16cid:durableId="224224524">
    <w:abstractNumId w:val="13"/>
  </w:num>
  <w:num w:numId="13" w16cid:durableId="93747906">
    <w:abstractNumId w:val="10"/>
  </w:num>
  <w:num w:numId="14" w16cid:durableId="1307050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35"/>
    <w:rsid w:val="003D66B4"/>
    <w:rsid w:val="003F5631"/>
    <w:rsid w:val="00CA7235"/>
    <w:rsid w:val="00FF3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7BF7"/>
  <w15:chartTrackingRefBased/>
  <w15:docId w15:val="{DDCE6DA2-254C-4599-ABD7-FDD4DF94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235"/>
    <w:rPr>
      <w:rFonts w:eastAsiaTheme="majorEastAsia" w:cstheme="majorBidi"/>
      <w:color w:val="272727" w:themeColor="text1" w:themeTint="D8"/>
    </w:rPr>
  </w:style>
  <w:style w:type="paragraph" w:styleId="Title">
    <w:name w:val="Title"/>
    <w:basedOn w:val="Normal"/>
    <w:next w:val="Normal"/>
    <w:link w:val="TitleChar"/>
    <w:uiPriority w:val="10"/>
    <w:qFormat/>
    <w:rsid w:val="00CA7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235"/>
    <w:pPr>
      <w:spacing w:before="160"/>
      <w:jc w:val="center"/>
    </w:pPr>
    <w:rPr>
      <w:i/>
      <w:iCs/>
      <w:color w:val="404040" w:themeColor="text1" w:themeTint="BF"/>
    </w:rPr>
  </w:style>
  <w:style w:type="character" w:customStyle="1" w:styleId="QuoteChar">
    <w:name w:val="Quote Char"/>
    <w:basedOn w:val="DefaultParagraphFont"/>
    <w:link w:val="Quote"/>
    <w:uiPriority w:val="29"/>
    <w:rsid w:val="00CA7235"/>
    <w:rPr>
      <w:i/>
      <w:iCs/>
      <w:color w:val="404040" w:themeColor="text1" w:themeTint="BF"/>
    </w:rPr>
  </w:style>
  <w:style w:type="paragraph" w:styleId="ListParagraph">
    <w:name w:val="List Paragraph"/>
    <w:basedOn w:val="Normal"/>
    <w:uiPriority w:val="34"/>
    <w:qFormat/>
    <w:rsid w:val="00CA7235"/>
    <w:pPr>
      <w:ind w:left="720"/>
      <w:contextualSpacing/>
    </w:pPr>
  </w:style>
  <w:style w:type="character" w:styleId="IntenseEmphasis">
    <w:name w:val="Intense Emphasis"/>
    <w:basedOn w:val="DefaultParagraphFont"/>
    <w:uiPriority w:val="21"/>
    <w:qFormat/>
    <w:rsid w:val="00CA7235"/>
    <w:rPr>
      <w:i/>
      <w:iCs/>
      <w:color w:val="2F5496" w:themeColor="accent1" w:themeShade="BF"/>
    </w:rPr>
  </w:style>
  <w:style w:type="paragraph" w:styleId="IntenseQuote">
    <w:name w:val="Intense Quote"/>
    <w:basedOn w:val="Normal"/>
    <w:next w:val="Normal"/>
    <w:link w:val="IntenseQuoteChar"/>
    <w:uiPriority w:val="30"/>
    <w:qFormat/>
    <w:rsid w:val="00CA7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235"/>
    <w:rPr>
      <w:i/>
      <w:iCs/>
      <w:color w:val="2F5496" w:themeColor="accent1" w:themeShade="BF"/>
    </w:rPr>
  </w:style>
  <w:style w:type="character" w:styleId="IntenseReference">
    <w:name w:val="Intense Reference"/>
    <w:basedOn w:val="DefaultParagraphFont"/>
    <w:uiPriority w:val="32"/>
    <w:qFormat/>
    <w:rsid w:val="00CA7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Nithin Sowmyanath</cp:lastModifiedBy>
  <cp:revision>2</cp:revision>
  <dcterms:created xsi:type="dcterms:W3CDTF">2026-08-17T14:28:00Z</dcterms:created>
  <dcterms:modified xsi:type="dcterms:W3CDTF">2026-08-17T14:28:00Z</dcterms:modified>
</cp:coreProperties>
</file>