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color w:val="c00000"/>
          <w:sz w:val="40"/>
          <w:szCs w:val="40"/>
        </w:rPr>
      </w:pPr>
      <w:r w:rsidDel="00000000" w:rsidR="00000000" w:rsidRPr="00000000">
        <w:rPr>
          <w:rtl w:val="0"/>
        </w:rPr>
        <w:t xml:space="preserve">             </w:t>
      </w:r>
      <w:r w:rsidDel="00000000" w:rsidR="00000000" w:rsidRPr="00000000">
        <w:rPr>
          <w:color w:val="c00000"/>
          <w:sz w:val="40"/>
          <w:szCs w:val="40"/>
          <w:rtl w:val="0"/>
        </w:rPr>
        <w:t xml:space="preserve">JPA (Java Persistence API)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1f5f"/>
          <w:sz w:val="28"/>
          <w:szCs w:val="28"/>
          <w:u w:val="none"/>
          <w:shd w:fill="auto" w:val="clear"/>
          <w:vertAlign w:val="baseline"/>
          <w:rtl w:val="0"/>
        </w:rPr>
        <w:t xml:space="preserve">The Java Persistence API (JPA) is the Java standard for mapping Java objects to a relational database.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1f5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1f5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1f5f"/>
          <w:sz w:val="28"/>
          <w:szCs w:val="28"/>
          <w:u w:val="none"/>
          <w:shd w:fill="auto" w:val="clear"/>
          <w:vertAlign w:val="baseline"/>
          <w:rtl w:val="0"/>
        </w:rPr>
        <w:t xml:space="preserve">Object-Relational Mapping (ORM) means connecting Java objects with database tables.  In ORM, Java classes map to tables, and objects map to rows.  ORM helps avoid writing complex SQL code.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1f5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1f5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1f5f"/>
          <w:sz w:val="28"/>
          <w:szCs w:val="28"/>
          <w:u w:val="none"/>
          <w:shd w:fill="auto" w:val="clear"/>
          <w:vertAlign w:val="baseline"/>
          <w:rtl w:val="0"/>
        </w:rPr>
        <w:t xml:space="preserve"> JPA (Java Persistence API) is a standard way to implement ORM in Java.  JPA allows Java programs to store, read, update, and delete data from databases using objects.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1f5f"/>
          <w:sz w:val="28"/>
          <w:szCs w:val="28"/>
          <w:u w:val="none"/>
          <w:shd w:fill="auto" w:val="clear"/>
          <w:vertAlign w:val="baseline"/>
        </w:rPr>
      </w:pPr>
      <w:bookmarkStart w:colFirst="0" w:colLast="0" w:name="_heading=h.lhmkbbt5gt3g" w:id="0"/>
      <w:bookmarkEnd w:id="0"/>
      <w:r w:rsidDel="00000000" w:rsidR="00000000" w:rsidRPr="00000000">
        <w:rPr>
          <w:rFonts w:ascii="Times New Roman" w:cs="Times New Roman" w:eastAsia="Times New Roman" w:hAnsi="Times New Roman"/>
          <w:b w:val="0"/>
          <w:bCs w:val="0"/>
          <w:i w:val="0"/>
          <w:iCs w:val="0"/>
          <w:smallCaps w:val="0"/>
          <w:strike w:val="0"/>
          <w:color w:val="001f5f"/>
          <w:sz w:val="28"/>
          <w:szCs w:val="28"/>
          <w:u w:val="none"/>
          <w:shd w:fill="auto" w:val="clear"/>
          <w:vertAlign w:val="baseline"/>
          <w:rtl w:val="0"/>
        </w:rPr>
        <w:t xml:space="preserve">JPA the developer can map, store, update and retrieve data from relational databases to Java objects and vice versa.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1f5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1f5f"/>
          <w:sz w:val="28"/>
          <w:szCs w:val="28"/>
          <w:u w:val="none"/>
          <w:shd w:fill="auto" w:val="clear"/>
          <w:vertAlign w:val="baseline"/>
          <w:rtl w:val="0"/>
        </w:rPr>
        <w:t xml:space="preserve">JPA can be used in Java-EE and Java-SE applications.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1f5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JPA is a specification and several implementations are available.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  Popular implementations are: </w:t>
      </w:r>
    </w:p>
    <w:p w:rsidR="00000000" w:rsidDel="00000000" w:rsidP="00000000" w:rsidRDefault="00000000" w:rsidRPr="00000000" w14:paraId="0000001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Hibernate, </w:t>
      </w:r>
    </w:p>
    <w:p w:rsidR="00000000" w:rsidDel="00000000" w:rsidP="00000000" w:rsidRDefault="00000000" w:rsidRPr="00000000" w14:paraId="0000001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Toplink , </w:t>
      </w:r>
    </w:p>
    <w:p w:rsidR="00000000" w:rsidDel="00000000" w:rsidP="00000000" w:rsidRDefault="00000000" w:rsidRPr="00000000" w14:paraId="0000001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EclipseLink</w:t>
      </w:r>
    </w:p>
    <w:p w:rsidR="00000000" w:rsidDel="00000000" w:rsidP="00000000" w:rsidRDefault="00000000" w:rsidRPr="00000000" w14:paraId="0000001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Apache OpenJPA.</w:t>
      </w:r>
    </w:p>
    <w:p w:rsidR="00000000" w:rsidDel="00000000" w:rsidP="00000000" w:rsidRDefault="00000000" w:rsidRPr="00000000" w14:paraId="00000015">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4161155" cy="141224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61155" cy="141224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510" cy="2675255"/>
            <wp:effectExtent b="0" l="0" r="0" t="0"/>
            <wp:docPr id="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26752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510" cy="2611120"/>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261112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29605" cy="2453640"/>
            <wp:effectExtent b="0" l="0" r="0" t="0"/>
            <wp:docPr id="1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29605" cy="245364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0" w:line="240" w:lineRule="auto"/>
        <w:rPr>
          <w:rFonts w:ascii="Bell MT" w:cs="Bell MT" w:eastAsia="Bell MT" w:hAnsi="Bell MT"/>
          <w:color w:val="ff0000"/>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Bell MT" w:cs="Bell MT" w:eastAsia="Bell MT" w:hAnsi="Bell MT"/>
          <w:color w:val="ff0000"/>
          <w:sz w:val="28"/>
          <w:szCs w:val="28"/>
        </w:rPr>
      </w:pPr>
      <w:r w:rsidDel="00000000" w:rsidR="00000000" w:rsidRPr="00000000">
        <w:rPr>
          <w:rtl w:val="0"/>
        </w:rPr>
      </w:r>
    </w:p>
    <w:p w:rsidR="00000000" w:rsidDel="00000000" w:rsidP="00000000" w:rsidRDefault="00000000" w:rsidRPr="00000000" w14:paraId="0000001D">
      <w:pPr>
        <w:spacing w:after="0" w:line="240" w:lineRule="auto"/>
        <w:rPr>
          <w:b w:val="1"/>
          <w:bCs w:val="1"/>
          <w:color w:val="c00000"/>
        </w:rPr>
      </w:pPr>
      <w:r w:rsidDel="00000000" w:rsidR="00000000" w:rsidRPr="00000000">
        <w:rPr>
          <w:b w:val="1"/>
          <w:bCs w:val="1"/>
          <w:color w:val="c00000"/>
          <w:rtl w:val="0"/>
        </w:rPr>
        <w:t xml:space="preserve">What is JP</w:t>
      </w:r>
    </w:p>
    <w:p w:rsidR="00000000" w:rsidDel="00000000" w:rsidP="00000000" w:rsidRDefault="00000000" w:rsidRPr="00000000" w14:paraId="0000001E">
      <w:pPr>
        <w:spacing w:after="0" w:line="240" w:lineRule="auto"/>
        <w:rPr>
          <w:color w:val="c00000"/>
        </w:rPr>
      </w:pPr>
      <w:r w:rsidDel="00000000" w:rsidR="00000000" w:rsidRPr="00000000">
        <w:rPr>
          <w:b w:val="1"/>
          <w:bCs w:val="1"/>
          <w:color w:val="c00000"/>
          <w:rtl w:val="0"/>
        </w:rPr>
        <w:t xml:space="preserve">Java Persistence API (JPA)</w:t>
      </w:r>
      <w:r w:rsidDel="00000000" w:rsidR="00000000" w:rsidRPr="00000000">
        <w:rPr>
          <w:color w:val="c00000"/>
          <w:rtl w:val="0"/>
        </w:rPr>
        <w:t xml:space="preserve"> </w:t>
      </w:r>
    </w:p>
    <w:p w:rsidR="00000000" w:rsidDel="00000000" w:rsidP="00000000" w:rsidRDefault="00000000" w:rsidRPr="00000000" w14:paraId="0000001F">
      <w:pPr>
        <w:spacing w:after="0" w:line="240" w:lineRule="auto"/>
        <w:rPr/>
      </w:pPr>
      <w:r w:rsidDel="00000000" w:rsidR="00000000" w:rsidRPr="00000000">
        <w:rPr>
          <w:color w:val="c00000"/>
          <w:rtl w:val="0"/>
        </w:rPr>
        <w:t xml:space="preserve">JPA </w:t>
      </w:r>
      <w:r w:rsidDel="00000000" w:rsidR="00000000" w:rsidRPr="00000000">
        <w:rPr>
          <w:rtl w:val="0"/>
        </w:rPr>
        <w:t xml:space="preserve">is a standard specification used to manage and store data in relational databases using Java.</w:t>
      </w:r>
    </w:p>
    <w:p w:rsidR="00000000" w:rsidDel="00000000" w:rsidP="00000000" w:rsidRDefault="00000000" w:rsidRPr="00000000" w14:paraId="00000020">
      <w:pPr>
        <w:spacing w:after="0" w:line="240" w:lineRule="auto"/>
        <w:rPr>
          <w:rFonts w:ascii="Bell MT" w:cs="Bell MT" w:eastAsia="Bell MT" w:hAnsi="Bell MT"/>
          <w:color w:val="ff0000"/>
          <w:sz w:val="28"/>
          <w:szCs w:val="28"/>
        </w:rPr>
      </w:pPr>
      <w:r w:rsidDel="00000000" w:rsidR="00000000" w:rsidRPr="00000000">
        <w:rPr>
          <w:rtl w:val="0"/>
        </w:rPr>
        <w:t xml:space="preserve"> It provides a common way for Java applications to perform database operations without depending on a specific ORM tool.</w:t>
      </w:r>
      <w:r w:rsidDel="00000000" w:rsidR="00000000" w:rsidRPr="00000000">
        <w:rPr>
          <w:rtl w:val="0"/>
        </w:rPr>
      </w:r>
    </w:p>
    <w:p w:rsidR="00000000" w:rsidDel="00000000" w:rsidP="00000000" w:rsidRDefault="00000000" w:rsidRPr="00000000" w14:paraId="00000021">
      <w:pPr>
        <w:spacing w:after="0" w:line="240" w:lineRule="auto"/>
        <w:rPr>
          <w:rFonts w:ascii="Bell MT" w:cs="Bell MT" w:eastAsia="Bell MT" w:hAnsi="Bell MT"/>
          <w:color w:val="ff0000"/>
          <w:sz w:val="28"/>
          <w:szCs w:val="28"/>
        </w:rPr>
      </w:pPr>
      <w:r w:rsidDel="00000000" w:rsidR="00000000" w:rsidRPr="00000000">
        <w:rPr>
          <w:rtl w:val="0"/>
        </w:rPr>
      </w:r>
    </w:p>
    <w:p w:rsidR="00000000" w:rsidDel="00000000" w:rsidP="00000000" w:rsidRDefault="00000000" w:rsidRPr="00000000" w14:paraId="00000022">
      <w:pPr>
        <w:rPr>
          <w:color w:val="c00000"/>
          <w:sz w:val="32"/>
          <w:szCs w:val="32"/>
        </w:rPr>
      </w:pPr>
      <w:r w:rsidDel="00000000" w:rsidR="00000000" w:rsidRPr="00000000">
        <w:rPr>
          <w:color w:val="c00000"/>
          <w:sz w:val="32"/>
          <w:szCs w:val="32"/>
          <w:rtl w:val="0"/>
        </w:rPr>
        <w:t xml:space="preserve">EntityManagerFactory</w:t>
      </w:r>
    </w:p>
    <w:p w:rsidR="00000000" w:rsidDel="00000000" w:rsidP="00000000" w:rsidRDefault="00000000" w:rsidRPr="00000000" w14:paraId="00000023">
      <w:pPr>
        <w:rPr/>
      </w:pPr>
      <w:r w:rsidDel="00000000" w:rsidR="00000000" w:rsidRPr="00000000">
        <w:rPr>
          <w:b w:val="1"/>
          <w:bCs w:val="1"/>
          <w:rtl w:val="0"/>
        </w:rPr>
        <w:t xml:space="preserve">EntityManagerFactory</w:t>
      </w:r>
      <w:r w:rsidDel="00000000" w:rsidR="00000000" w:rsidRPr="00000000">
        <w:rPr>
          <w:rtl w:val="0"/>
        </w:rPr>
        <w:t xml:space="preserve"> is thread-safe and usually created once, while EntityManager objects are lightweight and created whenever database interaction is required.</w:t>
      </w:r>
    </w:p>
    <w:p w:rsidR="00000000" w:rsidDel="00000000" w:rsidP="00000000" w:rsidRDefault="00000000" w:rsidRPr="00000000" w14:paraId="00000024">
      <w:pPr>
        <w:rPr/>
      </w:pPr>
      <w:r w:rsidDel="00000000" w:rsidR="00000000" w:rsidRPr="00000000">
        <w:rPr>
          <w:b w:val="1"/>
          <w:bCs w:val="1"/>
          <w:rtl w:val="0"/>
        </w:rPr>
        <w:t xml:space="preserve">EntityManagerFactory in JPA</w:t>
      </w:r>
      <w:r w:rsidDel="00000000" w:rsidR="00000000" w:rsidRPr="00000000">
        <w:rPr>
          <w:rtl w:val="0"/>
        </w:rPr>
        <w:t xml:space="preserve">, providing a safe and efficient way to manage database connections and perform CRUD operations.</w:t>
      </w:r>
    </w:p>
    <w:p w:rsidR="00000000" w:rsidDel="00000000" w:rsidP="00000000" w:rsidRDefault="00000000" w:rsidRPr="00000000" w14:paraId="00000025">
      <w:pPr>
        <w:rPr>
          <w:rFonts w:ascii="Bell MT" w:cs="Bell MT" w:eastAsia="Bell MT" w:hAnsi="Bell MT"/>
          <w:color w:val="000000"/>
          <w:sz w:val="28"/>
          <w:szCs w:val="28"/>
        </w:rPr>
      </w:pPr>
      <w:r w:rsidDel="00000000" w:rsidR="00000000" w:rsidRPr="00000000">
        <w:rPr>
          <w:rtl w:val="0"/>
        </w:rPr>
      </w:r>
    </w:p>
    <w:p w:rsidR="00000000" w:rsidDel="00000000" w:rsidP="00000000" w:rsidRDefault="00000000" w:rsidRPr="00000000" w14:paraId="00000026">
      <w:pPr>
        <w:rPr>
          <w:color w:val="c00000"/>
          <w:sz w:val="32"/>
          <w:szCs w:val="32"/>
        </w:rPr>
      </w:pPr>
      <w:r w:rsidDel="00000000" w:rsidR="00000000" w:rsidRPr="00000000">
        <w:rPr>
          <w:color w:val="c00000"/>
          <w:sz w:val="32"/>
          <w:szCs w:val="32"/>
          <w:rtl w:val="0"/>
        </w:rPr>
        <w:t xml:space="preserve">Entity Manager</w:t>
      </w:r>
    </w:p>
    <w:p w:rsidR="00000000" w:rsidDel="00000000" w:rsidP="00000000" w:rsidRDefault="00000000" w:rsidRPr="00000000" w14:paraId="00000027">
      <w:pPr>
        <w:rPr>
          <w:color w:val="c00000"/>
          <w:sz w:val="32"/>
          <w:szCs w:val="32"/>
        </w:rPr>
      </w:pPr>
      <w:r w:rsidDel="00000000" w:rsidR="00000000" w:rsidRPr="00000000">
        <w:rPr>
          <w:rtl w:val="0"/>
        </w:rPr>
        <w:t xml:space="preserve">In JPA, the </w:t>
      </w:r>
      <w:r w:rsidDel="00000000" w:rsidR="00000000" w:rsidRPr="00000000">
        <w:rPr>
          <w:b w:val="1"/>
          <w:bCs w:val="1"/>
          <w:rtl w:val="0"/>
        </w:rPr>
        <w:t xml:space="preserve">EntityManager</w:t>
      </w:r>
      <w:r w:rsidDel="00000000" w:rsidR="00000000" w:rsidRPr="00000000">
        <w:rPr>
          <w:rtl w:val="0"/>
        </w:rPr>
        <w:t xml:space="preserve"> is the main interface used to interact with the database. It manages the lifecycle of entity objects and performs basic CRUD operations such as insert, update, delete, and fetch</w:t>
      </w:r>
      <w:r w:rsidDel="00000000" w:rsidR="00000000" w:rsidRPr="00000000">
        <w:rPr>
          <w:rtl w:val="0"/>
        </w:rPr>
      </w:r>
    </w:p>
    <w:p w:rsidR="00000000" w:rsidDel="00000000" w:rsidP="00000000" w:rsidRDefault="00000000" w:rsidRPr="00000000" w14:paraId="00000028">
      <w:pPr>
        <w:rPr>
          <w:rFonts w:ascii="Bell MT" w:cs="Bell MT" w:eastAsia="Bell MT" w:hAnsi="Bell MT"/>
          <w:color w:val="000000"/>
          <w:sz w:val="28"/>
          <w:szCs w:val="28"/>
        </w:rPr>
      </w:pPr>
      <w:r w:rsidDel="00000000" w:rsidR="00000000" w:rsidRPr="00000000">
        <w:rPr>
          <w:rFonts w:ascii="Times New Roman" w:cs="Times New Roman" w:eastAsia="Times New Roman" w:hAnsi="Times New Roman"/>
          <w:b w:val="1"/>
          <w:bCs w:val="1"/>
          <w:sz w:val="28"/>
          <w:szCs w:val="28"/>
          <w:rtl w:val="0"/>
        </w:rPr>
        <w:t xml:space="preserve">1. EntityManager </w:t>
      </w:r>
      <w:r w:rsidDel="00000000" w:rsidR="00000000" w:rsidRPr="00000000">
        <w:rPr>
          <w:rtl w:val="0"/>
        </w:rPr>
      </w:r>
    </w:p>
    <w:p w:rsidR="00000000" w:rsidDel="00000000" w:rsidP="00000000" w:rsidRDefault="00000000" w:rsidRPr="00000000" w14:paraId="00000029">
      <w:pPr>
        <w:numPr>
          <w:ilvl w:val="0"/>
          <w:numId w:val="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EntityManager is a JPA interface</w:t>
      </w:r>
      <w:r w:rsidDel="00000000" w:rsidR="00000000" w:rsidRPr="00000000">
        <w:rPr>
          <w:rtl w:val="0"/>
        </w:rPr>
      </w:r>
    </w:p>
    <w:p w:rsidR="00000000" w:rsidDel="00000000" w:rsidP="00000000" w:rsidRDefault="00000000" w:rsidRPr="00000000" w14:paraId="0000002A">
      <w:pPr>
        <w:numPr>
          <w:ilvl w:val="1"/>
          <w:numId w:val="6"/>
        </w:numPr>
        <w:spacing w:after="28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w:t>
      </w:r>
      <w:r w:rsidDel="00000000" w:rsidR="00000000" w:rsidRPr="00000000">
        <w:rPr>
          <w:rFonts w:ascii="Times New Roman" w:cs="Times New Roman" w:eastAsia="Times New Roman" w:hAnsi="Times New Roman"/>
          <w:b w:val="1"/>
          <w:bCs w:val="1"/>
          <w:sz w:val="24"/>
          <w:szCs w:val="24"/>
          <w:rtl w:val="0"/>
        </w:rPr>
        <w:t xml:space="preserve">manage entity objects</w:t>
      </w:r>
      <w:r w:rsidDel="00000000" w:rsidR="00000000" w:rsidRPr="00000000">
        <w:rPr>
          <w:rFonts w:ascii="Times New Roman" w:cs="Times New Roman" w:eastAsia="Times New Roman" w:hAnsi="Times New Roman"/>
          <w:sz w:val="24"/>
          <w:szCs w:val="24"/>
          <w:rtl w:val="0"/>
        </w:rPr>
        <w:t xml:space="preserve"> in a database.</w:t>
      </w:r>
    </w:p>
    <w:p w:rsidR="00000000" w:rsidDel="00000000" w:rsidP="00000000" w:rsidRDefault="00000000" w:rsidRPr="00000000" w14:paraId="0000002B">
      <w:pPr>
        <w:numPr>
          <w:ilvl w:val="0"/>
          <w:numId w:val="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Entities cannot save themselves</w:t>
      </w:r>
      <w:r w:rsidDel="00000000" w:rsidR="00000000" w:rsidRPr="00000000">
        <w:rPr>
          <w:rtl w:val="0"/>
        </w:rPr>
      </w:r>
    </w:p>
    <w:p w:rsidR="00000000" w:rsidDel="00000000" w:rsidP="00000000" w:rsidRDefault="00000000" w:rsidRPr="00000000" w14:paraId="0000002C">
      <w:pPr>
        <w:numPr>
          <w:ilvl w:val="1"/>
          <w:numId w:val="6"/>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classes (POJOs) cannot directly insert, update, or delete data.</w:t>
      </w:r>
    </w:p>
    <w:p w:rsidR="00000000" w:rsidDel="00000000" w:rsidP="00000000" w:rsidRDefault="00000000" w:rsidRPr="00000000" w14:paraId="0000002D">
      <w:pPr>
        <w:numPr>
          <w:ilvl w:val="1"/>
          <w:numId w:val="6"/>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Annotations only define mapping (table, columns, relationships).</w:t>
      </w:r>
    </w:p>
    <w:p w:rsidR="00000000" w:rsidDel="00000000" w:rsidP="00000000" w:rsidRDefault="00000000" w:rsidRPr="00000000" w14:paraId="0000002E">
      <w:pPr>
        <w:numPr>
          <w:ilvl w:val="0"/>
          <w:numId w:val="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EntityManager does database operations</w:t>
      </w:r>
      <w:r w:rsidDel="00000000" w:rsidR="00000000" w:rsidRPr="00000000">
        <w:rPr>
          <w:rtl w:val="0"/>
        </w:rPr>
      </w:r>
    </w:p>
    <w:p w:rsidR="00000000" w:rsidDel="00000000" w:rsidP="00000000" w:rsidRDefault="00000000" w:rsidRPr="00000000" w14:paraId="0000002F">
      <w:pPr>
        <w:numPr>
          <w:ilvl w:val="1"/>
          <w:numId w:val="6"/>
        </w:numPr>
        <w:spacing w:after="28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used to </w:t>
      </w:r>
      <w:r w:rsidDel="00000000" w:rsidR="00000000" w:rsidRPr="00000000">
        <w:rPr>
          <w:rFonts w:ascii="Times New Roman" w:cs="Times New Roman" w:eastAsia="Times New Roman" w:hAnsi="Times New Roman"/>
          <w:b w:val="1"/>
          <w:bCs w:val="1"/>
          <w:sz w:val="24"/>
          <w:szCs w:val="24"/>
          <w:rtl w:val="0"/>
        </w:rPr>
        <w:t xml:space="preserve">insert, update, delete, and find records</w:t>
      </w:r>
      <w:r w:rsidDel="00000000" w:rsidR="00000000" w:rsidRPr="00000000">
        <w:rPr>
          <w:rFonts w:ascii="Times New Roman" w:cs="Times New Roman" w:eastAsia="Times New Roman" w:hAnsi="Times New Roman"/>
          <w:sz w:val="24"/>
          <w:szCs w:val="24"/>
          <w:rtl w:val="0"/>
        </w:rPr>
        <w:t xml:space="preserve"> in the database.</w:t>
      </w:r>
    </w:p>
    <w:p w:rsidR="00000000" w:rsidDel="00000000" w:rsidP="00000000" w:rsidRDefault="00000000" w:rsidRPr="00000000" w14:paraId="00000030">
      <w:pPr>
        <w:numPr>
          <w:ilvl w:val="0"/>
          <w:numId w:val="5"/>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EntityManager controls entity lifecycle</w:t>
      </w:r>
      <w:r w:rsidDel="00000000" w:rsidR="00000000" w:rsidRPr="00000000">
        <w:rPr>
          <w:rtl w:val="0"/>
        </w:rPr>
      </w:r>
    </w:p>
    <w:p w:rsidR="00000000" w:rsidDel="00000000" w:rsidP="00000000" w:rsidRDefault="00000000" w:rsidRPr="00000000" w14:paraId="00000031">
      <w:pPr>
        <w:numPr>
          <w:ilvl w:val="1"/>
          <w:numId w:val="6"/>
        </w:numPr>
        <w:spacing w:after="28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manages when an entity is:</w:t>
      </w:r>
    </w:p>
    <w:p w:rsidR="00000000" w:rsidDel="00000000" w:rsidP="00000000" w:rsidRDefault="00000000" w:rsidRPr="00000000" w14:paraId="00000032">
      <w:pPr>
        <w:numPr>
          <w:ilvl w:val="2"/>
          <w:numId w:val="5"/>
        </w:numPr>
        <w:spacing w:after="0" w:before="28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w:t>
      </w:r>
    </w:p>
    <w:p w:rsidR="00000000" w:rsidDel="00000000" w:rsidP="00000000" w:rsidRDefault="00000000" w:rsidRPr="00000000" w14:paraId="00000033">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w:t>
      </w:r>
    </w:p>
    <w:p w:rsidR="00000000" w:rsidDel="00000000" w:rsidP="00000000" w:rsidRDefault="00000000" w:rsidRPr="00000000" w14:paraId="00000034">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w:t>
      </w:r>
    </w:p>
    <w:p w:rsidR="00000000" w:rsidDel="00000000" w:rsidP="00000000" w:rsidRDefault="00000000" w:rsidRPr="00000000" w14:paraId="00000035">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w:t>
      </w:r>
    </w:p>
    <w:p w:rsidR="00000000" w:rsidDel="00000000" w:rsidP="00000000" w:rsidRDefault="00000000" w:rsidRPr="00000000" w14:paraId="00000036">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EntityManager works with a Persistence Unit</w:t>
      </w:r>
      <w:r w:rsidDel="00000000" w:rsidR="00000000" w:rsidRPr="00000000">
        <w:rPr>
          <w:rtl w:val="0"/>
        </w:rPr>
      </w:r>
    </w:p>
    <w:p w:rsidR="00000000" w:rsidDel="00000000" w:rsidP="00000000" w:rsidRDefault="00000000" w:rsidRPr="00000000" w14:paraId="00000037">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persistence unit is defined in </w:t>
      </w:r>
      <w:r w:rsidDel="00000000" w:rsidR="00000000" w:rsidRPr="00000000">
        <w:rPr>
          <w:rFonts w:ascii="Courier New" w:cs="Courier New" w:eastAsia="Courier New" w:hAnsi="Courier New"/>
          <w:sz w:val="20"/>
          <w:szCs w:val="20"/>
          <w:rtl w:val="0"/>
        </w:rPr>
        <w:t xml:space="preserve">persistence.xml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EntityManager works with </w:t>
      </w:r>
      <w:r w:rsidDel="00000000" w:rsidR="00000000" w:rsidRPr="00000000">
        <w:rPr>
          <w:rFonts w:ascii="Times New Roman" w:cs="Times New Roman" w:eastAsia="Times New Roman" w:hAnsi="Times New Roman"/>
          <w:b w:val="1"/>
          <w:bCs w:val="1"/>
          <w:sz w:val="24"/>
          <w:szCs w:val="24"/>
          <w:rtl w:val="0"/>
        </w:rPr>
        <w:t xml:space="preserve">entities of that persistence unit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Persistence Context</w:t>
      </w:r>
      <w:r w:rsidDel="00000000" w:rsidR="00000000" w:rsidRPr="00000000">
        <w:rPr>
          <w:rtl w:val="0"/>
        </w:rPr>
      </w:r>
    </w:p>
    <w:p w:rsidR="00000000" w:rsidDel="00000000" w:rsidP="00000000" w:rsidRDefault="00000000" w:rsidRPr="00000000" w14:paraId="0000003A">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EntityManager has a </w:t>
      </w:r>
      <w:r w:rsidDel="00000000" w:rsidR="00000000" w:rsidRPr="00000000">
        <w:rPr>
          <w:rFonts w:ascii="Times New Roman" w:cs="Times New Roman" w:eastAsia="Times New Roman" w:hAnsi="Times New Roman"/>
          <w:b w:val="1"/>
          <w:bCs w:val="1"/>
          <w:sz w:val="24"/>
          <w:szCs w:val="24"/>
          <w:rtl w:val="0"/>
        </w:rPr>
        <w:t xml:space="preserve">persistence context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B">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a </w:t>
      </w:r>
      <w:r w:rsidDel="00000000" w:rsidR="00000000" w:rsidRPr="00000000">
        <w:rPr>
          <w:rFonts w:ascii="Times New Roman" w:cs="Times New Roman" w:eastAsia="Times New Roman" w:hAnsi="Times New Roman"/>
          <w:b w:val="1"/>
          <w:bCs w:val="1"/>
          <w:sz w:val="24"/>
          <w:szCs w:val="24"/>
          <w:rtl w:val="0"/>
        </w:rPr>
        <w:t xml:space="preserve">temporary memory area</w:t>
      </w:r>
      <w:r w:rsidDel="00000000" w:rsidR="00000000" w:rsidRPr="00000000">
        <w:rPr>
          <w:rFonts w:ascii="Times New Roman" w:cs="Times New Roman" w:eastAsia="Times New Roman" w:hAnsi="Times New Roman"/>
          <w:sz w:val="24"/>
          <w:szCs w:val="24"/>
          <w:rtl w:val="0"/>
        </w:rPr>
        <w:t xml:space="preserve"> where entity objects are managed.</w:t>
      </w:r>
    </w:p>
    <w:p w:rsidR="00000000" w:rsidDel="00000000" w:rsidP="00000000" w:rsidRDefault="00000000" w:rsidRPr="00000000" w14:paraId="0000003C">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Managed State</w:t>
      </w:r>
      <w:r w:rsidDel="00000000" w:rsidR="00000000" w:rsidRPr="00000000">
        <w:rPr>
          <w:rtl w:val="0"/>
        </w:rPr>
      </w:r>
    </w:p>
    <w:p w:rsidR="00000000" w:rsidDel="00000000" w:rsidP="00000000" w:rsidRDefault="00000000" w:rsidRPr="00000000" w14:paraId="0000003D">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an entity is inside the persistence context:</w:t>
      </w:r>
    </w:p>
    <w:p w:rsidR="00000000" w:rsidDel="00000000" w:rsidP="00000000" w:rsidRDefault="00000000" w:rsidRPr="00000000" w14:paraId="0000003E">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EntityManager </w:t>
      </w:r>
      <w:r w:rsidDel="00000000" w:rsidR="00000000" w:rsidRPr="00000000">
        <w:rPr>
          <w:rFonts w:ascii="Times New Roman" w:cs="Times New Roman" w:eastAsia="Times New Roman" w:hAnsi="Times New Roman"/>
          <w:b w:val="1"/>
          <w:bCs w:val="1"/>
          <w:sz w:val="24"/>
          <w:szCs w:val="24"/>
          <w:rtl w:val="0"/>
        </w:rPr>
        <w:t xml:space="preserve">tracks all changes automatically</w:t>
      </w:r>
      <w:r w:rsidDel="00000000" w:rsidR="00000000" w:rsidRPr="00000000">
        <w:rPr>
          <w:rtl w:val="0"/>
        </w:rPr>
      </w:r>
    </w:p>
    <w:p w:rsidR="00000000" w:rsidDel="00000000" w:rsidP="00000000" w:rsidRDefault="00000000" w:rsidRPr="00000000" w14:paraId="0000003F">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need to write update SQL</w:t>
      </w:r>
    </w:p>
    <w:p w:rsidR="00000000" w:rsidDel="00000000" w:rsidP="00000000" w:rsidRDefault="00000000" w:rsidRPr="00000000" w14:paraId="00000040">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Automatic synchronization</w:t>
      </w:r>
      <w:r w:rsidDel="00000000" w:rsidR="00000000" w:rsidRPr="00000000">
        <w:rPr>
          <w:rtl w:val="0"/>
        </w:rPr>
      </w:r>
    </w:p>
    <w:p w:rsidR="00000000" w:rsidDel="00000000" w:rsidP="00000000" w:rsidRDefault="00000000" w:rsidRPr="00000000" w14:paraId="00000041">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transaction is committed:</w:t>
      </w:r>
    </w:p>
    <w:p w:rsidR="00000000" w:rsidDel="00000000" w:rsidP="00000000" w:rsidRDefault="00000000" w:rsidRPr="00000000" w14:paraId="00000042">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EntityManager </w:t>
      </w:r>
      <w:r w:rsidDel="00000000" w:rsidR="00000000" w:rsidRPr="00000000">
        <w:rPr>
          <w:rFonts w:ascii="Times New Roman" w:cs="Times New Roman" w:eastAsia="Times New Roman" w:hAnsi="Times New Roman"/>
          <w:b w:val="1"/>
          <w:bCs w:val="1"/>
          <w:sz w:val="24"/>
          <w:szCs w:val="24"/>
          <w:rtl w:val="0"/>
        </w:rPr>
        <w:t xml:space="preserve">flushes changes to the database</w:t>
      </w:r>
      <w:r w:rsidDel="00000000" w:rsidR="00000000" w:rsidRPr="00000000">
        <w:rPr>
          <w:rtl w:val="0"/>
        </w:rPr>
      </w:r>
    </w:p>
    <w:p w:rsidR="00000000" w:rsidDel="00000000" w:rsidP="00000000" w:rsidRDefault="00000000" w:rsidRPr="00000000" w14:paraId="00000043">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Detached State</w:t>
      </w:r>
      <w:r w:rsidDel="00000000" w:rsidR="00000000" w:rsidRPr="00000000">
        <w:rPr>
          <w:rtl w:val="0"/>
        </w:rPr>
      </w:r>
    </w:p>
    <w:p w:rsidR="00000000" w:rsidDel="00000000" w:rsidP="00000000" w:rsidRDefault="00000000" w:rsidRPr="00000000" w14:paraId="00000044">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EntityManager is closed:</w:t>
      </w:r>
    </w:p>
    <w:p w:rsidR="00000000" w:rsidDel="00000000" w:rsidP="00000000" w:rsidRDefault="00000000" w:rsidRPr="00000000" w14:paraId="00000045">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Entities become </w:t>
      </w:r>
      <w:r w:rsidDel="00000000" w:rsidR="00000000" w:rsidRPr="00000000">
        <w:rPr>
          <w:rFonts w:ascii="Times New Roman" w:cs="Times New Roman" w:eastAsia="Times New Roman" w:hAnsi="Times New Roman"/>
          <w:b w:val="1"/>
          <w:bCs w:val="1"/>
          <w:sz w:val="24"/>
          <w:szCs w:val="24"/>
          <w:rtl w:val="0"/>
        </w:rPr>
        <w:t xml:space="preserve">detached</w:t>
      </w:r>
      <w:r w:rsidDel="00000000" w:rsidR="00000000" w:rsidRPr="00000000">
        <w:rPr>
          <w:rtl w:val="0"/>
        </w:rPr>
      </w:r>
    </w:p>
    <w:p w:rsidR="00000000" w:rsidDel="00000000" w:rsidP="00000000" w:rsidRDefault="00000000" w:rsidRPr="00000000" w14:paraId="00000046">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are </w:t>
      </w:r>
      <w:r w:rsidDel="00000000" w:rsidR="00000000" w:rsidRPr="00000000">
        <w:rPr>
          <w:rFonts w:ascii="Times New Roman" w:cs="Times New Roman" w:eastAsia="Times New Roman" w:hAnsi="Times New Roman"/>
          <w:b w:val="1"/>
          <w:bCs w:val="1"/>
          <w:sz w:val="24"/>
          <w:szCs w:val="24"/>
          <w:rtl w:val="0"/>
        </w:rPr>
        <w:t xml:space="preserve">NOT saved</w:t>
      </w:r>
      <w:r w:rsidDel="00000000" w:rsidR="00000000" w:rsidRPr="00000000">
        <w:rPr>
          <w:rFonts w:ascii="Times New Roman" w:cs="Times New Roman" w:eastAsia="Times New Roman" w:hAnsi="Times New Roman"/>
          <w:sz w:val="24"/>
          <w:szCs w:val="24"/>
          <w:rtl w:val="0"/>
        </w:rPr>
        <w:t xml:space="preserve"> to the database</w:t>
      </w:r>
    </w:p>
    <w:p w:rsidR="00000000" w:rsidDel="00000000" w:rsidP="00000000" w:rsidRDefault="00000000" w:rsidRPr="00000000" w14:paraId="00000047">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Detached entities are not tracked</w:t>
      </w:r>
      <w:r w:rsidDel="00000000" w:rsidR="00000000" w:rsidRPr="00000000">
        <w:rPr>
          <w:rtl w:val="0"/>
        </w:rPr>
      </w:r>
    </w:p>
    <w:p w:rsidR="00000000" w:rsidDel="00000000" w:rsidP="00000000" w:rsidRDefault="00000000" w:rsidRPr="00000000" w14:paraId="00000048">
      <w:pPr>
        <w:numPr>
          <w:ilvl w:val="1"/>
          <w:numId w:val="5"/>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EntityManager will </w:t>
      </w:r>
      <w:r w:rsidDel="00000000" w:rsidR="00000000" w:rsidRPr="00000000">
        <w:rPr>
          <w:rFonts w:ascii="Times New Roman" w:cs="Times New Roman" w:eastAsia="Times New Roman" w:hAnsi="Times New Roman"/>
          <w:b w:val="1"/>
          <w:bCs w:val="1"/>
          <w:sz w:val="24"/>
          <w:szCs w:val="24"/>
          <w:rtl w:val="0"/>
        </w:rPr>
        <w:t xml:space="preserve">not monitor or update</w:t>
      </w:r>
      <w:r w:rsidDel="00000000" w:rsidR="00000000" w:rsidRPr="00000000">
        <w:rPr>
          <w:rFonts w:ascii="Times New Roman" w:cs="Times New Roman" w:eastAsia="Times New Roman" w:hAnsi="Times New Roman"/>
          <w:sz w:val="24"/>
          <w:szCs w:val="24"/>
          <w:rtl w:val="0"/>
        </w:rPr>
        <w:t xml:space="preserve"> detached objects.</w:t>
      </w:r>
    </w:p>
    <w:p w:rsidR="00000000" w:rsidDel="00000000" w:rsidP="00000000" w:rsidRDefault="00000000" w:rsidRPr="00000000" w14:paraId="00000049">
      <w:pPr>
        <w:spacing w:after="0" w:line="240" w:lineRule="auto"/>
        <w:rPr>
          <w:rFonts w:ascii="Bell MT" w:cs="Bell MT" w:eastAsia="Bell MT" w:hAnsi="Bell MT"/>
          <w:color w:val="ff0000"/>
          <w:sz w:val="28"/>
          <w:szCs w:val="28"/>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ff0000"/>
          <w:sz w:val="40"/>
          <w:szCs w:val="40"/>
          <w:u w:val="none"/>
          <w:shd w:fill="auto" w:val="clear"/>
          <w:vertAlign w:val="baseline"/>
        </w:rPr>
      </w:pPr>
      <w:r w:rsidDel="00000000" w:rsidR="00000000" w:rsidRPr="00000000">
        <w:rPr>
          <w:rFonts w:ascii="Bell MT" w:cs="Bell MT" w:eastAsia="Bell MT" w:hAnsi="Bell MT"/>
          <w:b w:val="0"/>
          <w:bCs w:val="0"/>
          <w:i w:val="0"/>
          <w:iCs w:val="0"/>
          <w:smallCaps w:val="0"/>
          <w:strike w:val="0"/>
          <w:color w:val="ff0000"/>
          <w:sz w:val="40"/>
          <w:szCs w:val="40"/>
          <w:u w:val="none"/>
          <w:shd w:fill="auto" w:val="clear"/>
          <w:vertAlign w:val="baseline"/>
          <w:rtl w:val="0"/>
        </w:rPr>
        <w:t xml:space="preserve">Entities: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3"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Entities An entity is a lightweight persistence domain object.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3"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Typically, an entity represents a table in a relational database, and each entity instance corresponds to a row in that table.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3"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 persistent state of an entity is represented through either persistent fields or persistent properties.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3"/>
          <w:szCs w:val="23"/>
          <w:u w:val="none"/>
          <w:shd w:fill="auto" w:val="clear"/>
          <w:vertAlign w:val="baseline"/>
          <w:rtl w:val="0"/>
        </w:rPr>
        <w:t xml:space="preserve">These fields or properties use object/relational mapping annotations to map the entities and entity relationships to the relational data in the underlying data store. </w:t>
      </w:r>
    </w:p>
    <w:p w:rsidR="00000000" w:rsidDel="00000000" w:rsidP="00000000" w:rsidRDefault="00000000" w:rsidRPr="00000000" w14:paraId="0000004F">
      <w:pPr>
        <w:spacing w:after="0" w:line="240" w:lineRule="auto"/>
        <w:rPr>
          <w:rFonts w:ascii="Times New Roman" w:cs="Times New Roman" w:eastAsia="Times New Roman" w:hAnsi="Times New Roman"/>
          <w:color w:val="ff0000"/>
          <w:sz w:val="28"/>
          <w:szCs w:val="28"/>
        </w:rPr>
      </w:pPr>
      <w:r w:rsidDel="00000000" w:rsidR="00000000" w:rsidRPr="00000000">
        <w:rPr>
          <w:rtl w:val="0"/>
        </w:rPr>
      </w:r>
    </w:p>
    <w:p w:rsidR="00000000" w:rsidDel="00000000" w:rsidP="00000000" w:rsidRDefault="00000000" w:rsidRPr="00000000" w14:paraId="00000050">
      <w:pPr>
        <w:spacing w:after="0" w:line="240" w:lineRule="auto"/>
        <w:rPr>
          <w:rFonts w:ascii="Bell MT" w:cs="Bell MT" w:eastAsia="Bell MT" w:hAnsi="Bell MT"/>
          <w:color w:val="ff0000"/>
          <w:sz w:val="28"/>
          <w:szCs w:val="28"/>
        </w:rPr>
      </w:pPr>
      <w:r w:rsidDel="00000000" w:rsidR="00000000" w:rsidRPr="00000000">
        <w:rPr>
          <w:rFonts w:ascii="Bell MT" w:cs="Bell MT" w:eastAsia="Bell MT" w:hAnsi="Bell MT"/>
          <w:color w:val="ff0000"/>
          <w:sz w:val="28"/>
          <w:szCs w:val="28"/>
          <w:rtl w:val="0"/>
        </w:rPr>
        <w:t xml:space="preserve">JPA ANNOTATIONS </w:t>
      </w:r>
    </w:p>
    <w:p w:rsidR="00000000" w:rsidDel="00000000" w:rsidP="00000000" w:rsidRDefault="00000000" w:rsidRPr="00000000" w14:paraId="00000051">
      <w:pPr>
        <w:spacing w:after="0" w:line="240" w:lineRule="auto"/>
        <w:rPr>
          <w:rFonts w:ascii="Times New Roman" w:cs="Times New Roman" w:eastAsia="Times New Roman" w:hAnsi="Times New Roman"/>
          <w:color w:val="001f5f"/>
          <w:sz w:val="28"/>
          <w:szCs w:val="28"/>
        </w:rPr>
      </w:pPr>
      <w:r w:rsidDel="00000000" w:rsidR="00000000" w:rsidRPr="00000000">
        <w:rPr>
          <w:rFonts w:ascii="Times New Roman" w:cs="Times New Roman" w:eastAsia="Times New Roman" w:hAnsi="Times New Roman"/>
          <w:b w:val="1"/>
          <w:bCs w:val="1"/>
          <w:color w:val="001f5f"/>
          <w:sz w:val="28"/>
          <w:szCs w:val="28"/>
          <w:rtl w:val="0"/>
        </w:rPr>
        <w:t xml:space="preserve">@Entity </w:t>
      </w: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@Entity annotation is used to specify that the currently annotate class represents an entity type. </w:t>
      </w:r>
    </w:p>
    <w:p w:rsidR="00000000" w:rsidDel="00000000" w:rsidP="00000000" w:rsidRDefault="00000000" w:rsidRPr="00000000" w14:paraId="00000053">
      <w:pPr>
        <w:spacing w:after="0" w:line="240" w:lineRule="auto"/>
        <w:rPr>
          <w:rFonts w:ascii="Times New Roman" w:cs="Times New Roman" w:eastAsia="Times New Roman" w:hAnsi="Times New Roman"/>
          <w:color w:val="001f5f"/>
          <w:sz w:val="28"/>
          <w:szCs w:val="28"/>
        </w:rPr>
      </w:pPr>
      <w:r w:rsidDel="00000000" w:rsidR="00000000" w:rsidRPr="00000000">
        <w:rPr>
          <w:rFonts w:ascii="Times New Roman" w:cs="Times New Roman" w:eastAsia="Times New Roman" w:hAnsi="Times New Roman"/>
          <w:b w:val="1"/>
          <w:bCs w:val="1"/>
          <w:color w:val="001f5f"/>
          <w:sz w:val="28"/>
          <w:szCs w:val="28"/>
          <w:rtl w:val="0"/>
        </w:rPr>
        <w:t xml:space="preserve">@Table </w:t>
      </w: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@Table annotation is used to specify the primary table of the currently annotated entity </w:t>
      </w:r>
    </w:p>
    <w:p w:rsidR="00000000" w:rsidDel="00000000" w:rsidP="00000000" w:rsidRDefault="00000000" w:rsidRPr="00000000" w14:paraId="00000055">
      <w:pPr>
        <w:spacing w:after="0" w:line="240" w:lineRule="auto"/>
        <w:rPr>
          <w:rFonts w:ascii="Times New Roman" w:cs="Times New Roman" w:eastAsia="Times New Roman" w:hAnsi="Times New Roman"/>
          <w:color w:val="001f5f"/>
          <w:sz w:val="28"/>
          <w:szCs w:val="28"/>
        </w:rPr>
      </w:pPr>
      <w:r w:rsidDel="00000000" w:rsidR="00000000" w:rsidRPr="00000000">
        <w:rPr>
          <w:rFonts w:ascii="Times New Roman" w:cs="Times New Roman" w:eastAsia="Times New Roman" w:hAnsi="Times New Roman"/>
          <w:b w:val="1"/>
          <w:bCs w:val="1"/>
          <w:color w:val="001f5f"/>
          <w:sz w:val="28"/>
          <w:szCs w:val="28"/>
          <w:rtl w:val="0"/>
        </w:rPr>
        <w:t xml:space="preserve">@Id </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In JPA the object id is defined through the @Id annotation and should correspond to the primary key of the object's table. An object id can either be a natural id or a generated id.</w:t>
      </w:r>
    </w:p>
    <w:p w:rsidR="00000000" w:rsidDel="00000000" w:rsidP="00000000" w:rsidRDefault="00000000" w:rsidRPr="00000000" w14:paraId="00000057">
      <w:pPr>
        <w:spacing w:after="0" w:line="240" w:lineRule="auto"/>
        <w:rPr>
          <w:rFonts w:ascii="Times New Roman" w:cs="Times New Roman" w:eastAsia="Times New Roman" w:hAnsi="Times New Roman"/>
          <w:color w:val="001f5f"/>
          <w:sz w:val="28"/>
          <w:szCs w:val="28"/>
        </w:rPr>
      </w:pPr>
      <w:r w:rsidDel="00000000" w:rsidR="00000000" w:rsidRPr="00000000">
        <w:rPr>
          <w:rFonts w:ascii="Times New Roman" w:cs="Times New Roman" w:eastAsia="Times New Roman" w:hAnsi="Times New Roman"/>
          <w:b w:val="1"/>
          <w:bCs w:val="1"/>
          <w:color w:val="001f5f"/>
          <w:sz w:val="28"/>
          <w:szCs w:val="28"/>
          <w:rtl w:val="0"/>
        </w:rPr>
        <w:t xml:space="preserve">@Column </w:t>
      </w: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@Column annotation is used to specify the mapping between a basic entity attribute and the database table column. </w:t>
      </w:r>
    </w:p>
    <w:p w:rsidR="00000000" w:rsidDel="00000000" w:rsidP="00000000" w:rsidRDefault="00000000" w:rsidRPr="00000000" w14:paraId="00000059">
      <w:pPr>
        <w:spacing w:after="0" w:line="240" w:lineRule="auto"/>
        <w:rPr>
          <w:rFonts w:ascii="Times New Roman" w:cs="Times New Roman" w:eastAsia="Times New Roman" w:hAnsi="Times New Roman"/>
          <w:color w:val="001f5f"/>
          <w:sz w:val="28"/>
          <w:szCs w:val="28"/>
        </w:rPr>
      </w:pPr>
      <w:r w:rsidDel="00000000" w:rsidR="00000000" w:rsidRPr="00000000">
        <w:rPr>
          <w:rFonts w:ascii="Times New Roman" w:cs="Times New Roman" w:eastAsia="Times New Roman" w:hAnsi="Times New Roman"/>
          <w:b w:val="1"/>
          <w:bCs w:val="1"/>
          <w:color w:val="001f5f"/>
          <w:sz w:val="28"/>
          <w:szCs w:val="28"/>
          <w:rtl w:val="0"/>
        </w:rPr>
        <w:t xml:space="preserve">@GeneratedValue </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The @GeneratedValue annotation specifies that the entity identifier value is automatically generated using an identity column, a database sequence, or a table generator.</w:t>
      </w:r>
    </w:p>
    <w:p w:rsidR="00000000" w:rsidDel="00000000" w:rsidP="00000000" w:rsidRDefault="00000000" w:rsidRPr="00000000" w14:paraId="0000005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5731510" cy="3146425"/>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510" cy="314642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c00000"/>
          <w:sz w:val="32"/>
          <w:szCs w:val="32"/>
          <w:rtl w:val="0"/>
        </w:rPr>
        <w:t xml:space="preserve">JPA Entity Relationships</w:t>
      </w:r>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5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 JPA, relationships define how one entity is connected to another entity. These connections are called multiplicities. JPA supports four main types of relationships: one-to-one, one-to-many, many-to-one, and many-to-many.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Bell MT" w:cs="Bell MT" w:eastAsia="Bell MT" w:hAnsi="Bell MT"/>
          <w:b w:val="1"/>
          <w:bCs w:val="1"/>
          <w:i w:val="0"/>
          <w:iCs w:val="0"/>
          <w:smallCaps w:val="0"/>
          <w:strike w:val="0"/>
          <w:color w:val="ff0000"/>
          <w:sz w:val="28"/>
          <w:szCs w:val="28"/>
          <w:u w:val="none"/>
          <w:shd w:fill="auto" w:val="clear"/>
          <w:vertAlign w:val="baseline"/>
          <w:rtl w:val="0"/>
        </w:rPr>
        <w:t xml:space="preserve">One-To-One</w:t>
      </w:r>
      <w:r w:rsidDel="00000000" w:rsidR="00000000" w:rsidRPr="00000000">
        <w:rPr>
          <w:rFonts w:ascii="Bell MT" w:cs="Bell MT" w:eastAsia="Bell MT" w:hAnsi="Bell MT"/>
          <w:b w:val="0"/>
          <w:bCs w:val="0"/>
          <w:i w:val="0"/>
          <w:iCs w:val="0"/>
          <w:smallCaps w:val="0"/>
          <w:strike w:val="0"/>
          <w:color w:val="ff0000"/>
          <w:sz w:val="28"/>
          <w:szCs w:val="28"/>
          <w:u w:val="none"/>
          <w:shd w:fill="auto" w:val="clear"/>
          <w:vertAlign w:val="baseline"/>
          <w:rtl w:val="0"/>
        </w:rPr>
        <w:t xml:space="preserve">: </w:t>
      </w: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Each entity instance is related to a single instance of another entity. One-to-one relationships use the javax.persistence.OneToOne annotation on the corresponding persistent property or field. </w:t>
      </w:r>
    </w:p>
    <w:p w:rsidR="00000000" w:rsidDel="00000000" w:rsidP="00000000" w:rsidRDefault="00000000" w:rsidRPr="00000000" w14:paraId="00000060">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student has </w:t>
      </w:r>
      <w:r w:rsidDel="00000000" w:rsidR="00000000" w:rsidRPr="00000000">
        <w:rPr>
          <w:rFonts w:ascii="Times New Roman" w:cs="Times New Roman" w:eastAsia="Times New Roman" w:hAnsi="Times New Roman"/>
          <w:b w:val="1"/>
          <w:bCs w:val="1"/>
          <w:sz w:val="24"/>
          <w:szCs w:val="24"/>
          <w:rtl w:val="0"/>
        </w:rPr>
        <w:t xml:space="preserve">only one address</w:t>
      </w:r>
      <w:r w:rsidDel="00000000" w:rsidR="00000000" w:rsidRPr="00000000">
        <w:rPr>
          <w:rtl w:val="0"/>
        </w:rPr>
      </w:r>
    </w:p>
    <w:p w:rsidR="00000000" w:rsidDel="00000000" w:rsidP="00000000" w:rsidRDefault="00000000" w:rsidRPr="00000000" w14:paraId="00000061">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address belongs to </w:t>
      </w:r>
      <w:r w:rsidDel="00000000" w:rsidR="00000000" w:rsidRPr="00000000">
        <w:rPr>
          <w:rFonts w:ascii="Times New Roman" w:cs="Times New Roman" w:eastAsia="Times New Roman" w:hAnsi="Times New Roman"/>
          <w:b w:val="1"/>
          <w:bCs w:val="1"/>
          <w:sz w:val="24"/>
          <w:szCs w:val="24"/>
          <w:rtl w:val="0"/>
        </w:rPr>
        <w:t xml:space="preserve">only one student</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@Entity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public class Student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@Id</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private int studentId;</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private String name;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@OneToOne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private Address address;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spacing w:after="0" w:line="240" w:lineRule="auto"/>
        <w:rPr>
          <w:rFonts w:ascii="Bell MT" w:cs="Bell MT" w:eastAsia="Bell MT" w:hAnsi="Bell MT"/>
          <w:color w:val="000000"/>
          <w:sz w:val="28"/>
          <w:szCs w:val="28"/>
        </w:rPr>
      </w:pPr>
      <w:r w:rsidDel="00000000" w:rsidR="00000000" w:rsidRPr="00000000">
        <w:rPr>
          <w:rFonts w:ascii="Bell MT" w:cs="Bell MT" w:eastAsia="Bell MT" w:hAnsi="Bell MT"/>
          <w:b w:val="1"/>
          <w:bCs w:val="1"/>
          <w:color w:val="ff0000"/>
          <w:sz w:val="28"/>
          <w:szCs w:val="28"/>
          <w:rtl w:val="0"/>
        </w:rPr>
        <w:t xml:space="preserve">One-to-many</w:t>
      </w:r>
      <w:r w:rsidDel="00000000" w:rsidR="00000000" w:rsidRPr="00000000">
        <w:rPr>
          <w:rFonts w:ascii="Bell MT" w:cs="Bell MT" w:eastAsia="Bell MT" w:hAnsi="Bell MT"/>
          <w:color w:val="000000"/>
          <w:sz w:val="18"/>
          <w:szCs w:val="18"/>
          <w:rtl w:val="0"/>
        </w:rPr>
        <w:t xml:space="preserve">: </w:t>
      </w:r>
      <w:r w:rsidDel="00000000" w:rsidR="00000000" w:rsidRPr="00000000">
        <w:rPr>
          <w:rtl w:val="0"/>
        </w:rPr>
      </w:r>
    </w:p>
    <w:p w:rsidR="00000000" w:rsidDel="00000000" w:rsidP="00000000" w:rsidRDefault="00000000" w:rsidRPr="00000000" w14:paraId="0000006F">
      <w:pPr>
        <w:numPr>
          <w:ilvl w:val="0"/>
          <w:numId w:val="4"/>
        </w:numPr>
        <w:spacing w:after="0" w:line="240" w:lineRule="auto"/>
        <w:rPr>
          <w:rFonts w:ascii="Bell MT" w:cs="Bell MT" w:eastAsia="Bell MT" w:hAnsi="Bell MT"/>
          <w:color w:val="000000"/>
          <w:sz w:val="28"/>
          <w:szCs w:val="28"/>
        </w:rPr>
      </w:pPr>
      <w:r w:rsidDel="00000000" w:rsidR="00000000" w:rsidRPr="00000000">
        <w:rPr>
          <w:rFonts w:ascii="Bell MT" w:cs="Bell MT" w:eastAsia="Bell MT" w:hAnsi="Bell MT"/>
          <w:color w:val="001f5f"/>
          <w:sz w:val="28"/>
          <w:szCs w:val="28"/>
          <w:rtl w:val="0"/>
        </w:rPr>
        <w:t xml:space="preserve">An entity instance can be related to multiple instances of the other entities.. One-to-many relationships use the javax.persistence.</w:t>
      </w:r>
      <w:r w:rsidDel="00000000" w:rsidR="00000000" w:rsidRPr="00000000">
        <w:rPr>
          <w:rtl w:val="0"/>
        </w:rPr>
      </w:r>
    </w:p>
    <w:p w:rsidR="00000000" w:rsidDel="00000000" w:rsidP="00000000" w:rsidRDefault="00000000" w:rsidRPr="00000000" w14:paraId="00000070">
      <w:pPr>
        <w:spacing w:after="0" w:line="240" w:lineRule="auto"/>
        <w:rPr>
          <w:rFonts w:ascii="Bell MT" w:cs="Bell MT" w:eastAsia="Bell MT" w:hAnsi="Bell MT"/>
          <w:color w:val="001f5f"/>
          <w:sz w:val="28"/>
          <w:szCs w:val="28"/>
        </w:rPr>
      </w:pPr>
      <w:r w:rsidDel="00000000" w:rsidR="00000000" w:rsidRPr="00000000">
        <w:rPr>
          <w:rFonts w:ascii="Bell MT" w:cs="Bell MT" w:eastAsia="Bell MT" w:hAnsi="Bell MT"/>
          <w:color w:val="001f5f"/>
          <w:sz w:val="28"/>
          <w:szCs w:val="28"/>
          <w:rtl w:val="0"/>
        </w:rPr>
        <w:t xml:space="preserve">OneToMany annotation on the corresponding persistent property or field. </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teacher can teach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many students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student is taught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teacher</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One teacher handles many students in a class.</w:t>
      </w:r>
    </w:p>
    <w:p w:rsidR="00000000" w:rsidDel="00000000" w:rsidP="00000000" w:rsidRDefault="00000000" w:rsidRPr="00000000" w14:paraId="00000074">
      <w:pPr>
        <w:pStyle w:val="Heading3"/>
        <w:rPr/>
      </w:pPr>
      <w:r w:rsidDel="00000000" w:rsidR="00000000" w:rsidRPr="00000000">
        <w:rPr>
          <w:rtl w:val="0"/>
        </w:rPr>
        <w:t xml:space="preserve">JPA Annotations Used</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@OneToMany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@ManyToOne</w:t>
      </w: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Simple Code Example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@Entity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public class Teacher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private int teacherId;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private String teacherName;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@OneToMany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private List&lt;Student&gt; students;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80">
      <w:pPr>
        <w:spacing w:after="0" w:line="240" w:lineRule="auto"/>
        <w:rPr>
          <w:rFonts w:ascii="Bell MT" w:cs="Bell MT" w:eastAsia="Bell MT" w:hAnsi="Bell MT"/>
          <w:color w:val="000000"/>
          <w:sz w:val="28"/>
          <w:szCs w:val="28"/>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Many-to-one: </w:t>
      </w:r>
      <w:r w:rsidDel="00000000" w:rsidR="00000000" w:rsidRPr="00000000">
        <w:rPr>
          <w:rFonts w:ascii="Times New Roman" w:cs="Times New Roman" w:eastAsia="Times New Roman" w:hAnsi="Times New Roman"/>
          <w:color w:val="001f5f"/>
          <w:sz w:val="24"/>
          <w:szCs w:val="24"/>
          <w:rtl w:val="0"/>
        </w:rPr>
        <w:t xml:space="preserve">Multiple instances of an entity can be related to a single instance of the other entity. This multiplicity is the opposite of a one-to-many relationship. Many-to-one relationships use the javax.persistence.ManyToOne annotation on the corresponding persistent property or field. </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Student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private int studentId;</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private String studentName;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@ManyToOne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private Teacher teacher;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2">
      <w:pPr>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Many-to-many: </w:t>
      </w:r>
      <w:r w:rsidDel="00000000" w:rsidR="00000000" w:rsidRPr="00000000">
        <w:rPr>
          <w:rFonts w:ascii="Times New Roman" w:cs="Times New Roman" w:eastAsia="Times New Roman" w:hAnsi="Times New Roman"/>
          <w:color w:val="001f5f"/>
          <w:sz w:val="24"/>
          <w:szCs w:val="24"/>
          <w:rtl w:val="0"/>
        </w:rPr>
        <w:t xml:space="preserve">The entity instances can be related to multiple instances of each other. For example, each college course has many students, and every student may take several courses. Therefore, in an enrollment application, Course and Student would have a many-to-many relationship. Many-to-many relationships use the javax.persistence.ManyToMany annotation on the corresponding persistent property or field. </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student can learn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many courses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course can be learned by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many students</w:t>
      </w:r>
      <w:r w:rsidDel="00000000" w:rsidR="00000000" w:rsidRPr="00000000">
        <w:rPr>
          <w:rtl w:val="0"/>
        </w:rPr>
      </w:r>
    </w:p>
    <w:p w:rsidR="00000000" w:rsidDel="00000000" w:rsidP="00000000" w:rsidRDefault="00000000" w:rsidRPr="00000000" w14:paraId="0000009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Example :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can enroll in multiple courses like Java, Python, SQL,</w:t>
        <w:br w:type="textWrapping"/>
        <w:t xml:space="preserve">and each course has many students.</w:t>
      </w:r>
    </w:p>
    <w:p w:rsidR="00000000" w:rsidDel="00000000" w:rsidP="00000000" w:rsidRDefault="00000000" w:rsidRPr="00000000" w14:paraId="000000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JPA Annotation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@ManyToMany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Student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studentId;</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@ManyToMany</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List&lt;Course&gt; courses;</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Course {</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courseId;</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courseName;</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@ManyToMany</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List&lt;Student&gt; students;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rPr>
          <w:rFonts w:ascii="Times New Roman" w:cs="Times New Roman" w:eastAsia="Times New Roman" w:hAnsi="Times New Roman"/>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 w:name="Bell M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001f5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FC48C2"/>
    <w:pPr>
      <w:autoSpaceDE w:val="0"/>
      <w:autoSpaceDN w:val="0"/>
      <w:adjustRightInd w:val="0"/>
      <w:spacing w:after="0" w:line="240" w:lineRule="auto"/>
    </w:pPr>
    <w:rPr>
      <w:rFonts w:ascii="Bell MT" w:cs="Bell MT" w:hAnsi="Bell MT"/>
      <w:color w:val="000000"/>
      <w:sz w:val="24"/>
      <w:szCs w:val="24"/>
    </w:rPr>
  </w:style>
  <w:style w:type="paragraph" w:styleId="ListParagraph">
    <w:name w:val="List Paragraph"/>
    <w:basedOn w:val="Normal"/>
    <w:uiPriority w:val="34"/>
    <w:qFormat w:val="1"/>
    <w:rsid w:val="00FC48C2"/>
    <w:pPr>
      <w:ind w:left="720"/>
      <w:contextualSpacing w:val="1"/>
    </w:pPr>
  </w:style>
  <w:style w:type="character" w:styleId="Heading2Char" w:customStyle="1">
    <w:name w:val="Heading 2 Char"/>
    <w:basedOn w:val="DefaultParagraphFont"/>
    <w:link w:val="Heading2"/>
    <w:uiPriority w:val="9"/>
    <w:rsid w:val="007230D8"/>
    <w:rPr>
      <w:rFonts w:ascii="Times New Roman" w:cs="Times New Roman" w:eastAsia="Times New Roman" w:hAnsi="Times New Roman"/>
      <w:b w:val="1"/>
      <w:bCs w:val="1"/>
      <w:sz w:val="36"/>
      <w:szCs w:val="36"/>
      <w:lang w:eastAsia="en-IN"/>
    </w:rPr>
  </w:style>
  <w:style w:type="paragraph" w:styleId="NormalWeb">
    <w:name w:val="Normal (Web)"/>
    <w:basedOn w:val="Normal"/>
    <w:uiPriority w:val="99"/>
    <w:unhideWhenUsed w:val="1"/>
    <w:rsid w:val="007230D8"/>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Strong">
    <w:name w:val="Strong"/>
    <w:basedOn w:val="DefaultParagraphFont"/>
    <w:uiPriority w:val="22"/>
    <w:qFormat w:val="1"/>
    <w:rsid w:val="007230D8"/>
    <w:rPr>
      <w:b w:val="1"/>
      <w:bCs w:val="1"/>
    </w:rPr>
  </w:style>
  <w:style w:type="character" w:styleId="HTMLCode">
    <w:name w:val="HTML Code"/>
    <w:basedOn w:val="DefaultParagraphFont"/>
    <w:uiPriority w:val="99"/>
    <w:semiHidden w:val="1"/>
    <w:unhideWhenUsed w:val="1"/>
    <w:rsid w:val="007230D8"/>
    <w:rPr>
      <w:rFonts w:ascii="Courier New" w:cs="Courier New" w:eastAsia="Times New Roman" w:hAnsi="Courier New"/>
      <w:sz w:val="20"/>
      <w:szCs w:val="20"/>
    </w:rPr>
  </w:style>
  <w:style w:type="paragraph" w:styleId="BalloonText">
    <w:name w:val="Balloon Text"/>
    <w:basedOn w:val="Normal"/>
    <w:link w:val="BalloonTextChar"/>
    <w:uiPriority w:val="99"/>
    <w:semiHidden w:val="1"/>
    <w:unhideWhenUsed w:val="1"/>
    <w:rsid w:val="007230D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230D8"/>
    <w:rPr>
      <w:rFonts w:ascii="Segoe UI" w:cs="Segoe UI" w:hAnsi="Segoe UI"/>
      <w:sz w:val="18"/>
      <w:szCs w:val="18"/>
    </w:rPr>
  </w:style>
  <w:style w:type="character" w:styleId="Heading3Char" w:customStyle="1">
    <w:name w:val="Heading 3 Char"/>
    <w:basedOn w:val="DefaultParagraphFont"/>
    <w:link w:val="Heading3"/>
    <w:uiPriority w:val="9"/>
    <w:semiHidden w:val="1"/>
    <w:rsid w:val="00AC560D"/>
    <w:rPr>
      <w:rFonts w:asciiTheme="majorHAnsi" w:cstheme="majorBidi" w:eastAsiaTheme="majorEastAsia" w:hAnsiTheme="majorHAnsi"/>
      <w:color w:val="1f3763" w:themeColor="accent1" w:themeShade="00007F"/>
      <w:sz w:val="24"/>
      <w:szCs w:val="24"/>
    </w:rPr>
  </w:style>
  <w:style w:type="paragraph" w:styleId="HTMLPreformatted">
    <w:name w:val="HTML Preformatted"/>
    <w:basedOn w:val="Normal"/>
    <w:link w:val="HTMLPreformattedChar"/>
    <w:uiPriority w:val="99"/>
    <w:semiHidden w:val="1"/>
    <w:unhideWhenUsed w:val="1"/>
    <w:rsid w:val="00FA58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rPr>
  </w:style>
  <w:style w:type="character" w:styleId="HTMLPreformattedChar" w:customStyle="1">
    <w:name w:val="HTML Preformatted Char"/>
    <w:basedOn w:val="DefaultParagraphFont"/>
    <w:link w:val="HTMLPreformatted"/>
    <w:uiPriority w:val="99"/>
    <w:semiHidden w:val="1"/>
    <w:rsid w:val="00FA58BB"/>
    <w:rPr>
      <w:rFonts w:ascii="Courier New" w:cs="Courier New" w:eastAsia="Times New Roman" w:hAnsi="Courier New"/>
      <w:sz w:val="20"/>
      <w:szCs w:val="20"/>
      <w:lang w:eastAsia="en-IN"/>
    </w:rPr>
  </w:style>
  <w:style w:type="character" w:styleId="hljs-meta" w:customStyle="1">
    <w:name w:val="hljs-meta"/>
    <w:basedOn w:val="DefaultParagraphFont"/>
    <w:rsid w:val="00FA58BB"/>
  </w:style>
  <w:style w:type="character" w:styleId="hljs-keyword" w:customStyle="1">
    <w:name w:val="hljs-keyword"/>
    <w:basedOn w:val="DefaultParagraphFont"/>
    <w:rsid w:val="00FA58BB"/>
  </w:style>
  <w:style w:type="character" w:styleId="hljs-title" w:customStyle="1">
    <w:name w:val="hljs-title"/>
    <w:basedOn w:val="DefaultParagraphFont"/>
    <w:rsid w:val="00FA58BB"/>
  </w:style>
  <w:style w:type="character" w:styleId="hljs-type" w:customStyle="1">
    <w:name w:val="hljs-type"/>
    <w:basedOn w:val="DefaultParagraphFont"/>
    <w:rsid w:val="00FA58B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ellMT-regular.ttf"/><Relationship Id="rId4" Type="http://schemas.openxmlformats.org/officeDocument/2006/relationships/font" Target="fonts/BellMT-bold.ttf"/><Relationship Id="rId5" Type="http://schemas.openxmlformats.org/officeDocument/2006/relationships/font" Target="fonts/BellMT-italic.ttf"/><Relationship Id="rId6"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wXCCB+2WcQ0CdZM/V6+8Llpg==">CgMxLjAyDmgubGhta2JidDVndDNnOAByITFmU2tULUdKUHZ1VXlhSnVKMVJCb1RUU2R4eElXdU5WRg==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2026-02-14T09:45:00Z</dcterms:created>
  <dc:creator>Ramkumar k</dc:creator>
</cp:coreProperties>
</file>