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4711F" w14:textId="77777777" w:rsidR="00581379" w:rsidRDefault="00581379">
      <w:pPr>
        <w:spacing w:after="1200"/>
      </w:pPr>
    </w:p>
    <w:p w14:paraId="5626C743" w14:textId="77777777" w:rsidR="00145E73" w:rsidRDefault="00145E73">
      <w:pPr>
        <w:spacing w:after="1200"/>
      </w:pPr>
    </w:p>
    <w:p w14:paraId="62648F19" w14:textId="77777777" w:rsidR="00581379" w:rsidRDefault="00000000">
      <w:pPr>
        <w:jc w:val="center"/>
      </w:pPr>
      <w:r>
        <w:rPr>
          <w:b/>
          <w:bCs/>
          <w:color w:val="1F5C99"/>
          <w:sz w:val="72"/>
          <w:szCs w:val="72"/>
        </w:rPr>
        <w:t>LENDING CLUB</w:t>
      </w:r>
    </w:p>
    <w:p w14:paraId="46D28DF2" w14:textId="77777777" w:rsidR="00581379" w:rsidRDefault="00000000">
      <w:pPr>
        <w:jc w:val="center"/>
      </w:pPr>
      <w:r>
        <w:rPr>
          <w:b/>
          <w:bCs/>
          <w:color w:val="2E75B6"/>
          <w:sz w:val="36"/>
          <w:szCs w:val="36"/>
        </w:rPr>
        <w:t>LOAN DEFAULT RISK SEGMENTATION FRAMEWORK</w:t>
      </w:r>
    </w:p>
    <w:p w14:paraId="169C4AEB" w14:textId="77777777" w:rsidR="00581379" w:rsidRDefault="00581379">
      <w:pPr>
        <w:spacing w:after="160"/>
      </w:pPr>
    </w:p>
    <w:p w14:paraId="04F2D039" w14:textId="77777777" w:rsidR="00581379" w:rsidRDefault="00581379">
      <w:pPr>
        <w:pBdr>
          <w:bottom w:val="single" w:sz="6" w:space="1" w:color="2E75B6"/>
        </w:pBdr>
        <w:spacing w:after="120"/>
      </w:pPr>
    </w:p>
    <w:p w14:paraId="722ACCAE" w14:textId="77777777" w:rsidR="00581379" w:rsidRDefault="00581379">
      <w:pPr>
        <w:spacing w:after="80"/>
      </w:pPr>
    </w:p>
    <w:p w14:paraId="6EFB3554" w14:textId="77777777" w:rsidR="00581379" w:rsidRDefault="00000000">
      <w:pPr>
        <w:jc w:val="center"/>
      </w:pPr>
      <w:r>
        <w:rPr>
          <w:i/>
          <w:iCs/>
          <w:color w:val="666666"/>
          <w:sz w:val="28"/>
          <w:szCs w:val="28"/>
        </w:rPr>
        <w:t>Project Documentation</w:t>
      </w:r>
    </w:p>
    <w:p w14:paraId="3639DD1D" w14:textId="77777777" w:rsidR="00581379" w:rsidRDefault="00581379">
      <w:pPr>
        <w:spacing w:after="600"/>
      </w:pPr>
    </w:p>
    <w:p w14:paraId="64E47647" w14:textId="77777777" w:rsidR="00581379" w:rsidRDefault="00000000">
      <w:pPr>
        <w:jc w:val="center"/>
      </w:pPr>
      <w:proofErr w:type="gramStart"/>
      <w:r>
        <w:rPr>
          <w:color w:val="666666"/>
        </w:rPr>
        <w:t>PostgreSQL  |</w:t>
      </w:r>
      <w:proofErr w:type="gramEnd"/>
      <w:r>
        <w:rPr>
          <w:color w:val="666666"/>
        </w:rPr>
        <w:t xml:space="preserve">  Risk </w:t>
      </w:r>
      <w:proofErr w:type="gramStart"/>
      <w:r>
        <w:rPr>
          <w:color w:val="666666"/>
        </w:rPr>
        <w:t>Analytics  |</w:t>
      </w:r>
      <w:proofErr w:type="gramEnd"/>
      <w:r>
        <w:rPr>
          <w:color w:val="666666"/>
        </w:rPr>
        <w:t xml:space="preserve">  June 2026</w:t>
      </w:r>
    </w:p>
    <w:p w14:paraId="2B9A6C58" w14:textId="77777777" w:rsidR="00581379" w:rsidRDefault="00581379">
      <w:pPr>
        <w:spacing w:after="80"/>
      </w:pPr>
    </w:p>
    <w:p w14:paraId="5E3B2AAF" w14:textId="77777777" w:rsidR="00581379" w:rsidRDefault="00000000">
      <w:pPr>
        <w:jc w:val="center"/>
      </w:pPr>
      <w:r>
        <w:rPr>
          <w:color w:val="666666"/>
        </w:rPr>
        <w:t xml:space="preserve">Dataset: </w:t>
      </w:r>
      <w:proofErr w:type="gramStart"/>
      <w:r>
        <w:rPr>
          <w:color w:val="666666"/>
        </w:rPr>
        <w:t>lending_club_10k.csv  (</w:t>
      </w:r>
      <w:proofErr w:type="gramEnd"/>
      <w:r>
        <w:rPr>
          <w:color w:val="666666"/>
        </w:rPr>
        <w:t>10,000 loans)</w:t>
      </w:r>
    </w:p>
    <w:p w14:paraId="45C772FB" w14:textId="4ED7D779" w:rsidR="00581379" w:rsidRDefault="00145E73" w:rsidP="00145E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722628" wp14:editId="525523FE">
                <wp:simplePos x="0" y="0"/>
                <wp:positionH relativeFrom="page">
                  <wp:posOffset>5695950</wp:posOffset>
                </wp:positionH>
                <wp:positionV relativeFrom="paragraph">
                  <wp:posOffset>3736340</wp:posOffset>
                </wp:positionV>
                <wp:extent cx="1704975" cy="1404620"/>
                <wp:effectExtent l="0" t="0" r="9525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C3C97" w14:textId="50E6A9E7" w:rsidR="00145E73" w:rsidRDefault="00145E73">
                            <w:proofErr w:type="gramStart"/>
                            <w:r>
                              <w:t>Author :</w:t>
                            </w:r>
                            <w:proofErr w:type="gramEnd"/>
                            <w:r>
                              <w:t xml:space="preserve"> Nithin Chevalla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7226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8.5pt;margin-top:294.2pt;width:134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" stroked="f">
                <v:textbox style="mso-fit-shape-to-text:t">
                  <w:txbxContent>
                    <w:p w14:paraId="09DC3C97" w14:textId="50E6A9E7" w:rsidR="00145E73" w:rsidRDefault="00145E73">
                      <w:proofErr w:type="gramStart"/>
                      <w:r>
                        <w:t>Author :</w:t>
                      </w:r>
                      <w:proofErr w:type="gramEnd"/>
                      <w:r>
                        <w:t xml:space="preserve"> Nithin Chevalla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00000">
        <w:br w:type="page"/>
      </w:r>
      <w:r w:rsidR="00000000">
        <w:rPr>
          <w:b/>
          <w:bCs/>
          <w:color w:val="1F5C99"/>
          <w:sz w:val="36"/>
          <w:szCs w:val="36"/>
        </w:rPr>
        <w:lastRenderedPageBreak/>
        <w:t>1. Executive Summary</w:t>
      </w:r>
    </w:p>
    <w:p w14:paraId="0F92E73F" w14:textId="77777777" w:rsidR="00581379" w:rsidRDefault="00581379">
      <w:pPr>
        <w:pBdr>
          <w:bottom w:val="single" w:sz="6" w:space="1" w:color="2E75B6"/>
        </w:pBdr>
        <w:spacing w:after="120"/>
      </w:pPr>
    </w:p>
    <w:p w14:paraId="11BE0A1F" w14:textId="77777777" w:rsidR="00581379" w:rsidRDefault="00000000">
      <w:pPr>
        <w:spacing w:after="80"/>
      </w:pPr>
      <w:r>
        <w:rPr>
          <w:color w:val="404040"/>
        </w:rPr>
        <w:t>This project implements a comprehensive loan default risk segmentation framework for a 10,000-record Lending Club dataset using PostgreSQL. The framework spans schema design, data quality analysis, multi-dimensional risk segmentation, interest rate adequacy modelling, composite risk scoring, and a fully materialised segment cache — all structured as a reproducible, step-by-step analytical pipeline.</w:t>
      </w:r>
    </w:p>
    <w:p w14:paraId="4296FD83" w14:textId="77777777" w:rsidR="00581379" w:rsidRDefault="00581379">
      <w:pPr>
        <w:spacing w:after="80"/>
      </w:pPr>
    </w:p>
    <w:p w14:paraId="3588518C" w14:textId="77777777" w:rsidR="00581379" w:rsidRDefault="00000000">
      <w:pPr>
        <w:pStyle w:val="Heading2"/>
      </w:pPr>
      <w:r>
        <w:t>Key Objectives</w:t>
      </w:r>
    </w:p>
    <w:p w14:paraId="49AD4239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Identify borrower segments with elevated default probability across grade, purpose, DTI, income, employment, and geography.</w:t>
      </w:r>
    </w:p>
    <w:p w14:paraId="16D260CC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Quantify interest rate pricing adequacy — does the lender charge enough to cover expected losses?</w:t>
      </w:r>
    </w:p>
    <w:p w14:paraId="1FD82EA7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Build a composite risk score to flag high-risk borrowers regardless of single-factor classification.</w:t>
      </w:r>
    </w:p>
    <w:p w14:paraId="43828D84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Deliver reusable stored functions and a materialised cache for operational reporting.</w:t>
      </w:r>
    </w:p>
    <w:p w14:paraId="027BDA6C" w14:textId="77777777" w:rsidR="00581379" w:rsidRDefault="00581379">
      <w:pPr>
        <w:spacing w:after="80"/>
      </w:pPr>
    </w:p>
    <w:p w14:paraId="64771010" w14:textId="77777777" w:rsidR="00581379" w:rsidRDefault="00000000">
      <w:pPr>
        <w:pStyle w:val="Heading2"/>
      </w:pPr>
      <w:r>
        <w:t>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81379" w14:paraId="25A7DE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23CF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9F8D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81379" w14:paraId="18F814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E44EA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6A36C" w14:textId="77777777" w:rsidR="00581379" w:rsidRDefault="00000000">
            <w:r>
              <w:rPr>
                <w:color w:val="404040"/>
                <w:sz w:val="20"/>
                <w:szCs w:val="20"/>
              </w:rPr>
              <w:t>Lending Club public loan data</w:t>
            </w:r>
          </w:p>
        </w:tc>
      </w:tr>
      <w:tr w:rsidR="00581379" w14:paraId="7FD89E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BB596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File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1FA36" w14:textId="77777777" w:rsidR="00581379" w:rsidRDefault="00000000">
            <w:r>
              <w:rPr>
                <w:color w:val="404040"/>
                <w:sz w:val="20"/>
                <w:szCs w:val="20"/>
              </w:rPr>
              <w:t>lending_club_10k.csv</w:t>
            </w:r>
          </w:p>
        </w:tc>
      </w:tr>
      <w:tr w:rsidR="00581379" w14:paraId="7C3AE9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05F90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Records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D415" w14:textId="77777777" w:rsidR="00581379" w:rsidRDefault="00000000">
            <w:r>
              <w:rPr>
                <w:color w:val="404040"/>
                <w:sz w:val="20"/>
                <w:szCs w:val="20"/>
              </w:rPr>
              <w:t>10,000 loans</w:t>
            </w:r>
          </w:p>
        </w:tc>
      </w:tr>
      <w:tr w:rsidR="00581379" w14:paraId="4DBA55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A31EA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Columns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9DAC3" w14:textId="77777777" w:rsidR="00581379" w:rsidRDefault="00000000">
            <w:r>
              <w:rPr>
                <w:color w:val="404040"/>
                <w:sz w:val="20"/>
                <w:szCs w:val="20"/>
              </w:rPr>
              <w:t>21 fields (</w:t>
            </w:r>
            <w:proofErr w:type="spellStart"/>
            <w:r>
              <w:rPr>
                <w:color w:val="404040"/>
                <w:sz w:val="20"/>
                <w:szCs w:val="20"/>
              </w:rPr>
              <w:t>loan_id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loan_amnt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term, </w:t>
            </w:r>
            <w:proofErr w:type="spellStart"/>
            <w:r>
              <w:rPr>
                <w:color w:val="404040"/>
                <w:sz w:val="20"/>
                <w:szCs w:val="20"/>
              </w:rPr>
              <w:t>int_rate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installment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grade, </w:t>
            </w:r>
            <w:proofErr w:type="spellStart"/>
            <w:r>
              <w:rPr>
                <w:color w:val="404040"/>
                <w:sz w:val="20"/>
                <w:szCs w:val="20"/>
              </w:rPr>
              <w:t>sub_grade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emp_length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home_ownership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annual_inc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loan_status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purpose, </w:t>
            </w:r>
            <w:proofErr w:type="spellStart"/>
            <w:r>
              <w:rPr>
                <w:color w:val="404040"/>
                <w:sz w:val="20"/>
                <w:szCs w:val="20"/>
              </w:rPr>
              <w:t>dti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delinq_2yrs, </w:t>
            </w:r>
            <w:proofErr w:type="spellStart"/>
            <w:r>
              <w:rPr>
                <w:color w:val="404040"/>
                <w:sz w:val="20"/>
                <w:szCs w:val="20"/>
              </w:rPr>
              <w:t>open_acc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pub_rec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revol_util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total_acc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addr_state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issue_d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is_default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581379" w14:paraId="001010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7BC2D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Target Variable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AC338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is_default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(binary: 0 = performing, 1 = defaulted)</w:t>
            </w:r>
          </w:p>
        </w:tc>
      </w:tr>
      <w:tr w:rsidR="00581379" w14:paraId="620538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3350F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73E7E" w14:textId="77777777" w:rsidR="00581379" w:rsidRDefault="00000000">
            <w:r>
              <w:rPr>
                <w:color w:val="404040"/>
                <w:sz w:val="20"/>
                <w:szCs w:val="20"/>
              </w:rPr>
              <w:t>PostgreSQL (14+)</w:t>
            </w:r>
          </w:p>
        </w:tc>
      </w:tr>
    </w:tbl>
    <w:p w14:paraId="7D497DF3" w14:textId="77777777" w:rsidR="00581379" w:rsidRDefault="00581379">
      <w:pPr>
        <w:spacing w:after="160"/>
      </w:pPr>
    </w:p>
    <w:p w14:paraId="5AB56997" w14:textId="77777777" w:rsidR="00145E73" w:rsidRDefault="00145E73" w:rsidP="00145E73"/>
    <w:p w14:paraId="3A3D9446" w14:textId="77777777" w:rsidR="00145E73" w:rsidRDefault="00145E73" w:rsidP="00145E73"/>
    <w:p w14:paraId="06E7EE6E" w14:textId="77777777" w:rsidR="00145E73" w:rsidRDefault="00145E73" w:rsidP="00145E73"/>
    <w:p w14:paraId="03F73A8D" w14:textId="77777777" w:rsidR="00145E73" w:rsidRDefault="00145E73" w:rsidP="00145E73"/>
    <w:p w14:paraId="64FAB125" w14:textId="77777777" w:rsidR="00145E73" w:rsidRDefault="00145E73" w:rsidP="00145E73"/>
    <w:p w14:paraId="1C4B5788" w14:textId="77777777" w:rsidR="00145E73" w:rsidRDefault="00145E73" w:rsidP="00145E73"/>
    <w:p w14:paraId="219B2B1A" w14:textId="77777777" w:rsidR="00145E73" w:rsidRDefault="00145E73" w:rsidP="00145E73"/>
    <w:p w14:paraId="6E39F062" w14:textId="77777777" w:rsidR="00145E73" w:rsidRDefault="00145E73" w:rsidP="00145E73"/>
    <w:p w14:paraId="6D108B23" w14:textId="77777777" w:rsidR="00145E73" w:rsidRDefault="00145E73" w:rsidP="00145E73"/>
    <w:p w14:paraId="3061F792" w14:textId="77777777" w:rsidR="00145E73" w:rsidRDefault="00145E73" w:rsidP="00145E73"/>
    <w:p w14:paraId="3435D25F" w14:textId="77777777" w:rsidR="00145E73" w:rsidRDefault="00145E73" w:rsidP="00145E73"/>
    <w:p w14:paraId="31A32BD9" w14:textId="39635EBA" w:rsidR="00581379" w:rsidRDefault="00000000" w:rsidP="00145E73">
      <w:r>
        <w:rPr>
          <w:b/>
          <w:bCs/>
          <w:color w:val="1F5C99"/>
          <w:sz w:val="36"/>
          <w:szCs w:val="36"/>
        </w:rPr>
        <w:t>2. Project Architecture</w:t>
      </w:r>
    </w:p>
    <w:p w14:paraId="5BD5EBE9" w14:textId="77777777" w:rsidR="00581379" w:rsidRDefault="00581379">
      <w:pPr>
        <w:pBdr>
          <w:bottom w:val="single" w:sz="6" w:space="1" w:color="2E75B6"/>
        </w:pBdr>
        <w:spacing w:after="120"/>
      </w:pPr>
    </w:p>
    <w:p w14:paraId="38C83FCF" w14:textId="77777777" w:rsidR="00581379" w:rsidRDefault="00000000">
      <w:pPr>
        <w:spacing w:after="80"/>
      </w:pPr>
      <w:r>
        <w:rPr>
          <w:color w:val="404040"/>
        </w:rPr>
        <w:t>The project is structured as a linear 19-step SQL script. Each step builds on the previous, progressing from raw data ingestion through to executive reporting views.</w:t>
      </w:r>
    </w:p>
    <w:p w14:paraId="7544ACD5" w14:textId="77777777" w:rsidR="00581379" w:rsidRDefault="005813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880"/>
        <w:gridCol w:w="5040"/>
      </w:tblGrid>
      <w:tr w:rsidR="00581379" w14:paraId="5841135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4FE7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39BE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0C49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1379" w14:paraId="69DDF4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49F1" w14:textId="77777777" w:rsidR="00581379" w:rsidRDefault="00000000">
            <w:r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486E1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Schema Setup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747E6" w14:textId="77777777" w:rsidR="00581379" w:rsidRDefault="00000000">
            <w:r>
              <w:rPr>
                <w:color w:val="404040"/>
                <w:sz w:val="20"/>
                <w:szCs w:val="20"/>
              </w:rPr>
              <w:t xml:space="preserve">Drop/recreate loans and </w:t>
            </w:r>
            <w:proofErr w:type="spellStart"/>
            <w:r>
              <w:rPr>
                <w:color w:val="404040"/>
                <w:sz w:val="20"/>
                <w:szCs w:val="20"/>
              </w:rPr>
              <w:t>risk_segment_cache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tables; add performance indexes</w:t>
            </w:r>
          </w:p>
        </w:tc>
      </w:tr>
      <w:tr w:rsidR="00581379" w14:paraId="35319A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9A5F2" w14:textId="77777777" w:rsidR="00581379" w:rsidRDefault="00000000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FDFFF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Data Load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247D" w14:textId="77777777" w:rsidR="00581379" w:rsidRDefault="00000000">
            <w:r>
              <w:rPr>
                <w:color w:val="404040"/>
                <w:sz w:val="20"/>
                <w:szCs w:val="20"/>
              </w:rPr>
              <w:t>COPY command to ingest lending_club_10k.csv</w:t>
            </w:r>
          </w:p>
        </w:tc>
      </w:tr>
      <w:tr w:rsidR="00581379" w14:paraId="44742EF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64724" w14:textId="77777777" w:rsidR="00581379" w:rsidRDefault="00000000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0772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EDA &amp; Data Quality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E7250" w14:textId="77777777" w:rsidR="00581379" w:rsidRDefault="00000000">
            <w:r>
              <w:rPr>
                <w:color w:val="404040"/>
                <w:sz w:val="20"/>
                <w:szCs w:val="20"/>
              </w:rPr>
              <w:t xml:space="preserve">Portfolio snapshot (total loans, </w:t>
            </w:r>
            <w:proofErr w:type="spellStart"/>
            <w:r>
              <w:rPr>
                <w:color w:val="404040"/>
                <w:sz w:val="20"/>
                <w:szCs w:val="20"/>
              </w:rPr>
              <w:t>avg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rate, overall default rate) and loan status distribution</w:t>
            </w:r>
          </w:p>
        </w:tc>
      </w:tr>
      <w:tr w:rsidR="00581379" w14:paraId="51912B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BAE80" w14:textId="77777777" w:rsidR="00581379" w:rsidRDefault="00000000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23160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CASE Bucketing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D17A7" w14:textId="77777777" w:rsidR="00581379" w:rsidRDefault="00000000">
            <w:r>
              <w:rPr>
                <w:color w:val="404040"/>
                <w:sz w:val="20"/>
                <w:szCs w:val="20"/>
              </w:rPr>
              <w:t xml:space="preserve">Derive </w:t>
            </w:r>
            <w:proofErr w:type="spellStart"/>
            <w:r>
              <w:rPr>
                <w:color w:val="404040"/>
                <w:sz w:val="20"/>
                <w:szCs w:val="20"/>
              </w:rPr>
              <w:t>dti_band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loan_tier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404040"/>
                <w:sz w:val="20"/>
                <w:szCs w:val="20"/>
              </w:rPr>
              <w:t>income_tier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columns via CASE expressions</w:t>
            </w:r>
          </w:p>
        </w:tc>
      </w:tr>
      <w:tr w:rsidR="00581379" w14:paraId="5C7EF4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3838" w14:textId="77777777" w:rsidR="00581379" w:rsidRDefault="00000000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CA9E4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Grade Segmentation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E58BC" w14:textId="77777777" w:rsidR="00581379" w:rsidRDefault="00000000">
            <w:r>
              <w:rPr>
                <w:color w:val="404040"/>
                <w:sz w:val="20"/>
                <w:szCs w:val="20"/>
              </w:rPr>
              <w:t>Default rate, exposure, risk ratio vs Grade A, and interest rate premium by grade (A–G)</w:t>
            </w:r>
          </w:p>
        </w:tc>
      </w:tr>
      <w:tr w:rsidR="00581379" w14:paraId="5B504B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447D9" w14:textId="77777777" w:rsidR="00581379" w:rsidRDefault="00000000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5161D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Purpose Segmentation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E3EE9" w14:textId="77777777" w:rsidR="00581379" w:rsidRDefault="00000000">
            <w:r>
              <w:rPr>
                <w:color w:val="404040"/>
                <w:sz w:val="20"/>
                <w:szCs w:val="20"/>
              </w:rPr>
              <w:t>Default rate by loan purpose with risk ratio vs portfolio and rate-minus-default-rate spread</w:t>
            </w:r>
          </w:p>
        </w:tc>
      </w:tr>
      <w:tr w:rsidR="00581379" w14:paraId="7E83F1B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BA70A" w14:textId="77777777" w:rsidR="00581379" w:rsidRDefault="00000000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3F4CF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Employment Segmentation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3A2A9" w14:textId="77777777" w:rsidR="00581379" w:rsidRDefault="00000000">
            <w:r>
              <w:rPr>
                <w:color w:val="404040"/>
                <w:sz w:val="20"/>
                <w:szCs w:val="20"/>
              </w:rPr>
              <w:t>Default rate by employment length with risk ratio vs 10+ years tenure</w:t>
            </w:r>
          </w:p>
        </w:tc>
      </w:tr>
      <w:tr w:rsidR="00581379" w14:paraId="2E7C51A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D5F96" w14:textId="77777777" w:rsidR="00581379" w:rsidRDefault="00000000">
            <w:r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8D071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DTI Band Analysis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13574" w14:textId="77777777" w:rsidR="00581379" w:rsidRDefault="00000000">
            <w:r>
              <w:rPr>
                <w:color w:val="404040"/>
                <w:sz w:val="20"/>
                <w:szCs w:val="20"/>
              </w:rPr>
              <w:t>Default rate across five DTI bands (Low/Moderate/High/Very High/Extreme)</w:t>
            </w:r>
          </w:p>
        </w:tc>
      </w:tr>
      <w:tr w:rsidR="00581379" w14:paraId="57FBF13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6059A" w14:textId="77777777" w:rsidR="00581379" w:rsidRDefault="00000000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1E824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Cross-Dimensional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AF61" w14:textId="77777777" w:rsidR="00581379" w:rsidRDefault="00000000">
            <w:r>
              <w:rPr>
                <w:color w:val="404040"/>
                <w:sz w:val="20"/>
                <w:szCs w:val="20"/>
              </w:rPr>
              <w:t>Grade × Purpose intersection; top 25 riskiest combos with minimum 10 loans</w:t>
            </w:r>
          </w:p>
        </w:tc>
      </w:tr>
      <w:tr w:rsidR="00581379" w14:paraId="52B392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15757" w14:textId="77777777" w:rsidR="00581379" w:rsidRDefault="00000000">
            <w:r>
              <w:rPr>
                <w:color w:val="404040"/>
                <w:sz w:val="20"/>
                <w:szCs w:val="20"/>
              </w:rPr>
              <w:t>9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0A3AE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CUBE Rollup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44CCF" w14:textId="77777777" w:rsidR="00581379" w:rsidRDefault="00000000">
            <w:r>
              <w:rPr>
                <w:color w:val="404040"/>
                <w:sz w:val="20"/>
                <w:szCs w:val="20"/>
              </w:rPr>
              <w:t>Full combinatorial rollup: Grade × DTI Band × Term (all subtotals + grand total)</w:t>
            </w:r>
          </w:p>
        </w:tc>
      </w:tr>
      <w:tr w:rsidR="00581379" w14:paraId="2B1FE58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95879" w14:textId="77777777" w:rsidR="00581379" w:rsidRDefault="00000000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3F00C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ROLLUP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CF140" w14:textId="77777777" w:rsidR="00581379" w:rsidRDefault="00000000">
            <w:r>
              <w:rPr>
                <w:color w:val="404040"/>
                <w:sz w:val="20"/>
                <w:szCs w:val="20"/>
              </w:rPr>
              <w:t>Hierarchical summary: Purpose → Grade with subtotals and grand total</w:t>
            </w:r>
          </w:p>
        </w:tc>
      </w:tr>
      <w:tr w:rsidR="00581379" w14:paraId="2CFA26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4B473" w14:textId="77777777" w:rsidR="00581379" w:rsidRDefault="00000000">
            <w:r>
              <w:rPr>
                <w:color w:val="404040"/>
                <w:sz w:val="20"/>
                <w:szCs w:val="20"/>
              </w:rPr>
              <w:t>11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B5BCC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Rate Adequacy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D678B" w14:textId="77777777" w:rsidR="00581379" w:rsidRDefault="00000000">
            <w:r>
              <w:rPr>
                <w:color w:val="404040"/>
                <w:sz w:val="20"/>
                <w:szCs w:val="20"/>
              </w:rPr>
              <w:t>Expected loss model (LGD = 70%), required minimum rate, pricing gap per grade</w:t>
            </w:r>
          </w:p>
        </w:tc>
      </w:tr>
      <w:tr w:rsidR="00581379" w14:paraId="1AEFB8E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1776C" w14:textId="77777777" w:rsidR="00581379" w:rsidRDefault="00000000">
            <w:r>
              <w:rPr>
                <w:color w:val="404040"/>
                <w:sz w:val="20"/>
                <w:szCs w:val="20"/>
              </w:rPr>
              <w:t>12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F30D1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Composite Risk Score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09FD0" w14:textId="77777777" w:rsidR="00581379" w:rsidRDefault="00000000">
            <w:r>
              <w:rPr>
                <w:color w:val="404040"/>
                <w:sz w:val="20"/>
                <w:szCs w:val="20"/>
              </w:rPr>
              <w:t>7-factor weighted scoring: grade, DTI, delinquencies, public records, revolving utilisation, employment tenure, and loan purpose</w:t>
            </w:r>
          </w:p>
        </w:tc>
      </w:tr>
      <w:tr w:rsidR="00581379" w14:paraId="240FF62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4E3DB" w14:textId="77777777" w:rsidR="00581379" w:rsidRDefault="00000000">
            <w:r>
              <w:rPr>
                <w:color w:val="404040"/>
                <w:sz w:val="20"/>
                <w:szCs w:val="20"/>
              </w:rPr>
              <w:t>13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65160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Stored Function 1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CC3CB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calculate_grade_risk_</w:t>
            </w:r>
            <w:proofErr w:type="gramStart"/>
            <w:r>
              <w:rPr>
                <w:color w:val="404040"/>
                <w:sz w:val="20"/>
                <w:szCs w:val="20"/>
              </w:rPr>
              <w:t>metrics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 — returns risk metrics for any grade or all grades</w:t>
            </w:r>
          </w:p>
        </w:tc>
      </w:tr>
      <w:tr w:rsidR="00581379" w14:paraId="326C6A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2DA83" w14:textId="77777777" w:rsidR="00581379" w:rsidRDefault="00000000">
            <w:r>
              <w:rPr>
                <w:color w:val="404040"/>
                <w:sz w:val="20"/>
                <w:szCs w:val="20"/>
              </w:rPr>
              <w:t>14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8ABC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Stored Function 2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84283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get_segment_risk_</w:t>
            </w:r>
            <w:proofErr w:type="gramStart"/>
            <w:r>
              <w:rPr>
                <w:color w:val="404040"/>
                <w:sz w:val="20"/>
                <w:szCs w:val="20"/>
              </w:rPr>
              <w:t>profile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 — parameterised risk profile for any borrower segment</w:t>
            </w:r>
          </w:p>
        </w:tc>
      </w:tr>
      <w:tr w:rsidR="00581379" w14:paraId="7C48D0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C80DF" w14:textId="77777777" w:rsidR="00581379" w:rsidRDefault="00000000">
            <w:r>
              <w:rPr>
                <w:color w:val="404040"/>
                <w:sz w:val="20"/>
                <w:szCs w:val="20"/>
              </w:rPr>
              <w:t>15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A3A9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Segment Cache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B4A29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build_risk_segment_</w:t>
            </w:r>
            <w:proofErr w:type="gramStart"/>
            <w:r>
              <w:rPr>
                <w:color w:val="404040"/>
                <w:sz w:val="20"/>
                <w:szCs w:val="20"/>
              </w:rPr>
              <w:t>cache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) — materialises all segment summaries into </w:t>
            </w:r>
            <w:proofErr w:type="spellStart"/>
            <w:r>
              <w:rPr>
                <w:color w:val="404040"/>
                <w:sz w:val="20"/>
                <w:szCs w:val="20"/>
              </w:rPr>
              <w:t>risk_segment_cache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table</w:t>
            </w:r>
          </w:p>
        </w:tc>
      </w:tr>
      <w:tr w:rsidR="00581379" w14:paraId="4FAF47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9A09" w14:textId="77777777" w:rsidR="00581379" w:rsidRDefault="00000000">
            <w:r>
              <w:rPr>
                <w:color w:val="404040"/>
                <w:sz w:val="20"/>
                <w:szCs w:val="20"/>
              </w:rPr>
              <w:t>16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C0A49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Window Functions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36324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RANK(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) to identify top 15 riskiest </w:t>
            </w:r>
            <w:proofErr w:type="spellStart"/>
            <w:r>
              <w:rPr>
                <w:color w:val="404040"/>
                <w:sz w:val="20"/>
                <w:szCs w:val="20"/>
              </w:rPr>
              <w:t>sub_grade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× purpose combinations (min 15 loans)</w:t>
            </w:r>
          </w:p>
        </w:tc>
      </w:tr>
      <w:tr w:rsidR="00581379" w14:paraId="527D00E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3ACA2" w14:textId="77777777" w:rsidR="00581379" w:rsidRDefault="00000000">
            <w:r>
              <w:rPr>
                <w:color w:val="404040"/>
                <w:sz w:val="20"/>
                <w:szCs w:val="20"/>
              </w:rPr>
              <w:t>17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29054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Rate Fairness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7B950" w14:textId="77777777" w:rsidR="00581379" w:rsidRDefault="00000000">
            <w:r>
              <w:rPr>
                <w:color w:val="404040"/>
                <w:sz w:val="20"/>
                <w:szCs w:val="20"/>
              </w:rPr>
              <w:t>Income-tier rate-per-unit-of-risk analysis; flags income groups relatively overcharged vs actual default risk</w:t>
            </w:r>
          </w:p>
        </w:tc>
      </w:tr>
      <w:tr w:rsidR="00581379" w14:paraId="12394C2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7E19A" w14:textId="77777777" w:rsidR="00581379" w:rsidRDefault="00000000">
            <w:r>
              <w:rPr>
                <w:color w:val="404040"/>
                <w:sz w:val="20"/>
                <w:szCs w:val="20"/>
              </w:rPr>
              <w:t>18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6A250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State Heatmap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DE14E" w14:textId="77777777" w:rsidR="00581379" w:rsidRDefault="00000000">
            <w:r>
              <w:rPr>
                <w:color w:val="404040"/>
                <w:sz w:val="20"/>
                <w:szCs w:val="20"/>
              </w:rPr>
              <w:t>State-level default rates with PERCENT_</w:t>
            </w:r>
            <w:proofErr w:type="gramStart"/>
            <w:r>
              <w:rPr>
                <w:color w:val="404040"/>
                <w:sz w:val="20"/>
                <w:szCs w:val="20"/>
              </w:rPr>
              <w:t>RANK(</w:t>
            </w:r>
            <w:proofErr w:type="gramEnd"/>
            <w:r>
              <w:rPr>
                <w:color w:val="404040"/>
                <w:sz w:val="20"/>
                <w:szCs w:val="20"/>
              </w:rPr>
              <w:t>) percentile scoring (min 50 loans per state)</w:t>
            </w:r>
          </w:p>
        </w:tc>
      </w:tr>
      <w:tr w:rsidR="00581379" w14:paraId="76520B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A127C" w14:textId="77777777" w:rsidR="00581379" w:rsidRDefault="00000000">
            <w:r>
              <w:rPr>
                <w:color w:val="404040"/>
                <w:sz w:val="20"/>
                <w:szCs w:val="20"/>
              </w:rPr>
              <w:t>19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3F4FD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Executive View</w:t>
            </w:r>
          </w:p>
        </w:tc>
        <w:tc>
          <w:tcPr>
            <w:tcW w:w="5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A74DD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v_risk_executive_summary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VIEW — portfolio-level KPIs, high-risk exposure, underpriced grade count</w:t>
            </w:r>
          </w:p>
        </w:tc>
      </w:tr>
    </w:tbl>
    <w:p w14:paraId="449B257D" w14:textId="77777777" w:rsidR="00581379" w:rsidRDefault="00581379">
      <w:pPr>
        <w:spacing w:after="160"/>
      </w:pPr>
    </w:p>
    <w:p w14:paraId="0EFA15D6" w14:textId="77777777" w:rsidR="00581379" w:rsidRDefault="00000000">
      <w:r>
        <w:br w:type="page"/>
      </w:r>
    </w:p>
    <w:p w14:paraId="2B247C06" w14:textId="77777777" w:rsidR="00581379" w:rsidRDefault="00000000">
      <w:pPr>
        <w:pStyle w:val="Heading1"/>
      </w:pPr>
      <w:r>
        <w:lastRenderedPageBreak/>
        <w:t>3. Schema &amp; Data Model</w:t>
      </w:r>
    </w:p>
    <w:p w14:paraId="31B6BE62" w14:textId="77777777" w:rsidR="00581379" w:rsidRDefault="00581379">
      <w:pPr>
        <w:pBdr>
          <w:bottom w:val="single" w:sz="6" w:space="1" w:color="2E75B6"/>
        </w:pBdr>
        <w:spacing w:after="120"/>
      </w:pPr>
    </w:p>
    <w:p w14:paraId="4AB28506" w14:textId="77777777" w:rsidR="00581379" w:rsidRDefault="00000000">
      <w:pPr>
        <w:pStyle w:val="Heading2"/>
      </w:pPr>
      <w:proofErr w:type="gramStart"/>
      <w:r>
        <w:t>3.1  Primary</w:t>
      </w:r>
      <w:proofErr w:type="gramEnd"/>
      <w:r>
        <w:t xml:space="preserve"> Table: loans</w:t>
      </w:r>
    </w:p>
    <w:p w14:paraId="3DA625B3" w14:textId="77777777" w:rsidR="00581379" w:rsidRDefault="00000000">
      <w:pPr>
        <w:spacing w:after="80"/>
      </w:pPr>
      <w:r>
        <w:rPr>
          <w:color w:val="404040"/>
        </w:rPr>
        <w:t>All raw loan data is loaded into a single normalised table. Three computed columns are added by the CASE bucketing step (Step 3).</w:t>
      </w:r>
    </w:p>
    <w:p w14:paraId="2A011ACC" w14:textId="77777777" w:rsidR="00581379" w:rsidRDefault="005813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5400"/>
      </w:tblGrid>
      <w:tr w:rsidR="00581379" w14:paraId="493F84D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C4A0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F0AA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68A0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1379" w14:paraId="273F0F5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6EC5E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loan_id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68C97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10)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C70C6" w14:textId="77777777" w:rsidR="00581379" w:rsidRDefault="00000000">
            <w:r>
              <w:rPr>
                <w:color w:val="404040"/>
                <w:sz w:val="20"/>
                <w:szCs w:val="20"/>
              </w:rPr>
              <w:t>Primary key — unique loan identifier</w:t>
            </w:r>
          </w:p>
        </w:tc>
      </w:tr>
      <w:tr w:rsidR="00581379" w14:paraId="6461E33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BFA95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loan_amnt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903A4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NUMERIC(</w:t>
            </w:r>
            <w:proofErr w:type="gramEnd"/>
            <w:r>
              <w:rPr>
                <w:color w:val="404040"/>
                <w:sz w:val="20"/>
                <w:szCs w:val="20"/>
              </w:rPr>
              <w:t>10,2)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786D" w14:textId="77777777" w:rsidR="00581379" w:rsidRDefault="00000000">
            <w:r>
              <w:rPr>
                <w:color w:val="404040"/>
                <w:sz w:val="20"/>
                <w:szCs w:val="20"/>
              </w:rPr>
              <w:t>Funded loan amount in USD</w:t>
            </w:r>
          </w:p>
        </w:tc>
      </w:tr>
      <w:tr w:rsidR="00581379" w14:paraId="3316EF7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75588" w14:textId="77777777" w:rsidR="00581379" w:rsidRDefault="00000000">
            <w:r>
              <w:rPr>
                <w:b/>
                <w:bCs/>
                <w:color w:val="2E75B6"/>
                <w:sz w:val="20"/>
                <w:szCs w:val="20"/>
              </w:rPr>
              <w:t>term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908FE" w14:textId="77777777" w:rsidR="00581379" w:rsidRDefault="00000000">
            <w:r>
              <w:rPr>
                <w:color w:val="404040"/>
                <w:sz w:val="20"/>
                <w:szCs w:val="20"/>
              </w:rPr>
              <w:t>SMALLINT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AAFCB" w14:textId="77777777" w:rsidR="00581379" w:rsidRDefault="00000000">
            <w:r>
              <w:rPr>
                <w:color w:val="404040"/>
                <w:sz w:val="20"/>
                <w:szCs w:val="20"/>
              </w:rPr>
              <w:t>Loan term: 36 or 60 months</w:t>
            </w:r>
          </w:p>
        </w:tc>
      </w:tr>
      <w:tr w:rsidR="00581379" w14:paraId="5A8012B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C7CB9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int_rate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9814D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NUMERIC(</w:t>
            </w:r>
            <w:proofErr w:type="gramEnd"/>
            <w:r>
              <w:rPr>
                <w:color w:val="404040"/>
                <w:sz w:val="20"/>
                <w:szCs w:val="20"/>
              </w:rPr>
              <w:t>5,2)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23460" w14:textId="77777777" w:rsidR="00581379" w:rsidRDefault="00000000">
            <w:r>
              <w:rPr>
                <w:color w:val="404040"/>
                <w:sz w:val="20"/>
                <w:szCs w:val="20"/>
              </w:rPr>
              <w:t>Annual interest rate (%)</w:t>
            </w:r>
          </w:p>
        </w:tc>
      </w:tr>
      <w:tr w:rsidR="00581379" w14:paraId="530112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A5655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installment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EFE00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NUMERIC(</w:t>
            </w:r>
            <w:proofErr w:type="gramEnd"/>
            <w:r>
              <w:rPr>
                <w:color w:val="404040"/>
                <w:sz w:val="20"/>
                <w:szCs w:val="20"/>
              </w:rPr>
              <w:t>10,2)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34168" w14:textId="77777777" w:rsidR="00581379" w:rsidRDefault="00000000">
            <w:r>
              <w:rPr>
                <w:color w:val="404040"/>
                <w:sz w:val="20"/>
                <w:szCs w:val="20"/>
              </w:rPr>
              <w:t>Monthly payment amount</w:t>
            </w:r>
          </w:p>
        </w:tc>
      </w:tr>
      <w:tr w:rsidR="00581379" w14:paraId="41C969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C96B2" w14:textId="77777777" w:rsidR="00581379" w:rsidRDefault="00000000">
            <w:r>
              <w:rPr>
                <w:b/>
                <w:bCs/>
                <w:color w:val="2E75B6"/>
                <w:sz w:val="20"/>
                <w:szCs w:val="20"/>
              </w:rPr>
              <w:t>grade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E2DA4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CHAR(</w:t>
            </w:r>
            <w:proofErr w:type="gramEnd"/>
            <w:r>
              <w:rPr>
                <w:color w:val="404040"/>
                <w:sz w:val="20"/>
                <w:szCs w:val="20"/>
              </w:rPr>
              <w:t>1)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9B389" w14:textId="77777777" w:rsidR="00581379" w:rsidRDefault="00000000">
            <w:r>
              <w:rPr>
                <w:color w:val="404040"/>
                <w:sz w:val="20"/>
                <w:szCs w:val="20"/>
              </w:rPr>
              <w:t>Lending Club credit grade (A–G)</w:t>
            </w:r>
          </w:p>
        </w:tc>
      </w:tr>
      <w:tr w:rsidR="00581379" w14:paraId="0EBF5DA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1970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sub_grade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3C098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3)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05812" w14:textId="77777777" w:rsidR="00581379" w:rsidRDefault="00000000">
            <w:r>
              <w:rPr>
                <w:color w:val="404040"/>
                <w:sz w:val="20"/>
                <w:szCs w:val="20"/>
              </w:rPr>
              <w:t>Sub-grade within grade (e.g. B3)</w:t>
            </w:r>
          </w:p>
        </w:tc>
      </w:tr>
      <w:tr w:rsidR="00581379" w14:paraId="2ABF771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831C5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emp_length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A4090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15)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BA0AA" w14:textId="77777777" w:rsidR="00581379" w:rsidRDefault="00000000">
            <w:r>
              <w:rPr>
                <w:color w:val="404040"/>
                <w:sz w:val="20"/>
                <w:szCs w:val="20"/>
              </w:rPr>
              <w:t>Borrower employment length</w:t>
            </w:r>
          </w:p>
        </w:tc>
      </w:tr>
      <w:tr w:rsidR="00581379" w14:paraId="5D4BC7F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9A02E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home_ownership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2B5DD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10)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BF1E" w14:textId="77777777" w:rsidR="00581379" w:rsidRDefault="00000000">
            <w:r>
              <w:rPr>
                <w:color w:val="404040"/>
                <w:sz w:val="20"/>
                <w:szCs w:val="20"/>
              </w:rPr>
              <w:t>RENT / OWN / MORTGAGE / OTHER</w:t>
            </w:r>
          </w:p>
        </w:tc>
      </w:tr>
      <w:tr w:rsidR="00581379" w14:paraId="0A3AC03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9E41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annual_inc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DE971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NUMERIC(</w:t>
            </w:r>
            <w:proofErr w:type="gramEnd"/>
            <w:r>
              <w:rPr>
                <w:color w:val="404040"/>
                <w:sz w:val="20"/>
                <w:szCs w:val="20"/>
              </w:rPr>
              <w:t>12,2)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19F59" w14:textId="77777777" w:rsidR="00581379" w:rsidRDefault="00000000">
            <w:r>
              <w:rPr>
                <w:color w:val="404040"/>
                <w:sz w:val="20"/>
                <w:szCs w:val="20"/>
              </w:rPr>
              <w:t>Self-reported annual income</w:t>
            </w:r>
          </w:p>
        </w:tc>
      </w:tr>
      <w:tr w:rsidR="00581379" w14:paraId="328F76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D089A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loan_status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FB0C5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30)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D5194" w14:textId="77777777" w:rsidR="00581379" w:rsidRDefault="00000000">
            <w:r>
              <w:rPr>
                <w:color w:val="404040"/>
                <w:sz w:val="20"/>
                <w:szCs w:val="20"/>
              </w:rPr>
              <w:t>Current status string from Lending Club</w:t>
            </w:r>
          </w:p>
        </w:tc>
      </w:tr>
      <w:tr w:rsidR="00581379" w14:paraId="41D46C9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9AC5C" w14:textId="77777777" w:rsidR="00581379" w:rsidRDefault="00000000">
            <w:r>
              <w:rPr>
                <w:b/>
                <w:bCs/>
                <w:color w:val="2E75B6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61E84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30)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D604F" w14:textId="77777777" w:rsidR="00581379" w:rsidRDefault="00000000">
            <w:r>
              <w:rPr>
                <w:color w:val="404040"/>
                <w:sz w:val="20"/>
                <w:szCs w:val="20"/>
              </w:rPr>
              <w:t>Stated purpose of the loan</w:t>
            </w:r>
          </w:p>
        </w:tc>
      </w:tr>
      <w:tr w:rsidR="00581379" w14:paraId="3DB2043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60DE2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dti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5FB5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NUMERIC(</w:t>
            </w:r>
            <w:proofErr w:type="gramEnd"/>
            <w:r>
              <w:rPr>
                <w:color w:val="404040"/>
                <w:sz w:val="20"/>
                <w:szCs w:val="20"/>
              </w:rPr>
              <w:t>5,2)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77CF8" w14:textId="77777777" w:rsidR="00581379" w:rsidRDefault="00000000">
            <w:r>
              <w:rPr>
                <w:color w:val="404040"/>
                <w:sz w:val="20"/>
                <w:szCs w:val="20"/>
              </w:rPr>
              <w:t>Debt-to-income ratio (%)</w:t>
            </w:r>
          </w:p>
        </w:tc>
      </w:tr>
      <w:tr w:rsidR="00581379" w14:paraId="767C1C2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A9AB" w14:textId="77777777" w:rsidR="00581379" w:rsidRDefault="00000000">
            <w:r>
              <w:rPr>
                <w:b/>
                <w:bCs/>
                <w:color w:val="2E75B6"/>
                <w:sz w:val="20"/>
                <w:szCs w:val="20"/>
              </w:rPr>
              <w:t>delinq_2yrs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EFB96" w14:textId="77777777" w:rsidR="00581379" w:rsidRDefault="00000000">
            <w:r>
              <w:rPr>
                <w:color w:val="404040"/>
                <w:sz w:val="20"/>
                <w:szCs w:val="20"/>
              </w:rPr>
              <w:t>SMALLINT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663B5" w14:textId="77777777" w:rsidR="00581379" w:rsidRDefault="00000000">
            <w:r>
              <w:rPr>
                <w:color w:val="404040"/>
                <w:sz w:val="20"/>
                <w:szCs w:val="20"/>
              </w:rPr>
              <w:t>Delinquencies in past 2 years</w:t>
            </w:r>
          </w:p>
        </w:tc>
      </w:tr>
      <w:tr w:rsidR="00581379" w14:paraId="51A0161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FDDC1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open_acc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AFEC5" w14:textId="77777777" w:rsidR="00581379" w:rsidRDefault="00000000">
            <w:r>
              <w:rPr>
                <w:color w:val="404040"/>
                <w:sz w:val="20"/>
                <w:szCs w:val="20"/>
              </w:rPr>
              <w:t>SMALLINT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C943F" w14:textId="77777777" w:rsidR="00581379" w:rsidRDefault="00000000">
            <w:r>
              <w:rPr>
                <w:color w:val="404040"/>
                <w:sz w:val="20"/>
                <w:szCs w:val="20"/>
              </w:rPr>
              <w:t>Number of open credit accounts</w:t>
            </w:r>
          </w:p>
        </w:tc>
      </w:tr>
      <w:tr w:rsidR="00581379" w14:paraId="57BF9C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B7A92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pub_rec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9F832" w14:textId="77777777" w:rsidR="00581379" w:rsidRDefault="00000000">
            <w:r>
              <w:rPr>
                <w:color w:val="404040"/>
                <w:sz w:val="20"/>
                <w:szCs w:val="20"/>
              </w:rPr>
              <w:t>SMALLINT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3891B" w14:textId="77777777" w:rsidR="00581379" w:rsidRDefault="00000000">
            <w:r>
              <w:rPr>
                <w:color w:val="404040"/>
                <w:sz w:val="20"/>
                <w:szCs w:val="20"/>
              </w:rPr>
              <w:t>Public derogatory records</w:t>
            </w:r>
          </w:p>
        </w:tc>
      </w:tr>
      <w:tr w:rsidR="00581379" w14:paraId="559F7E3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18BC5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revol_util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BFB55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NUMERIC(</w:t>
            </w:r>
            <w:proofErr w:type="gramEnd"/>
            <w:r>
              <w:rPr>
                <w:color w:val="404040"/>
                <w:sz w:val="20"/>
                <w:szCs w:val="20"/>
              </w:rPr>
              <w:t>5,1)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9B9B" w14:textId="77777777" w:rsidR="00581379" w:rsidRDefault="00000000">
            <w:r>
              <w:rPr>
                <w:color w:val="404040"/>
                <w:sz w:val="20"/>
                <w:szCs w:val="20"/>
              </w:rPr>
              <w:t>Revolving credit utilisation (%)</w:t>
            </w:r>
          </w:p>
        </w:tc>
      </w:tr>
      <w:tr w:rsidR="00581379" w14:paraId="08E83F0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92BCA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total_acc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1C63C" w14:textId="77777777" w:rsidR="00581379" w:rsidRDefault="00000000">
            <w:r>
              <w:rPr>
                <w:color w:val="404040"/>
                <w:sz w:val="20"/>
                <w:szCs w:val="20"/>
              </w:rPr>
              <w:t>SMALLINT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EF48B" w14:textId="77777777" w:rsidR="00581379" w:rsidRDefault="00000000">
            <w:r>
              <w:rPr>
                <w:color w:val="404040"/>
                <w:sz w:val="20"/>
                <w:szCs w:val="20"/>
              </w:rPr>
              <w:t>Total number of credit lines</w:t>
            </w:r>
          </w:p>
        </w:tc>
      </w:tr>
      <w:tr w:rsidR="00581379" w14:paraId="36C713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5E048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addr_state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9F89B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CHAR(</w:t>
            </w:r>
            <w:proofErr w:type="gramEnd"/>
            <w:r>
              <w:rPr>
                <w:color w:val="404040"/>
                <w:sz w:val="20"/>
                <w:szCs w:val="20"/>
              </w:rPr>
              <w:t>2)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332F8" w14:textId="77777777" w:rsidR="00581379" w:rsidRDefault="00000000">
            <w:r>
              <w:rPr>
                <w:color w:val="404040"/>
                <w:sz w:val="20"/>
                <w:szCs w:val="20"/>
              </w:rPr>
              <w:t>Borrower US state code</w:t>
            </w:r>
          </w:p>
        </w:tc>
      </w:tr>
      <w:tr w:rsidR="00581379" w14:paraId="09E584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E8C3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issue_d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D4ACC" w14:textId="77777777" w:rsidR="00581379" w:rsidRDefault="00000000">
            <w:r>
              <w:rPr>
                <w:color w:val="404040"/>
                <w:sz w:val="20"/>
                <w:szCs w:val="20"/>
              </w:rPr>
              <w:t>DATE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B324E" w14:textId="77777777" w:rsidR="00581379" w:rsidRDefault="00000000">
            <w:r>
              <w:rPr>
                <w:color w:val="404040"/>
                <w:sz w:val="20"/>
                <w:szCs w:val="20"/>
              </w:rPr>
              <w:t>Loan origination date</w:t>
            </w:r>
          </w:p>
        </w:tc>
      </w:tr>
      <w:tr w:rsidR="00581379" w14:paraId="0A2522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8603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is_default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4FE86" w14:textId="77777777" w:rsidR="00581379" w:rsidRDefault="00000000">
            <w:r>
              <w:rPr>
                <w:color w:val="404040"/>
                <w:sz w:val="20"/>
                <w:szCs w:val="20"/>
              </w:rPr>
              <w:t>SMALLINT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47EC" w14:textId="77777777" w:rsidR="00581379" w:rsidRDefault="00000000">
            <w:r>
              <w:rPr>
                <w:color w:val="404040"/>
                <w:sz w:val="20"/>
                <w:szCs w:val="20"/>
              </w:rPr>
              <w:t>Target variable: 1 = defaulted, 0 = performing</w:t>
            </w:r>
          </w:p>
        </w:tc>
      </w:tr>
      <w:tr w:rsidR="00581379" w14:paraId="3B6741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1C0E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dti_band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2E95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20)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600BD" w14:textId="77777777" w:rsidR="00581379" w:rsidRDefault="00000000">
            <w:r>
              <w:rPr>
                <w:color w:val="404040"/>
                <w:sz w:val="20"/>
                <w:szCs w:val="20"/>
              </w:rPr>
              <w:t>Derived: DTI bucket (Step 3)</w:t>
            </w:r>
          </w:p>
        </w:tc>
      </w:tr>
      <w:tr w:rsidR="00581379" w14:paraId="17DF6C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C587B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loan_tier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2733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20)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B9211" w14:textId="77777777" w:rsidR="00581379" w:rsidRDefault="00000000">
            <w:r>
              <w:rPr>
                <w:color w:val="404040"/>
                <w:sz w:val="20"/>
                <w:szCs w:val="20"/>
              </w:rPr>
              <w:t>Derived: loan amount tier (Step 3)</w:t>
            </w:r>
          </w:p>
        </w:tc>
      </w:tr>
      <w:tr w:rsidR="00581379" w14:paraId="0703C76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0C1FA" w14:textId="77777777" w:rsidR="00581379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income_tier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E87CF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VARCHAR(</w:t>
            </w:r>
            <w:proofErr w:type="gramEnd"/>
            <w:r>
              <w:rPr>
                <w:color w:val="404040"/>
                <w:sz w:val="20"/>
                <w:szCs w:val="20"/>
              </w:rPr>
              <w:t>20)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CF0EF" w14:textId="77777777" w:rsidR="00581379" w:rsidRDefault="00000000">
            <w:r>
              <w:rPr>
                <w:color w:val="404040"/>
                <w:sz w:val="20"/>
                <w:szCs w:val="20"/>
              </w:rPr>
              <w:t>Derived: annual income tier (Step 3)</w:t>
            </w:r>
          </w:p>
        </w:tc>
      </w:tr>
    </w:tbl>
    <w:p w14:paraId="3705BEAB" w14:textId="77777777" w:rsidR="00581379" w:rsidRDefault="00581379">
      <w:pPr>
        <w:spacing w:after="120"/>
      </w:pPr>
    </w:p>
    <w:p w14:paraId="628C8257" w14:textId="77777777" w:rsidR="00145E73" w:rsidRDefault="00145E73">
      <w:pPr>
        <w:spacing w:after="120"/>
      </w:pPr>
    </w:p>
    <w:p w14:paraId="65809037" w14:textId="77777777" w:rsidR="00145E73" w:rsidRDefault="00145E73">
      <w:pPr>
        <w:spacing w:after="120"/>
      </w:pPr>
    </w:p>
    <w:p w14:paraId="200D8EA0" w14:textId="77777777" w:rsidR="00145E73" w:rsidRDefault="00145E73">
      <w:pPr>
        <w:spacing w:after="120"/>
      </w:pPr>
    </w:p>
    <w:p w14:paraId="0BC9ACA4" w14:textId="77777777" w:rsidR="00145E73" w:rsidRDefault="00145E73">
      <w:pPr>
        <w:spacing w:after="120"/>
      </w:pPr>
    </w:p>
    <w:p w14:paraId="7A3E18D5" w14:textId="77777777" w:rsidR="00145E73" w:rsidRDefault="00145E73">
      <w:pPr>
        <w:spacing w:after="120"/>
      </w:pPr>
    </w:p>
    <w:p w14:paraId="72707072" w14:textId="77777777" w:rsidR="00581379" w:rsidRDefault="00000000">
      <w:pPr>
        <w:pStyle w:val="Heading2"/>
      </w:pPr>
      <w:proofErr w:type="gramStart"/>
      <w:r>
        <w:lastRenderedPageBreak/>
        <w:t>3.2  Cache</w:t>
      </w:r>
      <w:proofErr w:type="gramEnd"/>
      <w:r>
        <w:t xml:space="preserve"> Table: </w:t>
      </w:r>
      <w:proofErr w:type="spellStart"/>
      <w:r>
        <w:t>risk_segment_cache</w:t>
      </w:r>
      <w:proofErr w:type="spellEnd"/>
    </w:p>
    <w:p w14:paraId="5E96CCCF" w14:textId="77777777" w:rsidR="00581379" w:rsidRDefault="00000000">
      <w:pPr>
        <w:spacing w:after="80"/>
      </w:pPr>
      <w:r>
        <w:rPr>
          <w:color w:val="404040"/>
        </w:rPr>
        <w:t xml:space="preserve">Materialised by </w:t>
      </w:r>
      <w:proofErr w:type="spellStart"/>
      <w:r>
        <w:rPr>
          <w:color w:val="404040"/>
        </w:rPr>
        <w:t>build_risk_segment_</w:t>
      </w:r>
      <w:proofErr w:type="gramStart"/>
      <w:r>
        <w:rPr>
          <w:color w:val="404040"/>
        </w:rPr>
        <w:t>cache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) (Step 15). Stores pre-computed segment statistics for fast dashboard queries without re-scanning the loans table.</w:t>
      </w:r>
    </w:p>
    <w:p w14:paraId="5A3C03BB" w14:textId="77777777" w:rsidR="00581379" w:rsidRDefault="00581379">
      <w:pPr>
        <w:spacing w:after="80"/>
      </w:pPr>
    </w:p>
    <w:p w14:paraId="4B67F14D" w14:textId="77777777" w:rsidR="00581379" w:rsidRDefault="00000000">
      <w:pPr>
        <w:pStyle w:val="Heading2"/>
      </w:pPr>
      <w:proofErr w:type="gramStart"/>
      <w:r>
        <w:t>3.3  Indexes</w:t>
      </w:r>
      <w:proofErr w:type="gramEnd"/>
    </w:p>
    <w:p w14:paraId="6DA1050A" w14:textId="77777777" w:rsidR="00581379" w:rsidRDefault="00000000">
      <w:pPr>
        <w:spacing w:after="80"/>
      </w:pPr>
      <w:r>
        <w:rPr>
          <w:color w:val="404040"/>
        </w:rPr>
        <w:t>Five single-column B-tree indexes are created on the most-queried filter columns to support efficient WHERE clause evaluation across all segmentation queries:</w:t>
      </w:r>
    </w:p>
    <w:p w14:paraId="554B4A51" w14:textId="77777777" w:rsidR="0058137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404040"/>
        </w:rPr>
        <w:t>idx_loans_grade</w:t>
      </w:r>
      <w:proofErr w:type="spellEnd"/>
      <w:r>
        <w:rPr>
          <w:color w:val="404040"/>
        </w:rPr>
        <w:t xml:space="preserve"> — primary segmentation key</w:t>
      </w:r>
    </w:p>
    <w:p w14:paraId="446EDEAA" w14:textId="77777777" w:rsidR="0058137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404040"/>
        </w:rPr>
        <w:t>idx_loans_purpose</w:t>
      </w:r>
      <w:proofErr w:type="spellEnd"/>
      <w:r>
        <w:rPr>
          <w:color w:val="404040"/>
        </w:rPr>
        <w:t xml:space="preserve"> — high-cardinality filter</w:t>
      </w:r>
    </w:p>
    <w:p w14:paraId="6C610668" w14:textId="77777777" w:rsidR="0058137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404040"/>
        </w:rPr>
        <w:t>idx_loans_emp_length</w:t>
      </w:r>
      <w:proofErr w:type="spellEnd"/>
      <w:r>
        <w:rPr>
          <w:color w:val="404040"/>
        </w:rPr>
        <w:t xml:space="preserve"> — employment segmentation</w:t>
      </w:r>
    </w:p>
    <w:p w14:paraId="613FBE23" w14:textId="77777777" w:rsidR="0058137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404040"/>
        </w:rPr>
        <w:t>idx_loans_is_default</w:t>
      </w:r>
      <w:proofErr w:type="spellEnd"/>
      <w:r>
        <w:rPr>
          <w:color w:val="404040"/>
        </w:rPr>
        <w:t xml:space="preserve"> — binary filter used in every aggregate</w:t>
      </w:r>
    </w:p>
    <w:p w14:paraId="6D1FA9DC" w14:textId="77777777" w:rsidR="00145E73" w:rsidRPr="00145E73" w:rsidRDefault="00000000" w:rsidP="00145E73">
      <w:pPr>
        <w:pStyle w:val="ListParagraph"/>
        <w:numPr>
          <w:ilvl w:val="0"/>
          <w:numId w:val="2"/>
        </w:numPr>
      </w:pPr>
      <w:proofErr w:type="spellStart"/>
      <w:r>
        <w:rPr>
          <w:color w:val="404040"/>
        </w:rPr>
        <w:t>idx_loans_dti</w:t>
      </w:r>
      <w:proofErr w:type="spellEnd"/>
      <w:r>
        <w:rPr>
          <w:color w:val="404040"/>
        </w:rPr>
        <w:t xml:space="preserve"> — range scans for DTI band filtering</w:t>
      </w:r>
    </w:p>
    <w:p w14:paraId="490864DA" w14:textId="127D5482" w:rsidR="00581379" w:rsidRDefault="00000000" w:rsidP="00145E73">
      <w:pPr>
        <w:pStyle w:val="Heading1"/>
      </w:pPr>
      <w:r>
        <w:t>4. Analytical Modules — Detail</w:t>
      </w:r>
    </w:p>
    <w:p w14:paraId="6211E9F7" w14:textId="77777777" w:rsidR="00581379" w:rsidRDefault="00581379">
      <w:pPr>
        <w:pBdr>
          <w:bottom w:val="single" w:sz="6" w:space="1" w:color="2E75B6"/>
        </w:pBdr>
        <w:spacing w:after="120"/>
      </w:pPr>
    </w:p>
    <w:p w14:paraId="6449A2B6" w14:textId="77777777" w:rsidR="00581379" w:rsidRDefault="00000000">
      <w:pPr>
        <w:pStyle w:val="Heading2"/>
      </w:pPr>
      <w:proofErr w:type="gramStart"/>
      <w:r>
        <w:t>4.1  CASE</w:t>
      </w:r>
      <w:proofErr w:type="gramEnd"/>
      <w:r>
        <w:t xml:space="preserve"> Bucketing (Step 3)</w:t>
      </w:r>
    </w:p>
    <w:p w14:paraId="77F4153A" w14:textId="77777777" w:rsidR="00581379" w:rsidRDefault="00000000">
      <w:pPr>
        <w:spacing w:after="80"/>
      </w:pPr>
      <w:r>
        <w:rPr>
          <w:color w:val="404040"/>
        </w:rPr>
        <w:t>Three derived columns convert continuous variables into ordinal risk categories, enabling GROUP BY segmentation on numeric fields:</w:t>
      </w:r>
    </w:p>
    <w:p w14:paraId="69DF4E99" w14:textId="77777777" w:rsidR="00581379" w:rsidRDefault="005813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581379" w14:paraId="27500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3F97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4EEE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Bands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00D0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</w:p>
        </w:tc>
      </w:tr>
      <w:tr w:rsidR="00581379" w14:paraId="7836C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C4801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dti_band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31937" w14:textId="77777777" w:rsidR="00581379" w:rsidRDefault="00000000">
            <w:r>
              <w:rPr>
                <w:color w:val="404040"/>
                <w:sz w:val="20"/>
                <w:szCs w:val="20"/>
              </w:rPr>
              <w:t>5 bands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B3E6D" w14:textId="77777777" w:rsidR="00581379" w:rsidRDefault="00000000">
            <w:r>
              <w:rPr>
                <w:color w:val="404040"/>
                <w:sz w:val="20"/>
                <w:szCs w:val="20"/>
              </w:rPr>
              <w:t>0–10 (Low), 10–20 (Moderate), 20–30 (High), 30–40 (Very High), 40+ (Extreme)</w:t>
            </w:r>
          </w:p>
        </w:tc>
      </w:tr>
      <w:tr w:rsidR="00581379" w14:paraId="5BD89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8BBCD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loan_tier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99F48" w14:textId="77777777" w:rsidR="00581379" w:rsidRDefault="00000000">
            <w:r>
              <w:rPr>
                <w:color w:val="404040"/>
                <w:sz w:val="20"/>
                <w:szCs w:val="20"/>
              </w:rPr>
              <w:t>5 tiers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07801" w14:textId="77777777" w:rsidR="00581379" w:rsidRDefault="00000000">
            <w:r>
              <w:rPr>
                <w:color w:val="404040"/>
                <w:sz w:val="20"/>
                <w:szCs w:val="20"/>
              </w:rPr>
              <w:t>&lt;$7.5K (Micro), $7.5–15K (Small), $15–25K (Medium), $25–35K (Large), $35K+ (Jumbo)</w:t>
            </w:r>
          </w:p>
        </w:tc>
      </w:tr>
      <w:tr w:rsidR="00581379" w14:paraId="042DE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9346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income_tier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E949C" w14:textId="77777777" w:rsidR="00581379" w:rsidRDefault="00000000">
            <w:r>
              <w:rPr>
                <w:color w:val="404040"/>
                <w:sz w:val="20"/>
                <w:szCs w:val="20"/>
              </w:rPr>
              <w:t>5 tiers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7F6A4" w14:textId="77777777" w:rsidR="00581379" w:rsidRDefault="00000000">
            <w:r>
              <w:rPr>
                <w:color w:val="404040"/>
                <w:sz w:val="20"/>
                <w:szCs w:val="20"/>
              </w:rPr>
              <w:t>&lt;$30K (Low), $30–60K (Lower-Mid), $60–100K (Mid), $100–150K (Upper-Mid), $150K+ (High)</w:t>
            </w:r>
          </w:p>
        </w:tc>
      </w:tr>
    </w:tbl>
    <w:p w14:paraId="6FFDAA35" w14:textId="77777777" w:rsidR="00581379" w:rsidRDefault="00581379">
      <w:pPr>
        <w:spacing w:after="120"/>
      </w:pPr>
    </w:p>
    <w:p w14:paraId="7177A6DE" w14:textId="77777777" w:rsidR="00581379" w:rsidRDefault="00000000">
      <w:pPr>
        <w:pStyle w:val="Heading2"/>
      </w:pPr>
      <w:proofErr w:type="gramStart"/>
      <w:r>
        <w:t>4.2  Grade</w:t>
      </w:r>
      <w:proofErr w:type="gramEnd"/>
      <w:r>
        <w:t xml:space="preserve"> Segmentation (Step 4)</w:t>
      </w:r>
    </w:p>
    <w:p w14:paraId="164976FB" w14:textId="77777777" w:rsidR="00581379" w:rsidRDefault="00000000">
      <w:pPr>
        <w:spacing w:after="80"/>
      </w:pPr>
      <w:r>
        <w:rPr>
          <w:color w:val="404040"/>
        </w:rPr>
        <w:t>Core risk analysis across Lending Club grades A through G. For each grade the query computes:</w:t>
      </w:r>
    </w:p>
    <w:p w14:paraId="1B66370E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Default rate (%) and total defaults</w:t>
      </w:r>
    </w:p>
    <w:p w14:paraId="3B5ACC95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Total and defaulted portfolio exposure in dollars</w:t>
      </w:r>
    </w:p>
    <w:p w14:paraId="25674852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Risk ratio vs Grade A (benchmark)</w:t>
      </w:r>
    </w:p>
    <w:p w14:paraId="064E439D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Interest rate premium vs Grade A average</w:t>
      </w:r>
    </w:p>
    <w:p w14:paraId="03849F01" w14:textId="77777777" w:rsidR="00581379" w:rsidRDefault="00581379">
      <w:pPr>
        <w:spacing w:after="60"/>
      </w:pPr>
    </w:p>
    <w:p w14:paraId="11D488FC" w14:textId="77777777" w:rsidR="00581379" w:rsidRDefault="00000000">
      <w:pPr>
        <w:pStyle w:val="Heading2"/>
      </w:pPr>
      <w:proofErr w:type="gramStart"/>
      <w:r>
        <w:t>4.3  Purpose</w:t>
      </w:r>
      <w:proofErr w:type="gramEnd"/>
      <w:r>
        <w:t xml:space="preserve"> Segmentation (Step 5)</w:t>
      </w:r>
    </w:p>
    <w:p w14:paraId="2197F80D" w14:textId="77777777" w:rsidR="00581379" w:rsidRDefault="00000000">
      <w:pPr>
        <w:spacing w:after="80"/>
      </w:pPr>
      <w:r>
        <w:rPr>
          <w:color w:val="404040"/>
        </w:rPr>
        <w:t xml:space="preserve">Default rates by stated loan purpose, ranked highest to lowest. An additional field — </w:t>
      </w:r>
      <w:proofErr w:type="spellStart"/>
      <w:r>
        <w:rPr>
          <w:color w:val="404040"/>
        </w:rPr>
        <w:t>rate_minus_default_rate</w:t>
      </w:r>
      <w:proofErr w:type="spellEnd"/>
      <w:r>
        <w:rPr>
          <w:color w:val="404040"/>
        </w:rPr>
        <w:t xml:space="preserve"> — gives a simple indicator of whether the charged rate exceeds the raw default rate for that purpose category.</w:t>
      </w:r>
    </w:p>
    <w:p w14:paraId="5E13CFA8" w14:textId="77777777" w:rsidR="00581379" w:rsidRDefault="00581379">
      <w:pPr>
        <w:spacing w:after="60"/>
      </w:pPr>
    </w:p>
    <w:p w14:paraId="39123E11" w14:textId="77777777" w:rsidR="00581379" w:rsidRDefault="00000000">
      <w:pPr>
        <w:pStyle w:val="Heading2"/>
      </w:pPr>
      <w:proofErr w:type="gramStart"/>
      <w:r>
        <w:t>4.4  Multi</w:t>
      </w:r>
      <w:proofErr w:type="gramEnd"/>
      <w:r>
        <w:t>-Dimensional Rollups (Steps 9–10)</w:t>
      </w:r>
    </w:p>
    <w:p w14:paraId="0BE3EA72" w14:textId="77777777" w:rsidR="00581379" w:rsidRDefault="00000000">
      <w:pPr>
        <w:spacing w:after="80"/>
      </w:pPr>
      <w:r>
        <w:rPr>
          <w:color w:val="404040"/>
        </w:rPr>
        <w:t>Two PostgreSQL aggregate extensions provide hierarchical summary tables:</w:t>
      </w:r>
    </w:p>
    <w:p w14:paraId="41A5C9D7" w14:textId="77777777" w:rsidR="00581379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  <w:color w:val="404040"/>
        </w:rPr>
        <w:lastRenderedPageBreak/>
        <w:t>CUBE(</w:t>
      </w:r>
      <w:proofErr w:type="gramEnd"/>
      <w:r>
        <w:rPr>
          <w:b/>
          <w:bCs/>
          <w:color w:val="404040"/>
        </w:rPr>
        <w:t xml:space="preserve">grade, </w:t>
      </w:r>
      <w:proofErr w:type="spellStart"/>
      <w:r>
        <w:rPr>
          <w:b/>
          <w:bCs/>
          <w:color w:val="404040"/>
        </w:rPr>
        <w:t>dti_band</w:t>
      </w:r>
      <w:proofErr w:type="spellEnd"/>
      <w:r>
        <w:rPr>
          <w:b/>
          <w:bCs/>
          <w:color w:val="404040"/>
        </w:rPr>
        <w:t>, term) — generates all 2³ = 8 combinations of subtotals plus the grand total for every cell, allowing drill-down from total portfolio to any combination of three dimensions.</w:t>
      </w:r>
    </w:p>
    <w:p w14:paraId="103D2050" w14:textId="77777777" w:rsidR="00581379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  <w:color w:val="404040"/>
        </w:rPr>
        <w:t>ROLLUP(</w:t>
      </w:r>
      <w:proofErr w:type="gramEnd"/>
      <w:r>
        <w:rPr>
          <w:b/>
          <w:bCs/>
          <w:color w:val="404040"/>
        </w:rPr>
        <w:t>purpose, grade) — produces a strict hierarchy: grand total → purpose subtotals → purpose/grade intersections, mimicking an Excel pivot table outline.</w:t>
      </w:r>
    </w:p>
    <w:p w14:paraId="140D636C" w14:textId="77777777" w:rsidR="00581379" w:rsidRDefault="00581379">
      <w:pPr>
        <w:spacing w:after="60"/>
      </w:pPr>
    </w:p>
    <w:p w14:paraId="60ABEF36" w14:textId="77777777" w:rsidR="00581379" w:rsidRDefault="00000000">
      <w:pPr>
        <w:pStyle w:val="Heading2"/>
      </w:pPr>
      <w:proofErr w:type="gramStart"/>
      <w:r>
        <w:t>4.5  Interest</w:t>
      </w:r>
      <w:proofErr w:type="gramEnd"/>
      <w:r>
        <w:t xml:space="preserve"> Rate Adequacy Model (Step 11)</w:t>
      </w:r>
    </w:p>
    <w:p w14:paraId="3F04E7AC" w14:textId="77777777" w:rsidR="00581379" w:rsidRDefault="00000000">
      <w:pPr>
        <w:spacing w:after="80"/>
      </w:pPr>
      <w:r>
        <w:rPr>
          <w:color w:val="404040"/>
        </w:rPr>
        <w:t>The pricing model uses an industry-standard expected loss formula to determine whether each grade's average interest rate covers the lender's cost of risk:</w:t>
      </w:r>
    </w:p>
    <w:p w14:paraId="3A389165" w14:textId="77777777" w:rsidR="00581379" w:rsidRDefault="00581379">
      <w:pPr>
        <w:spacing w:after="40"/>
      </w:pPr>
    </w:p>
    <w:p w14:paraId="272E965A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Expected Loss (EL) = Default Rate (%) × LGD (70%)</w:t>
      </w:r>
    </w:p>
    <w:p w14:paraId="414AB930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Required Minimum Rate = EL + 3% Cost of Funds + 2% Operating Cost</w:t>
      </w:r>
    </w:p>
    <w:p w14:paraId="6AAF2CA5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Pricing Gap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Interest Rate − Required Minimum Rate</w:t>
      </w:r>
    </w:p>
    <w:p w14:paraId="5D509759" w14:textId="77777777" w:rsidR="00581379" w:rsidRDefault="00581379">
      <w:pPr>
        <w:spacing w:after="60"/>
      </w:pPr>
    </w:p>
    <w:p w14:paraId="77CB1043" w14:textId="77777777" w:rsidR="00581379" w:rsidRDefault="00000000">
      <w:pPr>
        <w:spacing w:after="80"/>
      </w:pPr>
      <w:r>
        <w:rPr>
          <w:color w:val="404040"/>
        </w:rPr>
        <w:t>Grades with a negative Pricing Gap are flagged as UNDERPRICED — the lender bears uncompensated credit risk on those segments.</w:t>
      </w:r>
    </w:p>
    <w:p w14:paraId="443BDFDD" w14:textId="77777777" w:rsidR="00581379" w:rsidRDefault="00581379">
      <w:pPr>
        <w:spacing w:after="60"/>
      </w:pPr>
    </w:p>
    <w:p w14:paraId="4807EF23" w14:textId="77777777" w:rsidR="00581379" w:rsidRDefault="00000000">
      <w:pPr>
        <w:pStyle w:val="Heading2"/>
      </w:pPr>
      <w:proofErr w:type="gramStart"/>
      <w:r>
        <w:t>4.6  Composite</w:t>
      </w:r>
      <w:proofErr w:type="gramEnd"/>
      <w:r>
        <w:t xml:space="preserve"> Risk Score (Step 12)</w:t>
      </w:r>
    </w:p>
    <w:p w14:paraId="736DE0FC" w14:textId="77777777" w:rsidR="00581379" w:rsidRDefault="00000000">
      <w:pPr>
        <w:spacing w:after="80"/>
      </w:pPr>
      <w:r>
        <w:rPr>
          <w:color w:val="404040"/>
        </w:rPr>
        <w:t>A 7-factor additive score (max ≈ 17 points) stacks risk across multiple dimensions to identify borrowers whose compound risk profile exceeds any single indicator:</w:t>
      </w:r>
    </w:p>
    <w:p w14:paraId="595D2A7E" w14:textId="77777777" w:rsidR="00581379" w:rsidRDefault="005813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581379" w14:paraId="3E98C5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02DB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Risk Factor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78A7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Max Points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8A7D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581379" w14:paraId="47E18E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E4A94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Credit Grade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FC0B2" w14:textId="77777777" w:rsidR="00581379" w:rsidRDefault="00000000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03797" w14:textId="77777777" w:rsidR="00581379" w:rsidRDefault="00000000">
            <w:r>
              <w:rPr>
                <w:color w:val="404040"/>
                <w:sz w:val="20"/>
                <w:szCs w:val="20"/>
              </w:rPr>
              <w:t>A/B=1, C=2, D=3, E=4, F=5, G=6</w:t>
            </w:r>
          </w:p>
        </w:tc>
      </w:tr>
      <w:tr w:rsidR="00581379" w14:paraId="466044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BD4FE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DTI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6EBA4" w14:textId="77777777" w:rsidR="00581379" w:rsidRDefault="00000000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AC479" w14:textId="77777777" w:rsidR="00581379" w:rsidRDefault="00000000">
            <w:r>
              <w:rPr>
                <w:color w:val="404040"/>
                <w:sz w:val="20"/>
                <w:szCs w:val="20"/>
              </w:rPr>
              <w:t>&gt;35=3, &gt;25=2, &gt;15=1</w:t>
            </w:r>
          </w:p>
        </w:tc>
      </w:tr>
      <w:tr w:rsidR="00581379" w14:paraId="5921D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3379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Delinquencies (2yr)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E9C32" w14:textId="77777777" w:rsidR="00581379" w:rsidRDefault="00000000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B1217" w14:textId="77777777" w:rsidR="00581379" w:rsidRDefault="00000000">
            <w:r>
              <w:rPr>
                <w:color w:val="404040"/>
                <w:sz w:val="20"/>
                <w:szCs w:val="20"/>
              </w:rPr>
              <w:t>≥2=2, =1=1</w:t>
            </w:r>
          </w:p>
        </w:tc>
      </w:tr>
      <w:tr w:rsidR="00581379" w14:paraId="36A69F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4321C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Public Records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2FDBD" w14:textId="77777777" w:rsidR="00581379" w:rsidRDefault="00000000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D23E2" w14:textId="77777777" w:rsidR="00581379" w:rsidRDefault="00000000">
            <w:r>
              <w:rPr>
                <w:color w:val="404040"/>
                <w:sz w:val="20"/>
                <w:szCs w:val="20"/>
              </w:rPr>
              <w:t>≥1=2</w:t>
            </w:r>
          </w:p>
        </w:tc>
      </w:tr>
      <w:tr w:rsidR="00581379" w14:paraId="60A3A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BD1C1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Revolving Utilisation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AAA56" w14:textId="77777777" w:rsidR="00581379" w:rsidRDefault="00000000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57B2F" w14:textId="77777777" w:rsidR="00581379" w:rsidRDefault="00000000">
            <w:r>
              <w:rPr>
                <w:color w:val="404040"/>
                <w:sz w:val="20"/>
                <w:szCs w:val="20"/>
              </w:rPr>
              <w:t>&gt;80%=2, &gt;60%=1</w:t>
            </w:r>
          </w:p>
        </w:tc>
      </w:tr>
      <w:tr w:rsidR="00581379" w14:paraId="472F1F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55334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Employment Tenure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9435" w14:textId="77777777" w:rsidR="00581379" w:rsidRDefault="00000000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39671" w14:textId="77777777" w:rsidR="00581379" w:rsidRDefault="00000000">
            <w:r>
              <w:rPr>
                <w:color w:val="404040"/>
                <w:sz w:val="20"/>
                <w:szCs w:val="20"/>
              </w:rPr>
              <w:t>&lt;1 year or 1 year =1</w:t>
            </w:r>
          </w:p>
        </w:tc>
      </w:tr>
      <w:tr w:rsidR="00581379" w14:paraId="3259F1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90F2B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Loan Purpose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7E5F3" w14:textId="77777777" w:rsidR="00581379" w:rsidRDefault="00000000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D6288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small_business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/ vacation / moving =1</w:t>
            </w:r>
          </w:p>
        </w:tc>
      </w:tr>
    </w:tbl>
    <w:p w14:paraId="3F9812B2" w14:textId="77777777" w:rsidR="00581379" w:rsidRDefault="00581379">
      <w:pPr>
        <w:spacing w:after="80"/>
      </w:pPr>
    </w:p>
    <w:p w14:paraId="481202A4" w14:textId="77777777" w:rsidR="00581379" w:rsidRDefault="00000000">
      <w:pPr>
        <w:spacing w:after="80"/>
      </w:pPr>
      <w:r>
        <w:rPr>
          <w:color w:val="404040"/>
        </w:rPr>
        <w:t>Composite scores map to five risk tiers: Low Risk (&lt;3), Moderate Risk (3–4), High Risk (5–6), Very High Risk (7–9), and Extreme Risk (10+). The framework validates scoring by comparing actual observed default rates against tier labels.</w:t>
      </w:r>
    </w:p>
    <w:p w14:paraId="75FC2E75" w14:textId="77777777" w:rsidR="00581379" w:rsidRDefault="00581379">
      <w:pPr>
        <w:spacing w:after="160"/>
      </w:pPr>
    </w:p>
    <w:p w14:paraId="668F3962" w14:textId="77777777" w:rsidR="00581379" w:rsidRDefault="00000000">
      <w:r>
        <w:br w:type="page"/>
      </w:r>
    </w:p>
    <w:p w14:paraId="1F99609C" w14:textId="77777777" w:rsidR="00581379" w:rsidRDefault="00000000">
      <w:pPr>
        <w:pStyle w:val="Heading1"/>
      </w:pPr>
      <w:r>
        <w:lastRenderedPageBreak/>
        <w:t>5. Stored Procedures &amp; Functions</w:t>
      </w:r>
    </w:p>
    <w:p w14:paraId="5A1C0BC0" w14:textId="77777777" w:rsidR="00581379" w:rsidRDefault="00581379">
      <w:pPr>
        <w:pBdr>
          <w:bottom w:val="single" w:sz="6" w:space="1" w:color="2E75B6"/>
        </w:pBdr>
        <w:spacing w:after="120"/>
      </w:pPr>
    </w:p>
    <w:p w14:paraId="00FB9EBE" w14:textId="77777777" w:rsidR="00581379" w:rsidRDefault="00000000">
      <w:pPr>
        <w:pStyle w:val="Heading2"/>
      </w:pPr>
      <w:proofErr w:type="gramStart"/>
      <w:r>
        <w:t xml:space="preserve">5.1  </w:t>
      </w:r>
      <w:proofErr w:type="spellStart"/>
      <w:r>
        <w:t>calculate</w:t>
      </w:r>
      <w:proofErr w:type="gramEnd"/>
      <w:r>
        <w:t>_grade_risk_metrics</w:t>
      </w:r>
      <w:proofErr w:type="spellEnd"/>
      <w:r>
        <w:t>(</w:t>
      </w:r>
      <w:proofErr w:type="spellStart"/>
      <w:r>
        <w:t>p_grade</w:t>
      </w:r>
      <w:proofErr w:type="spellEnd"/>
      <w:r>
        <w:t>)</w:t>
      </w:r>
    </w:p>
    <w:p w14:paraId="50059845" w14:textId="77777777" w:rsidR="00581379" w:rsidRDefault="00000000">
      <w:pPr>
        <w:spacing w:after="80"/>
      </w:pPr>
      <w:r>
        <w:rPr>
          <w:color w:val="404040"/>
        </w:rPr>
        <w:t>A PL/</w:t>
      </w:r>
      <w:proofErr w:type="spellStart"/>
      <w:r>
        <w:rPr>
          <w:color w:val="404040"/>
        </w:rPr>
        <w:t>pgSQL</w:t>
      </w:r>
      <w:proofErr w:type="spellEnd"/>
      <w:r>
        <w:rPr>
          <w:color w:val="404040"/>
        </w:rPr>
        <w:t xml:space="preserve"> set-returning function that computes the full risk metrics table for one or all grades.</w:t>
      </w:r>
    </w:p>
    <w:p w14:paraId="01AF6038" w14:textId="77777777" w:rsidR="00581379" w:rsidRDefault="005813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1379" w14:paraId="294890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F86B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03ED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1379" w14:paraId="2FF3D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1C9F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p_grade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CHAR (optional)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5D687" w14:textId="77777777" w:rsidR="00581379" w:rsidRDefault="00000000">
            <w:r>
              <w:rPr>
                <w:color w:val="404040"/>
                <w:sz w:val="20"/>
                <w:szCs w:val="20"/>
              </w:rPr>
              <w:t>Pass a grade letter (e.g. 'D') to filter; omit or pass NULL for all grades</w:t>
            </w:r>
          </w:p>
        </w:tc>
      </w:tr>
    </w:tbl>
    <w:p w14:paraId="39E22345" w14:textId="77777777" w:rsidR="00581379" w:rsidRDefault="00581379">
      <w:pPr>
        <w:spacing w:after="80"/>
      </w:pPr>
    </w:p>
    <w:p w14:paraId="336FF34C" w14:textId="77777777" w:rsidR="00581379" w:rsidRDefault="00000000">
      <w:pPr>
        <w:spacing w:after="80"/>
      </w:pPr>
      <w:r>
        <w:rPr>
          <w:color w:val="404040"/>
        </w:rPr>
        <w:t xml:space="preserve">Returns: grade, </w:t>
      </w:r>
      <w:proofErr w:type="spellStart"/>
      <w:r>
        <w:rPr>
          <w:color w:val="404040"/>
        </w:rPr>
        <w:t>total_loans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default_count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default_rate_pct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avg_int_rate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avg_dti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total_exposure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expected_loss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pricing_gap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pricing_status</w:t>
      </w:r>
      <w:proofErr w:type="spellEnd"/>
      <w:r>
        <w:rPr>
          <w:color w:val="404040"/>
        </w:rPr>
        <w:t>.</w:t>
      </w:r>
    </w:p>
    <w:p w14:paraId="68D56D4B" w14:textId="77777777" w:rsidR="00581379" w:rsidRDefault="00581379">
      <w:pPr>
        <w:spacing w:after="60"/>
      </w:pPr>
    </w:p>
    <w:p w14:paraId="5ECEC969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-- All grades</w:t>
      </w:r>
    </w:p>
    <w:p w14:paraId="3E11A1F4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calculate_grade_risk_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metrics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457EDB31" w14:textId="77777777" w:rsidR="00581379" w:rsidRDefault="00581379">
      <w:pPr>
        <w:shd w:val="clear" w:color="auto" w:fill="F4F6F7"/>
        <w:spacing w:before="40" w:after="40"/>
        <w:ind w:left="360"/>
      </w:pPr>
    </w:p>
    <w:p w14:paraId="2EABC091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-- Grade D only</w:t>
      </w:r>
    </w:p>
    <w:p w14:paraId="0E074562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calculate_grade_risk_metrics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('D');</w:t>
      </w:r>
    </w:p>
    <w:p w14:paraId="47FD77C0" w14:textId="77777777" w:rsidR="00581379" w:rsidRDefault="00581379">
      <w:pPr>
        <w:spacing w:after="120"/>
      </w:pPr>
    </w:p>
    <w:p w14:paraId="61E7CE99" w14:textId="77777777" w:rsidR="00581379" w:rsidRDefault="00000000">
      <w:pPr>
        <w:pStyle w:val="Heading2"/>
      </w:pPr>
      <w:proofErr w:type="gramStart"/>
      <w:r>
        <w:t xml:space="preserve">5.2  </w:t>
      </w:r>
      <w:proofErr w:type="spellStart"/>
      <w:r>
        <w:t>get</w:t>
      </w:r>
      <w:proofErr w:type="gramEnd"/>
      <w:r>
        <w:t>_segment_risk_</w:t>
      </w:r>
      <w:proofErr w:type="gramStart"/>
      <w:r>
        <w:t>profile</w:t>
      </w:r>
      <w:proofErr w:type="spellEnd"/>
      <w:r>
        <w:t>(</w:t>
      </w:r>
      <w:proofErr w:type="gramEnd"/>
      <w:r>
        <w:t xml:space="preserve">grade, purpose, </w:t>
      </w:r>
      <w:proofErr w:type="spellStart"/>
      <w:r>
        <w:t>emp_length</w:t>
      </w:r>
      <w:proofErr w:type="spellEnd"/>
      <w:r>
        <w:t xml:space="preserve">, </w:t>
      </w:r>
      <w:proofErr w:type="spellStart"/>
      <w:r>
        <w:t>dti_min</w:t>
      </w:r>
      <w:proofErr w:type="spellEnd"/>
      <w:r>
        <w:t xml:space="preserve">, </w:t>
      </w:r>
      <w:proofErr w:type="spellStart"/>
      <w:r>
        <w:t>dti_max</w:t>
      </w:r>
      <w:proofErr w:type="spellEnd"/>
      <w:r>
        <w:t>)</w:t>
      </w:r>
    </w:p>
    <w:p w14:paraId="14EDB939" w14:textId="77777777" w:rsidR="00581379" w:rsidRDefault="00000000">
      <w:pPr>
        <w:spacing w:after="80"/>
      </w:pPr>
      <w:r>
        <w:rPr>
          <w:color w:val="404040"/>
        </w:rPr>
        <w:t>A flexible parameterised function that returns a single-row risk profile for any borrower segment defined by up to five filter criteria. All parameters are optional and default to NULL (no filter).</w:t>
      </w:r>
    </w:p>
    <w:p w14:paraId="7EE779EC" w14:textId="77777777" w:rsidR="00581379" w:rsidRDefault="005813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81379" w14:paraId="6F4065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581C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E9EF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1379" w14:paraId="0B49B9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CF86E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p_grade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CHAR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360E9" w14:textId="77777777" w:rsidR="00581379" w:rsidRDefault="00000000">
            <w:r>
              <w:rPr>
                <w:color w:val="404040"/>
                <w:sz w:val="20"/>
                <w:szCs w:val="20"/>
              </w:rPr>
              <w:t>Filter by credit grade (e.g. 'E')</w:t>
            </w:r>
          </w:p>
        </w:tc>
      </w:tr>
      <w:tr w:rsidR="00581379" w14:paraId="6E0A8E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9F6CA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p_purpose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TEXT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D6578" w14:textId="77777777" w:rsidR="00581379" w:rsidRDefault="00000000">
            <w:r>
              <w:rPr>
                <w:color w:val="404040"/>
                <w:sz w:val="20"/>
                <w:szCs w:val="20"/>
              </w:rPr>
              <w:t>Filter by loan purpose (e.g. '</w:t>
            </w:r>
            <w:proofErr w:type="spellStart"/>
            <w:r>
              <w:rPr>
                <w:color w:val="404040"/>
                <w:sz w:val="20"/>
                <w:szCs w:val="20"/>
              </w:rPr>
              <w:t>small_business</w:t>
            </w:r>
            <w:proofErr w:type="spellEnd"/>
            <w:r>
              <w:rPr>
                <w:color w:val="404040"/>
                <w:sz w:val="20"/>
                <w:szCs w:val="20"/>
              </w:rPr>
              <w:t>')</w:t>
            </w:r>
          </w:p>
        </w:tc>
      </w:tr>
      <w:tr w:rsidR="00581379" w14:paraId="147EC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4D44A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p_emp_length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TEXT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0E570" w14:textId="77777777" w:rsidR="00581379" w:rsidRDefault="00000000">
            <w:r>
              <w:rPr>
                <w:color w:val="404040"/>
                <w:sz w:val="20"/>
                <w:szCs w:val="20"/>
              </w:rPr>
              <w:t>Filter by employment length string</w:t>
            </w:r>
          </w:p>
        </w:tc>
      </w:tr>
      <w:tr w:rsidR="00581379" w14:paraId="3A56E9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BE56E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p_dti_min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NUMERIC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DA1DA" w14:textId="77777777" w:rsidR="00581379" w:rsidRDefault="00000000">
            <w:r>
              <w:rPr>
                <w:color w:val="404040"/>
                <w:sz w:val="20"/>
                <w:szCs w:val="20"/>
              </w:rPr>
              <w:t>Lower DTI bound (default 0)</w:t>
            </w:r>
          </w:p>
        </w:tc>
      </w:tr>
      <w:tr w:rsidR="00581379" w14:paraId="54D357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70F5D" w14:textId="77777777" w:rsidR="00581379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p_dti_max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NUMERIC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52A44" w14:textId="77777777" w:rsidR="00581379" w:rsidRDefault="00000000">
            <w:r>
              <w:rPr>
                <w:color w:val="404040"/>
                <w:sz w:val="20"/>
                <w:szCs w:val="20"/>
              </w:rPr>
              <w:t>Upper DTI bound (default 100)</w:t>
            </w:r>
          </w:p>
        </w:tc>
      </w:tr>
    </w:tbl>
    <w:p w14:paraId="4ACFEF49" w14:textId="77777777" w:rsidR="00581379" w:rsidRDefault="00581379">
      <w:pPr>
        <w:spacing w:after="80"/>
      </w:pPr>
    </w:p>
    <w:p w14:paraId="261BA90D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-- Grade E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small_business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loans with DTI 25–45</w:t>
      </w:r>
    </w:p>
    <w:p w14:paraId="0E310FEC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get_segment_risk_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profile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'E',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small_business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 NULL, 25, 45);</w:t>
      </w:r>
    </w:p>
    <w:p w14:paraId="0B3C8D0E" w14:textId="77777777" w:rsidR="00581379" w:rsidRDefault="00581379">
      <w:pPr>
        <w:shd w:val="clear" w:color="auto" w:fill="F4F6F7"/>
        <w:spacing w:before="40" w:after="40"/>
        <w:ind w:left="360"/>
      </w:pPr>
    </w:p>
    <w:p w14:paraId="2CFC0E08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-- All loans with DTI 30–45 (named parameters)</w:t>
      </w:r>
    </w:p>
    <w:p w14:paraId="5CB3085E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get_segment_risk_profile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p_dti_min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=&gt;30,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p_dti_max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=&gt;45);</w:t>
      </w:r>
    </w:p>
    <w:p w14:paraId="5B54F894" w14:textId="77777777" w:rsidR="00581379" w:rsidRDefault="00581379">
      <w:pPr>
        <w:spacing w:after="120"/>
      </w:pPr>
    </w:p>
    <w:p w14:paraId="65D13E53" w14:textId="77777777" w:rsidR="00581379" w:rsidRDefault="00000000">
      <w:pPr>
        <w:pStyle w:val="Heading2"/>
      </w:pPr>
      <w:proofErr w:type="gramStart"/>
      <w:r>
        <w:t xml:space="preserve">5.3  </w:t>
      </w:r>
      <w:proofErr w:type="spellStart"/>
      <w:r>
        <w:t>build</w:t>
      </w:r>
      <w:proofErr w:type="gramEnd"/>
      <w:r>
        <w:t>_risk_segment_</w:t>
      </w:r>
      <w:proofErr w:type="gramStart"/>
      <w:r>
        <w:t>cache</w:t>
      </w:r>
      <w:proofErr w:type="spellEnd"/>
      <w:r>
        <w:t>(</w:t>
      </w:r>
      <w:proofErr w:type="gramEnd"/>
      <w:r>
        <w:t>) — Stored Procedure</w:t>
      </w:r>
    </w:p>
    <w:p w14:paraId="2750D9F5" w14:textId="77777777" w:rsidR="00581379" w:rsidRDefault="00000000">
      <w:pPr>
        <w:spacing w:after="80"/>
      </w:pPr>
      <w:r>
        <w:rPr>
          <w:color w:val="404040"/>
        </w:rPr>
        <w:t>A PL/</w:t>
      </w:r>
      <w:proofErr w:type="spellStart"/>
      <w:r>
        <w:rPr>
          <w:color w:val="404040"/>
        </w:rPr>
        <w:t>pgSQL</w:t>
      </w:r>
      <w:proofErr w:type="spellEnd"/>
      <w:r>
        <w:rPr>
          <w:color w:val="404040"/>
        </w:rPr>
        <w:t xml:space="preserve"> stored procedure (CALL syntax) that truncates and rebuilds the </w:t>
      </w:r>
      <w:proofErr w:type="spellStart"/>
      <w:r>
        <w:rPr>
          <w:color w:val="404040"/>
        </w:rPr>
        <w:t>risk_segment_cache</w:t>
      </w:r>
      <w:proofErr w:type="spellEnd"/>
      <w:r>
        <w:rPr>
          <w:color w:val="404040"/>
        </w:rPr>
        <w:t xml:space="preserve"> table across five dimensions: Grade, Purpose, DTI Band, Employment Length, and Income Tier. Designed for scheduled refresh (e.g. daily </w:t>
      </w:r>
      <w:proofErr w:type="spellStart"/>
      <w:r>
        <w:rPr>
          <w:color w:val="404040"/>
        </w:rPr>
        <w:t>cron</w:t>
      </w:r>
      <w:proofErr w:type="spellEnd"/>
      <w:r>
        <w:rPr>
          <w:color w:val="404040"/>
        </w:rPr>
        <w:t xml:space="preserve"> job or </w:t>
      </w:r>
      <w:proofErr w:type="spellStart"/>
      <w:r>
        <w:rPr>
          <w:color w:val="404040"/>
        </w:rPr>
        <w:t>pg_cron</w:t>
      </w:r>
      <w:proofErr w:type="spellEnd"/>
      <w:r>
        <w:rPr>
          <w:color w:val="404040"/>
        </w:rPr>
        <w:t>).</w:t>
      </w:r>
    </w:p>
    <w:p w14:paraId="63C663BE" w14:textId="77777777" w:rsidR="00581379" w:rsidRDefault="00581379">
      <w:pPr>
        <w:spacing w:after="60"/>
      </w:pPr>
    </w:p>
    <w:p w14:paraId="4CED64C3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CALL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build_risk_segment_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cache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4A3F6687" w14:textId="77777777" w:rsidR="00581379" w:rsidRDefault="00581379">
      <w:pPr>
        <w:shd w:val="clear" w:color="auto" w:fill="F4F6F7"/>
        <w:spacing w:before="40" w:after="40"/>
        <w:ind w:left="360"/>
      </w:pPr>
    </w:p>
    <w:p w14:paraId="7D4D3323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-- Query the cache</w:t>
      </w:r>
    </w:p>
    <w:p w14:paraId="15AFCDB6" w14:textId="77777777" w:rsidR="00581379" w:rsidRDefault="00000000">
      <w:pPr>
        <w:shd w:val="clear" w:color="auto" w:fill="F4F6F7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risk_segment_cache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ORDER BY dimension,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default_rate_pct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DESC;</w:t>
      </w:r>
    </w:p>
    <w:p w14:paraId="14738CAC" w14:textId="77777777" w:rsidR="00581379" w:rsidRDefault="00581379">
      <w:pPr>
        <w:spacing w:after="120"/>
      </w:pPr>
    </w:p>
    <w:p w14:paraId="2FE855E3" w14:textId="77777777" w:rsidR="00581379" w:rsidRDefault="00000000">
      <w:pPr>
        <w:pStyle w:val="Heading2"/>
      </w:pPr>
      <w:proofErr w:type="gramStart"/>
      <w:r>
        <w:t xml:space="preserve">5.4  </w:t>
      </w:r>
      <w:proofErr w:type="spellStart"/>
      <w:r>
        <w:t>v</w:t>
      </w:r>
      <w:proofErr w:type="gramEnd"/>
      <w:r>
        <w:t>_risk_executive_summary</w:t>
      </w:r>
      <w:proofErr w:type="spellEnd"/>
      <w:r>
        <w:t xml:space="preserve"> — View</w:t>
      </w:r>
    </w:p>
    <w:p w14:paraId="7F33B02A" w14:textId="77777777" w:rsidR="00581379" w:rsidRDefault="00000000">
      <w:pPr>
        <w:spacing w:after="80"/>
      </w:pPr>
      <w:r>
        <w:rPr>
          <w:color w:val="404040"/>
        </w:rPr>
        <w:t>A virtual view (no storage) that joins three CTEs to produce a single-row portfolio dashboard:</w:t>
      </w:r>
    </w:p>
    <w:p w14:paraId="7CFA3F21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Total loans and portfolio value</w:t>
      </w:r>
    </w:p>
    <w:p w14:paraId="2754C934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Overall default rate and total defaulted value</w:t>
      </w:r>
    </w:p>
    <w:p w14:paraId="7AB79F3D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High-risk loan count and exposure (grade E/F/G or DTI &gt; 35)</w:t>
      </w:r>
    </w:p>
    <w:p w14:paraId="7164CEB5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Number of grades flagged as underpriced</w:t>
      </w:r>
    </w:p>
    <w:p w14:paraId="435AF728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Loss rate as a percentage of total portfolio</w:t>
      </w:r>
    </w:p>
    <w:p w14:paraId="13C887AF" w14:textId="77777777" w:rsidR="00581379" w:rsidRDefault="00581379">
      <w:pPr>
        <w:spacing w:after="160"/>
      </w:pPr>
    </w:p>
    <w:p w14:paraId="0F15DE86" w14:textId="6D663D60" w:rsidR="00581379" w:rsidRDefault="00000000" w:rsidP="00145E73">
      <w:r>
        <w:rPr>
          <w:b/>
          <w:bCs/>
          <w:color w:val="1F5C99"/>
          <w:sz w:val="36"/>
          <w:szCs w:val="36"/>
        </w:rPr>
        <w:t>6. How to Run</w:t>
      </w:r>
    </w:p>
    <w:p w14:paraId="550674D3" w14:textId="77777777" w:rsidR="00581379" w:rsidRDefault="00581379">
      <w:pPr>
        <w:pBdr>
          <w:bottom w:val="single" w:sz="6" w:space="1" w:color="2E75B6"/>
        </w:pBdr>
        <w:spacing w:after="120"/>
      </w:pPr>
    </w:p>
    <w:p w14:paraId="73BC9AB1" w14:textId="77777777" w:rsidR="00581379" w:rsidRDefault="00000000">
      <w:pPr>
        <w:pStyle w:val="Heading2"/>
      </w:pPr>
      <w:r>
        <w:t>Prerequisites</w:t>
      </w:r>
    </w:p>
    <w:p w14:paraId="2587628D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PostgreSQL 14 or later</w:t>
      </w:r>
    </w:p>
    <w:p w14:paraId="55DC8494" w14:textId="77777777" w:rsidR="0058137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404040"/>
        </w:rPr>
        <w:t>psql</w:t>
      </w:r>
      <w:proofErr w:type="spellEnd"/>
      <w:r>
        <w:rPr>
          <w:color w:val="404040"/>
        </w:rPr>
        <w:t xml:space="preserve"> command-line client or a compatible GUI (</w:t>
      </w:r>
      <w:proofErr w:type="spellStart"/>
      <w:r>
        <w:rPr>
          <w:color w:val="404040"/>
        </w:rPr>
        <w:t>pgAdmin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DBeaver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TablePlus</w:t>
      </w:r>
      <w:proofErr w:type="spellEnd"/>
      <w:r>
        <w:rPr>
          <w:color w:val="404040"/>
        </w:rPr>
        <w:t>)</w:t>
      </w:r>
    </w:p>
    <w:p w14:paraId="07D6F4F1" w14:textId="77777777" w:rsidR="00581379" w:rsidRDefault="00000000">
      <w:pPr>
        <w:pStyle w:val="ListParagraph"/>
        <w:numPr>
          <w:ilvl w:val="0"/>
          <w:numId w:val="2"/>
        </w:numPr>
      </w:pPr>
      <w:r>
        <w:rPr>
          <w:color w:val="404040"/>
        </w:rPr>
        <w:t>lending_club_10k.csv in an accessible file path</w:t>
      </w:r>
    </w:p>
    <w:p w14:paraId="5C7F667D" w14:textId="77777777" w:rsidR="00581379" w:rsidRDefault="00581379">
      <w:pPr>
        <w:spacing w:after="80"/>
      </w:pPr>
    </w:p>
    <w:p w14:paraId="1E8BB84E" w14:textId="77777777" w:rsidR="00581379" w:rsidRDefault="00000000">
      <w:pPr>
        <w:pStyle w:val="Heading2"/>
      </w:pPr>
      <w:r>
        <w:t>Step-by-Step Execution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60"/>
        <w:gridCol w:w="6000"/>
      </w:tblGrid>
      <w:tr w:rsidR="00581379" w14:paraId="0D957C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B94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3568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74FA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Notes</w:t>
            </w:r>
          </w:p>
        </w:tc>
      </w:tr>
      <w:tr w:rsidR="00581379" w14:paraId="7FDFD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1673F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2C175" w14:textId="77777777" w:rsidR="00581379" w:rsidRDefault="00000000">
            <w:r>
              <w:rPr>
                <w:color w:val="404040"/>
                <w:sz w:val="20"/>
                <w:szCs w:val="20"/>
              </w:rPr>
              <w:t>Create database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44DF7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createdb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lending_club</w:t>
            </w:r>
            <w:proofErr w:type="spellEnd"/>
          </w:p>
        </w:tc>
      </w:tr>
      <w:tr w:rsidR="00581379" w14:paraId="60D911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5EB05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602D8" w14:textId="77777777" w:rsidR="00581379" w:rsidRDefault="00000000">
            <w:r>
              <w:rPr>
                <w:color w:val="404040"/>
                <w:sz w:val="20"/>
                <w:szCs w:val="20"/>
              </w:rPr>
              <w:t>Connect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8051D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psql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-d </w:t>
            </w:r>
            <w:proofErr w:type="spellStart"/>
            <w:r>
              <w:rPr>
                <w:color w:val="404040"/>
                <w:sz w:val="20"/>
                <w:szCs w:val="20"/>
              </w:rPr>
              <w:t>lending_club</w:t>
            </w:r>
            <w:proofErr w:type="spellEnd"/>
          </w:p>
        </w:tc>
      </w:tr>
      <w:tr w:rsidR="00581379" w14:paraId="270B4C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0F289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31E9" w14:textId="77777777" w:rsidR="00581379" w:rsidRDefault="00000000">
            <w:r>
              <w:rPr>
                <w:color w:val="404040"/>
                <w:sz w:val="20"/>
                <w:szCs w:val="20"/>
              </w:rPr>
              <w:t>Run schema (Step 0)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87DB4" w14:textId="77777777" w:rsidR="00581379" w:rsidRDefault="00000000">
            <w:r>
              <w:rPr>
                <w:color w:val="404040"/>
                <w:sz w:val="20"/>
                <w:szCs w:val="20"/>
              </w:rPr>
              <w:t>Execute the DROP TABLE … CREATE TABLE block to set up tables and indexes</w:t>
            </w:r>
          </w:p>
        </w:tc>
      </w:tr>
      <w:tr w:rsidR="00581379" w14:paraId="75634B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09878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619CD" w14:textId="77777777" w:rsidR="00581379" w:rsidRDefault="00000000">
            <w:r>
              <w:rPr>
                <w:color w:val="404040"/>
                <w:sz w:val="20"/>
                <w:szCs w:val="20"/>
              </w:rPr>
              <w:t>Load data (Step 1)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877A9" w14:textId="77777777" w:rsidR="00581379" w:rsidRDefault="00000000">
            <w:r>
              <w:rPr>
                <w:color w:val="404040"/>
                <w:sz w:val="20"/>
                <w:szCs w:val="20"/>
              </w:rPr>
              <w:t>\COPY loans FROM '/absolute/path/to/lending_club_10k.csv' CSV HEADER;</w:t>
            </w:r>
          </w:p>
        </w:tc>
      </w:tr>
      <w:tr w:rsidR="00581379" w14:paraId="57BDF7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6F3B9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0FB76" w14:textId="77777777" w:rsidR="00581379" w:rsidRDefault="00000000">
            <w:r>
              <w:rPr>
                <w:color w:val="404040"/>
                <w:sz w:val="20"/>
                <w:szCs w:val="20"/>
              </w:rPr>
              <w:t>Run Steps 2–19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BD66D" w14:textId="77777777" w:rsidR="00581379" w:rsidRDefault="00000000">
            <w:r>
              <w:rPr>
                <w:color w:val="404040"/>
                <w:sz w:val="20"/>
                <w:szCs w:val="20"/>
              </w:rPr>
              <w:t>Execute sequentially; each step is self-contained with no forward dependencies except derived columns (Step 3 must precede Steps 7, 9, 15, 17)</w:t>
            </w:r>
          </w:p>
        </w:tc>
      </w:tr>
      <w:tr w:rsidR="00581379" w14:paraId="0B1BF2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BE208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6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B172A" w14:textId="77777777" w:rsidR="00581379" w:rsidRDefault="00000000">
            <w:r>
              <w:rPr>
                <w:color w:val="404040"/>
                <w:sz w:val="20"/>
                <w:szCs w:val="20"/>
              </w:rPr>
              <w:t>Populate cache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459F6" w14:textId="77777777" w:rsidR="00581379" w:rsidRDefault="00000000">
            <w:r>
              <w:rPr>
                <w:color w:val="404040"/>
                <w:sz w:val="20"/>
                <w:szCs w:val="20"/>
              </w:rPr>
              <w:t xml:space="preserve">CALL </w:t>
            </w:r>
            <w:proofErr w:type="spellStart"/>
            <w:r>
              <w:rPr>
                <w:color w:val="404040"/>
                <w:sz w:val="20"/>
                <w:szCs w:val="20"/>
              </w:rPr>
              <w:t>build_risk_segment_</w:t>
            </w:r>
            <w:proofErr w:type="gramStart"/>
            <w:r>
              <w:rPr>
                <w:color w:val="404040"/>
                <w:sz w:val="20"/>
                <w:szCs w:val="20"/>
              </w:rPr>
              <w:t>cache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);</w:t>
            </w:r>
          </w:p>
        </w:tc>
      </w:tr>
      <w:tr w:rsidR="00581379" w14:paraId="2DE80F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2228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7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9452E" w14:textId="77777777" w:rsidR="00581379" w:rsidRDefault="00000000">
            <w:r>
              <w:rPr>
                <w:color w:val="404040"/>
                <w:sz w:val="20"/>
                <w:szCs w:val="20"/>
              </w:rPr>
              <w:t>Executive summary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FB7B9" w14:textId="77777777" w:rsidR="00581379" w:rsidRDefault="00000000">
            <w:r>
              <w:rPr>
                <w:color w:val="404040"/>
                <w:sz w:val="20"/>
                <w:szCs w:val="20"/>
              </w:rPr>
              <w:t xml:space="preserve">SELECT * FROM </w:t>
            </w:r>
            <w:proofErr w:type="spellStart"/>
            <w:r>
              <w:rPr>
                <w:color w:val="404040"/>
                <w:sz w:val="20"/>
                <w:szCs w:val="20"/>
              </w:rPr>
              <w:t>v_risk_executive_summary</w:t>
            </w:r>
            <w:proofErr w:type="spellEnd"/>
            <w:r>
              <w:rPr>
                <w:color w:val="404040"/>
                <w:sz w:val="20"/>
                <w:szCs w:val="20"/>
              </w:rPr>
              <w:t>;</w:t>
            </w:r>
          </w:p>
        </w:tc>
      </w:tr>
    </w:tbl>
    <w:p w14:paraId="3A95125A" w14:textId="77777777" w:rsidR="00581379" w:rsidRDefault="00581379">
      <w:pPr>
        <w:spacing w:after="120"/>
      </w:pPr>
    </w:p>
    <w:p w14:paraId="03EDD0E1" w14:textId="77777777" w:rsidR="00581379" w:rsidRDefault="00000000">
      <w:pPr>
        <w:pStyle w:val="Heading2"/>
      </w:pPr>
      <w:r>
        <w:t>Dependency Order</w:t>
      </w:r>
    </w:p>
    <w:p w14:paraId="5572F478" w14:textId="77777777" w:rsidR="00581379" w:rsidRDefault="00000000">
      <w:pPr>
        <w:spacing w:after="80"/>
      </w:pPr>
      <w:r>
        <w:rPr>
          <w:color w:val="404040"/>
        </w:rPr>
        <w:t xml:space="preserve">Step 3 (CASE bucketing) must run before any step that references </w:t>
      </w:r>
      <w:proofErr w:type="spellStart"/>
      <w:r>
        <w:rPr>
          <w:color w:val="404040"/>
        </w:rPr>
        <w:t>dti_band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loan_tier</w:t>
      </w:r>
      <w:proofErr w:type="spellEnd"/>
      <w:r>
        <w:rPr>
          <w:color w:val="404040"/>
        </w:rPr>
        <w:t xml:space="preserve">, or </w:t>
      </w:r>
      <w:proofErr w:type="spellStart"/>
      <w:r>
        <w:rPr>
          <w:color w:val="404040"/>
        </w:rPr>
        <w:t>income_tier</w:t>
      </w:r>
      <w:proofErr w:type="spellEnd"/>
      <w:r>
        <w:rPr>
          <w:color w:val="404040"/>
        </w:rPr>
        <w:t>. All other steps are independent of each other and may be run in any order after the schema and data load.</w:t>
      </w:r>
    </w:p>
    <w:p w14:paraId="36198A4B" w14:textId="77777777" w:rsidR="00581379" w:rsidRDefault="00581379">
      <w:pPr>
        <w:spacing w:after="160"/>
      </w:pPr>
    </w:p>
    <w:p w14:paraId="0CDB2BE7" w14:textId="77777777" w:rsidR="00581379" w:rsidRDefault="00000000">
      <w:r>
        <w:br w:type="page"/>
      </w:r>
    </w:p>
    <w:p w14:paraId="4F2FE96D" w14:textId="77777777" w:rsidR="00581379" w:rsidRDefault="00000000">
      <w:pPr>
        <w:pStyle w:val="Heading1"/>
      </w:pPr>
      <w:r>
        <w:lastRenderedPageBreak/>
        <w:t>7. Key Metrics Reference</w:t>
      </w:r>
    </w:p>
    <w:p w14:paraId="7C1AD063" w14:textId="77777777" w:rsidR="00581379" w:rsidRDefault="00581379">
      <w:pPr>
        <w:pBdr>
          <w:bottom w:val="single" w:sz="6" w:space="1" w:color="2E75B6"/>
        </w:pBdr>
        <w:spacing w:after="120"/>
      </w:pPr>
    </w:p>
    <w:p w14:paraId="2BB96558" w14:textId="77777777" w:rsidR="00581379" w:rsidRDefault="00000000">
      <w:pPr>
        <w:spacing w:after="80"/>
      </w:pPr>
      <w:r>
        <w:rPr>
          <w:color w:val="404040"/>
        </w:rPr>
        <w:t>The table below defines every calculated metric produced by the framework and how it should be interpreted.</w:t>
      </w:r>
    </w:p>
    <w:p w14:paraId="0271B2B8" w14:textId="77777777" w:rsidR="00581379" w:rsidRDefault="005813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3200"/>
        <w:gridCol w:w="3600"/>
      </w:tblGrid>
      <w:tr w:rsidR="00581379" w14:paraId="424EB72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F6D6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6037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DAC0" w14:textId="77777777" w:rsidR="00581379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581379" w14:paraId="7B9832B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4AD2D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Default Rate (%)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49407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color w:val="404040"/>
                <w:sz w:val="20"/>
                <w:szCs w:val="20"/>
              </w:rPr>
              <w:t>is_default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 / </w:t>
            </w:r>
            <w:proofErr w:type="gramStart"/>
            <w:r>
              <w:rPr>
                <w:color w:val="404040"/>
                <w:sz w:val="20"/>
                <w:szCs w:val="20"/>
              </w:rPr>
              <w:t>COUNT(</w:t>
            </w:r>
            <w:proofErr w:type="gramEnd"/>
            <w:r>
              <w:rPr>
                <w:color w:val="404040"/>
                <w:sz w:val="20"/>
                <w:szCs w:val="20"/>
              </w:rPr>
              <w:t>*) × 100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FB3F8" w14:textId="77777777" w:rsidR="00581379" w:rsidRDefault="00000000">
            <w:r>
              <w:rPr>
                <w:color w:val="404040"/>
                <w:sz w:val="20"/>
                <w:szCs w:val="20"/>
              </w:rPr>
              <w:t>Percentage of loans that defaulted in a segment</w:t>
            </w:r>
          </w:p>
        </w:tc>
      </w:tr>
      <w:tr w:rsidR="00581379" w14:paraId="25B9280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E9FFA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Risk Ratio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BF949" w14:textId="77777777" w:rsidR="00581379" w:rsidRDefault="00000000">
            <w:r>
              <w:rPr>
                <w:color w:val="404040"/>
                <w:sz w:val="20"/>
                <w:szCs w:val="20"/>
              </w:rPr>
              <w:t>Segment DR / Benchmark DR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73996" w14:textId="77777777" w:rsidR="00581379" w:rsidRDefault="00000000">
            <w:r>
              <w:rPr>
                <w:color w:val="404040"/>
                <w:sz w:val="20"/>
                <w:szCs w:val="20"/>
              </w:rPr>
              <w:t>How many times riskier than the benchmark (A grade / low DTI)</w:t>
            </w:r>
          </w:p>
        </w:tc>
      </w:tr>
      <w:tr w:rsidR="00581379" w14:paraId="4D2B5D9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25E9A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Expected Loss (%)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418A7" w14:textId="77777777" w:rsidR="00581379" w:rsidRDefault="00000000">
            <w:r>
              <w:rPr>
                <w:color w:val="404040"/>
                <w:sz w:val="20"/>
                <w:szCs w:val="20"/>
              </w:rPr>
              <w:t>Default Rate × 0.70 (LGD)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AF4A" w14:textId="77777777" w:rsidR="00581379" w:rsidRDefault="00000000">
            <w:r>
              <w:rPr>
                <w:color w:val="404040"/>
                <w:sz w:val="20"/>
                <w:szCs w:val="20"/>
              </w:rPr>
              <w:t>Estimated loss per $100 lent, assuming 70% loss given default</w:t>
            </w:r>
          </w:p>
        </w:tc>
      </w:tr>
      <w:tr w:rsidR="00581379" w14:paraId="20AE10EB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203B5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Required Min Rate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503C8" w14:textId="77777777" w:rsidR="00581379" w:rsidRDefault="00000000">
            <w:r>
              <w:rPr>
                <w:color w:val="404040"/>
                <w:sz w:val="20"/>
                <w:szCs w:val="20"/>
              </w:rPr>
              <w:t>EL + 5% (cost of funds + ops)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EDF02" w14:textId="77777777" w:rsidR="00581379" w:rsidRDefault="00000000">
            <w:r>
              <w:rPr>
                <w:color w:val="404040"/>
                <w:sz w:val="20"/>
                <w:szCs w:val="20"/>
              </w:rPr>
              <w:t>Minimum interest rate needed to break even on a grade</w:t>
            </w:r>
          </w:p>
        </w:tc>
      </w:tr>
      <w:tr w:rsidR="00581379" w14:paraId="6F28CCAD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BBBE5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Pricing Gap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426B2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Avg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Int Rate − Required Min Rate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40B8" w14:textId="77777777" w:rsidR="00581379" w:rsidRDefault="00000000">
            <w:r>
              <w:rPr>
                <w:color w:val="404040"/>
                <w:sz w:val="20"/>
                <w:szCs w:val="20"/>
              </w:rPr>
              <w:t>Positive = margin cushion; Negative = uncompensated risk</w:t>
            </w:r>
          </w:p>
        </w:tc>
      </w:tr>
      <w:tr w:rsidR="00581379" w14:paraId="0FF15706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F007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Rate per Unit Risk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4F4AA" w14:textId="77777777" w:rsidR="00581379" w:rsidRDefault="00000000">
            <w:proofErr w:type="spellStart"/>
            <w:r>
              <w:rPr>
                <w:color w:val="404040"/>
                <w:sz w:val="20"/>
                <w:szCs w:val="20"/>
              </w:rPr>
              <w:t>Avg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Int Rate / Default Rate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AF978" w14:textId="77777777" w:rsidR="00581379" w:rsidRDefault="00000000">
            <w:r>
              <w:rPr>
                <w:color w:val="404040"/>
                <w:sz w:val="20"/>
                <w:szCs w:val="20"/>
              </w:rPr>
              <w:t>Higher value = relatively higher charge per unit of actual risk (fairness lens)</w:t>
            </w:r>
          </w:p>
        </w:tc>
      </w:tr>
      <w:tr w:rsidR="00581379" w14:paraId="0032125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44045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Composite Risk Score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26EA9" w14:textId="77777777" w:rsidR="00581379" w:rsidRDefault="00000000">
            <w:r>
              <w:rPr>
                <w:color w:val="404040"/>
                <w:sz w:val="20"/>
                <w:szCs w:val="20"/>
              </w:rPr>
              <w:t>Sum of 7 weighted factor scores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C09D5" w14:textId="77777777" w:rsidR="00581379" w:rsidRDefault="00000000">
            <w:r>
              <w:rPr>
                <w:color w:val="404040"/>
                <w:sz w:val="20"/>
                <w:szCs w:val="20"/>
              </w:rPr>
              <w:t>0–17 scale; ≥10 = Extreme Risk, 7–9 = Very High, 5–6 = High, 3–4 = Moderate, &lt;3 = Low</w:t>
            </w:r>
          </w:p>
        </w:tc>
      </w:tr>
      <w:tr w:rsidR="00581379" w14:paraId="5C4DF17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54A0D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Risk Percentile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970A" w14:textId="77777777" w:rsidR="00581379" w:rsidRDefault="00000000">
            <w:r>
              <w:rPr>
                <w:color w:val="404040"/>
                <w:sz w:val="20"/>
                <w:szCs w:val="20"/>
              </w:rPr>
              <w:t>PERCENT_</w:t>
            </w:r>
            <w:proofErr w:type="gramStart"/>
            <w:r>
              <w:rPr>
                <w:color w:val="404040"/>
                <w:sz w:val="20"/>
                <w:szCs w:val="20"/>
              </w:rPr>
              <w:t>RANK(</w:t>
            </w:r>
            <w:proofErr w:type="gramEnd"/>
            <w:r>
              <w:rPr>
                <w:color w:val="404040"/>
                <w:sz w:val="20"/>
                <w:szCs w:val="20"/>
              </w:rPr>
              <w:t>) OVER default rate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D12FA" w14:textId="77777777" w:rsidR="00581379" w:rsidRDefault="00000000">
            <w:r>
              <w:rPr>
                <w:color w:val="404040"/>
                <w:sz w:val="20"/>
                <w:szCs w:val="20"/>
              </w:rPr>
              <w:t>State's position in the national default rate distribution (0 = safest, 100 = riskiest)</w:t>
            </w:r>
          </w:p>
        </w:tc>
      </w:tr>
      <w:tr w:rsidR="00581379" w14:paraId="2F7D91D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2FC1" w14:textId="77777777" w:rsidR="00581379" w:rsidRDefault="00000000">
            <w:r>
              <w:rPr>
                <w:b/>
                <w:bCs/>
                <w:color w:val="404040"/>
                <w:sz w:val="20"/>
                <w:szCs w:val="20"/>
              </w:rPr>
              <w:t>At-Risk Exposure ($)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8BF54" w14:textId="77777777" w:rsidR="00581379" w:rsidRDefault="00000000">
            <w:proofErr w:type="gramStart"/>
            <w:r>
              <w:rPr>
                <w:color w:val="404040"/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color w:val="404040"/>
                <w:sz w:val="20"/>
                <w:szCs w:val="20"/>
              </w:rPr>
              <w:t>loan_amnt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 WHERE </w:t>
            </w:r>
            <w:proofErr w:type="spellStart"/>
            <w:r>
              <w:rPr>
                <w:color w:val="404040"/>
                <w:sz w:val="20"/>
                <w:szCs w:val="20"/>
              </w:rPr>
              <w:t>is_default</w:t>
            </w:r>
            <w:proofErr w:type="spellEnd"/>
            <w:r>
              <w:rPr>
                <w:color w:val="404040"/>
                <w:sz w:val="20"/>
                <w:szCs w:val="20"/>
              </w:rPr>
              <w:t>=1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0C68C" w14:textId="77777777" w:rsidR="00581379" w:rsidRDefault="00000000">
            <w:r>
              <w:rPr>
                <w:color w:val="404040"/>
                <w:sz w:val="20"/>
                <w:szCs w:val="20"/>
              </w:rPr>
              <w:t>Total dollar value of defaulted loans in a segment</w:t>
            </w:r>
          </w:p>
        </w:tc>
      </w:tr>
    </w:tbl>
    <w:p w14:paraId="7F50F304" w14:textId="77777777" w:rsidR="00581379" w:rsidRDefault="00581379">
      <w:pPr>
        <w:spacing w:after="160"/>
      </w:pPr>
    </w:p>
    <w:p w14:paraId="5F87E1B4" w14:textId="77777777" w:rsidR="00581379" w:rsidRDefault="00000000">
      <w:r>
        <w:br w:type="page"/>
      </w:r>
    </w:p>
    <w:p w14:paraId="7AEA9CF7" w14:textId="77777777" w:rsidR="00581379" w:rsidRDefault="00000000">
      <w:pPr>
        <w:pStyle w:val="Heading1"/>
      </w:pPr>
      <w:r>
        <w:lastRenderedPageBreak/>
        <w:t>8. Design Decisions &amp; Notes</w:t>
      </w:r>
    </w:p>
    <w:p w14:paraId="1594A31F" w14:textId="77777777" w:rsidR="00581379" w:rsidRDefault="00581379">
      <w:pPr>
        <w:pBdr>
          <w:bottom w:val="single" w:sz="6" w:space="1" w:color="2E75B6"/>
        </w:pBdr>
        <w:spacing w:after="120"/>
      </w:pPr>
    </w:p>
    <w:p w14:paraId="0242AB9D" w14:textId="77777777" w:rsidR="00581379" w:rsidRDefault="00000000">
      <w:pPr>
        <w:pStyle w:val="Heading2"/>
      </w:pPr>
      <w:r>
        <w:t>LGD Assumption</w:t>
      </w:r>
    </w:p>
    <w:p w14:paraId="52BE6739" w14:textId="77777777" w:rsidR="00581379" w:rsidRDefault="00000000">
      <w:pPr>
        <w:spacing w:after="80"/>
      </w:pPr>
      <w:r>
        <w:rPr>
          <w:color w:val="404040"/>
        </w:rPr>
        <w:t>A Loss Given Default (LGD) of 70% is applied uniformly across all grades as an industry rule-of-thumb for unsecured consumer loans. This is a simplification; real credit models would use empirically derived LGD estimates per segment. The constant is isolated in the formula so it can be updated in one place.</w:t>
      </w:r>
    </w:p>
    <w:p w14:paraId="6D8AD098" w14:textId="77777777" w:rsidR="00581379" w:rsidRDefault="00581379">
      <w:pPr>
        <w:spacing w:after="80"/>
      </w:pPr>
    </w:p>
    <w:p w14:paraId="017154BA" w14:textId="77777777" w:rsidR="00581379" w:rsidRDefault="00000000">
      <w:pPr>
        <w:pStyle w:val="Heading2"/>
      </w:pPr>
      <w:r>
        <w:t>Minimum Cell Size Filters</w:t>
      </w:r>
    </w:p>
    <w:p w14:paraId="73CC20A2" w14:textId="77777777" w:rsidR="00581379" w:rsidRDefault="00000000">
      <w:pPr>
        <w:spacing w:after="80"/>
      </w:pPr>
      <w:r>
        <w:rPr>
          <w:color w:val="404040"/>
        </w:rPr>
        <w:t xml:space="preserve">The cross-dimensional analysis (Step 8) and window-function ranking (Step 16) apply HAVING </w:t>
      </w:r>
      <w:proofErr w:type="gramStart"/>
      <w:r>
        <w:rPr>
          <w:color w:val="404040"/>
        </w:rPr>
        <w:t>COUNT(</w:t>
      </w:r>
      <w:proofErr w:type="gramEnd"/>
      <w:r>
        <w:rPr>
          <w:color w:val="404040"/>
        </w:rPr>
        <w:t>*) &gt;= 10 and &gt;= 15 respectively to suppress high-variance estimates from very small borrower groups. State-level analysis (Step 18) requires at least 50 loans per state.</w:t>
      </w:r>
    </w:p>
    <w:p w14:paraId="790CE87A" w14:textId="77777777" w:rsidR="00581379" w:rsidRDefault="00581379">
      <w:pPr>
        <w:spacing w:after="80"/>
      </w:pPr>
    </w:p>
    <w:p w14:paraId="7F3F7ED6" w14:textId="77777777" w:rsidR="00581379" w:rsidRDefault="00000000">
      <w:pPr>
        <w:pStyle w:val="Heading2"/>
      </w:pPr>
      <w:r>
        <w:t>Ordering of CASE Bands</w:t>
      </w:r>
    </w:p>
    <w:p w14:paraId="41F1D4F3" w14:textId="77777777" w:rsidR="00581379" w:rsidRDefault="00000000">
      <w:pPr>
        <w:spacing w:after="80"/>
      </w:pPr>
      <w:r>
        <w:rPr>
          <w:color w:val="404040"/>
        </w:rPr>
        <w:t>DTI and income band labels are prefixed with ordinal numbers (01_, 02_, …) so that alphabetical ORDER BY in GROUP BY queries naturally produces the correct numeric sequence without requiring an explicit CASE in the ORDER BY clause.</w:t>
      </w:r>
    </w:p>
    <w:p w14:paraId="758335D5" w14:textId="77777777" w:rsidR="00581379" w:rsidRDefault="00581379">
      <w:pPr>
        <w:spacing w:after="80"/>
      </w:pPr>
    </w:p>
    <w:p w14:paraId="45B51820" w14:textId="77777777" w:rsidR="00581379" w:rsidRDefault="00000000">
      <w:pPr>
        <w:pStyle w:val="Heading2"/>
      </w:pPr>
      <w:r>
        <w:t>Composite Score Calibration</w:t>
      </w:r>
    </w:p>
    <w:p w14:paraId="4F6B6542" w14:textId="77777777" w:rsidR="00581379" w:rsidRDefault="00000000">
      <w:pPr>
        <w:spacing w:after="80"/>
      </w:pPr>
      <w:r>
        <w:rPr>
          <w:color w:val="404040"/>
        </w:rPr>
        <w:t>Risk tier boundaries (3, 5, 7, 10) are heuristic thresholds intended to produce five roughly equal-sized buckets on this dataset. They should be recalibrated if the framework is applied to a materially different loan population or if default rate patterns shift.</w:t>
      </w:r>
    </w:p>
    <w:p w14:paraId="66186273" w14:textId="77777777" w:rsidR="00581379" w:rsidRDefault="00581379">
      <w:pPr>
        <w:spacing w:after="80"/>
      </w:pPr>
    </w:p>
    <w:p w14:paraId="5085CEF0" w14:textId="77777777" w:rsidR="00581379" w:rsidRDefault="00000000">
      <w:pPr>
        <w:pStyle w:val="Heading2"/>
      </w:pPr>
      <w:r>
        <w:t>CUBE vs ROLLUP Choice</w:t>
      </w:r>
    </w:p>
    <w:p w14:paraId="38609C03" w14:textId="77777777" w:rsidR="00581379" w:rsidRDefault="00000000">
      <w:pPr>
        <w:spacing w:after="80"/>
      </w:pPr>
      <w:r>
        <w:rPr>
          <w:color w:val="404040"/>
        </w:rPr>
        <w:t>CUBE is used for Grade × DTI Band × Term (Step 9) because all three dimensions are analytically peer-level and any combination is meaningful. ROLLUP is used for Purpose → Grade (Step 10) because Purpose is a logical parent dimension of Grade within the loan hierarchy — a natural containment relationship.</w:t>
      </w:r>
    </w:p>
    <w:p w14:paraId="6D4DFC39" w14:textId="77777777" w:rsidR="00581379" w:rsidRDefault="00581379">
      <w:pPr>
        <w:spacing w:after="80"/>
      </w:pPr>
    </w:p>
    <w:p w14:paraId="63D20E71" w14:textId="77777777" w:rsidR="00581379" w:rsidRDefault="00000000">
      <w:pPr>
        <w:pStyle w:val="Heading2"/>
      </w:pPr>
      <w:r>
        <w:t>Stored Procedure vs Function</w:t>
      </w:r>
    </w:p>
    <w:p w14:paraId="0C80E915" w14:textId="77777777" w:rsidR="00581379" w:rsidRDefault="00000000">
      <w:pPr>
        <w:spacing w:after="80"/>
      </w:pPr>
      <w:proofErr w:type="spellStart"/>
      <w:r>
        <w:rPr>
          <w:color w:val="404040"/>
        </w:rPr>
        <w:t>build_risk_segment_</w:t>
      </w:r>
      <w:proofErr w:type="gramStart"/>
      <w:r>
        <w:rPr>
          <w:color w:val="404040"/>
        </w:rPr>
        <w:t>cache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) is implemented as a PROCEDURE (called with CALL) because it performs DML (DELETE + INSERT) with no return value. The other two routines are FUNCTIONS (called with SELECT) because they return result sets and contain only read operations.</w:t>
      </w:r>
    </w:p>
    <w:p w14:paraId="487A90E9" w14:textId="77777777" w:rsidR="00581379" w:rsidRDefault="00581379">
      <w:pPr>
        <w:spacing w:after="160"/>
      </w:pPr>
    </w:p>
    <w:sectPr w:rsidR="0058137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F7CA3" w14:textId="77777777" w:rsidR="002A274C" w:rsidRDefault="002A274C">
      <w:r>
        <w:separator/>
      </w:r>
    </w:p>
  </w:endnote>
  <w:endnote w:type="continuationSeparator" w:id="0">
    <w:p w14:paraId="6B867B96" w14:textId="77777777" w:rsidR="002A274C" w:rsidRDefault="002A2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7AE9" w14:textId="77777777" w:rsidR="00581379" w:rsidRDefault="00000000">
    <w:pPr>
      <w:pBdr>
        <w:top w:val="single" w:sz="4" w:space="1" w:color="2E75B6"/>
      </w:pBdr>
      <w:spacing w:before="80"/>
    </w:pPr>
    <w:r>
      <w:rPr>
        <w:color w:val="666666"/>
        <w:sz w:val="18"/>
        <w:szCs w:val="18"/>
      </w:rPr>
      <w:t xml:space="preserve">Lending Club Risk Segmentation </w:t>
    </w:r>
    <w:proofErr w:type="gramStart"/>
    <w:r>
      <w:rPr>
        <w:color w:val="666666"/>
        <w:sz w:val="18"/>
        <w:szCs w:val="18"/>
      </w:rPr>
      <w:t>Framework  |</w:t>
    </w:r>
    <w:proofErr w:type="gramEnd"/>
    <w:r>
      <w:rPr>
        <w:color w:val="666666"/>
        <w:sz w:val="18"/>
        <w:szCs w:val="18"/>
      </w:rPr>
      <w:t xml:space="preserve">  Project </w:t>
    </w:r>
    <w:proofErr w:type="gramStart"/>
    <w:r>
      <w:rPr>
        <w:color w:val="666666"/>
        <w:sz w:val="18"/>
        <w:szCs w:val="18"/>
      </w:rPr>
      <w:t>Documentation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45E7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DFD96" w14:textId="77777777" w:rsidR="002A274C" w:rsidRDefault="002A274C">
      <w:r>
        <w:separator/>
      </w:r>
    </w:p>
  </w:footnote>
  <w:footnote w:type="continuationSeparator" w:id="0">
    <w:p w14:paraId="0F9AC933" w14:textId="77777777" w:rsidR="002A274C" w:rsidRDefault="002A2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4CF7"/>
    <w:multiLevelType w:val="hybridMultilevel"/>
    <w:tmpl w:val="DEF02188"/>
    <w:lvl w:ilvl="0" w:tplc="A7E8F882">
      <w:start w:val="1"/>
      <w:numFmt w:val="bullet"/>
      <w:lvlText w:val="•"/>
      <w:lvlJc w:val="left"/>
      <w:pPr>
        <w:ind w:left="720" w:hanging="360"/>
      </w:pPr>
    </w:lvl>
    <w:lvl w:ilvl="1" w:tplc="30A0CC40">
      <w:start w:val="1"/>
      <w:numFmt w:val="bullet"/>
      <w:lvlText w:val="◦"/>
      <w:lvlJc w:val="left"/>
      <w:pPr>
        <w:ind w:left="1080" w:hanging="360"/>
      </w:pPr>
    </w:lvl>
    <w:lvl w:ilvl="2" w:tplc="5D666FF2">
      <w:numFmt w:val="decimal"/>
      <w:lvlText w:val=""/>
      <w:lvlJc w:val="left"/>
    </w:lvl>
    <w:lvl w:ilvl="3" w:tplc="12B2AA3A">
      <w:numFmt w:val="decimal"/>
      <w:lvlText w:val=""/>
      <w:lvlJc w:val="left"/>
    </w:lvl>
    <w:lvl w:ilvl="4" w:tplc="F2461574">
      <w:numFmt w:val="decimal"/>
      <w:lvlText w:val=""/>
      <w:lvlJc w:val="left"/>
    </w:lvl>
    <w:lvl w:ilvl="5" w:tplc="58145E90">
      <w:numFmt w:val="decimal"/>
      <w:lvlText w:val=""/>
      <w:lvlJc w:val="left"/>
    </w:lvl>
    <w:lvl w:ilvl="6" w:tplc="5082F99A">
      <w:numFmt w:val="decimal"/>
      <w:lvlText w:val=""/>
      <w:lvlJc w:val="left"/>
    </w:lvl>
    <w:lvl w:ilvl="7" w:tplc="3A22B6BA">
      <w:numFmt w:val="decimal"/>
      <w:lvlText w:val=""/>
      <w:lvlJc w:val="left"/>
    </w:lvl>
    <w:lvl w:ilvl="8" w:tplc="9C78446C">
      <w:numFmt w:val="decimal"/>
      <w:lvlText w:val=""/>
      <w:lvlJc w:val="left"/>
    </w:lvl>
  </w:abstractNum>
  <w:abstractNum w:abstractNumId="1" w15:restartNumberingAfterBreak="0">
    <w:nsid w:val="564D07E6"/>
    <w:multiLevelType w:val="hybridMultilevel"/>
    <w:tmpl w:val="B2B67148"/>
    <w:lvl w:ilvl="0" w:tplc="7B3C2802">
      <w:start w:val="1"/>
      <w:numFmt w:val="bullet"/>
      <w:lvlText w:val="●"/>
      <w:lvlJc w:val="left"/>
      <w:pPr>
        <w:ind w:left="720" w:hanging="360"/>
      </w:pPr>
    </w:lvl>
    <w:lvl w:ilvl="1" w:tplc="2F0C3D3C">
      <w:start w:val="1"/>
      <w:numFmt w:val="bullet"/>
      <w:lvlText w:val="○"/>
      <w:lvlJc w:val="left"/>
      <w:pPr>
        <w:ind w:left="1440" w:hanging="360"/>
      </w:pPr>
    </w:lvl>
    <w:lvl w:ilvl="2" w:tplc="A9E682EC">
      <w:start w:val="1"/>
      <w:numFmt w:val="bullet"/>
      <w:lvlText w:val="■"/>
      <w:lvlJc w:val="left"/>
      <w:pPr>
        <w:ind w:left="2160" w:hanging="360"/>
      </w:pPr>
    </w:lvl>
    <w:lvl w:ilvl="3" w:tplc="3B581F9E">
      <w:start w:val="1"/>
      <w:numFmt w:val="bullet"/>
      <w:lvlText w:val="●"/>
      <w:lvlJc w:val="left"/>
      <w:pPr>
        <w:ind w:left="2880" w:hanging="360"/>
      </w:pPr>
    </w:lvl>
    <w:lvl w:ilvl="4" w:tplc="32BCDA48">
      <w:start w:val="1"/>
      <w:numFmt w:val="bullet"/>
      <w:lvlText w:val="○"/>
      <w:lvlJc w:val="left"/>
      <w:pPr>
        <w:ind w:left="3600" w:hanging="360"/>
      </w:pPr>
    </w:lvl>
    <w:lvl w:ilvl="5" w:tplc="8E7A5E86">
      <w:start w:val="1"/>
      <w:numFmt w:val="bullet"/>
      <w:lvlText w:val="■"/>
      <w:lvlJc w:val="left"/>
      <w:pPr>
        <w:ind w:left="4320" w:hanging="360"/>
      </w:pPr>
    </w:lvl>
    <w:lvl w:ilvl="6" w:tplc="D44E752A">
      <w:start w:val="1"/>
      <w:numFmt w:val="bullet"/>
      <w:lvlText w:val="●"/>
      <w:lvlJc w:val="left"/>
      <w:pPr>
        <w:ind w:left="5040" w:hanging="360"/>
      </w:pPr>
    </w:lvl>
    <w:lvl w:ilvl="7" w:tplc="5B8EF4D2">
      <w:start w:val="1"/>
      <w:numFmt w:val="bullet"/>
      <w:lvlText w:val="●"/>
      <w:lvlJc w:val="left"/>
      <w:pPr>
        <w:ind w:left="5760" w:hanging="360"/>
      </w:pPr>
    </w:lvl>
    <w:lvl w:ilvl="8" w:tplc="C2247978">
      <w:start w:val="1"/>
      <w:numFmt w:val="bullet"/>
      <w:lvlText w:val="●"/>
      <w:lvlJc w:val="left"/>
      <w:pPr>
        <w:ind w:left="6480" w:hanging="360"/>
      </w:pPr>
    </w:lvl>
  </w:abstractNum>
  <w:num w:numId="1" w16cid:durableId="1995377646">
    <w:abstractNumId w:val="1"/>
    <w:lvlOverride w:ilvl="0">
      <w:startOverride w:val="1"/>
    </w:lvlOverride>
  </w:num>
  <w:num w:numId="2" w16cid:durableId="1241524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79"/>
    <w:rsid w:val="00145E73"/>
    <w:rsid w:val="002A274C"/>
    <w:rsid w:val="00581379"/>
    <w:rsid w:val="008E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0942"/>
  <w15:docId w15:val="{9291EEF7-1A35-4853-9F4C-363028D4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5E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5E73"/>
  </w:style>
  <w:style w:type="paragraph" w:styleId="Footer">
    <w:name w:val="footer"/>
    <w:basedOn w:val="Normal"/>
    <w:link w:val="FooterChar"/>
    <w:uiPriority w:val="99"/>
    <w:unhideWhenUsed/>
    <w:rsid w:val="00145E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2208</Words>
  <Characters>12589</Characters>
  <Application>Microsoft Office Word</Application>
  <DocSecurity>0</DocSecurity>
  <Lines>104</Lines>
  <Paragraphs>29</Paragraphs>
  <ScaleCrop>false</ScaleCrop>
  <Company/>
  <LinksUpToDate>false</LinksUpToDate>
  <CharactersWithSpaces>14768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Nithin Chevalla</cp:lastModifiedBy>
  <cp:revision>2</cp:revision>
  <dcterms:created xsi:type="dcterms:W3CDTF">2026-06-03T08:22:00Z</dcterms:created>
  <dcterms:modified xsi:type="dcterms:W3CDTF">2026-06-03T08:27:00Z</dcterms:modified>
</cp:coreProperties>
</file>