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3553" w14:textId="77777777" w:rsidR="0032592A" w:rsidRDefault="0032592A" w:rsidP="0032592A">
      <w:pPr>
        <w:spacing w:line="360" w:lineRule="auto"/>
        <w:jc w:val="center"/>
        <w:rPr>
          <w:rFonts w:cs="Times New Roman"/>
          <w:b/>
          <w:sz w:val="32"/>
          <w:szCs w:val="32"/>
        </w:rPr>
      </w:pPr>
      <w:r w:rsidRPr="009D27CD">
        <w:rPr>
          <w:rFonts w:cs="Times New Roman"/>
          <w:b/>
          <w:sz w:val="32"/>
          <w:szCs w:val="32"/>
        </w:rPr>
        <w:t>INTERNSHIP COURSE</w:t>
      </w:r>
      <w:r w:rsidRPr="009D27CD">
        <w:rPr>
          <w:rFonts w:cs="Times New Roman"/>
          <w:b/>
          <w:sz w:val="32"/>
          <w:szCs w:val="32"/>
        </w:rPr>
        <w:br/>
        <w:t xml:space="preserve">WEEK </w:t>
      </w:r>
      <w:r>
        <w:rPr>
          <w:rFonts w:cs="Times New Roman"/>
          <w:b/>
          <w:sz w:val="32"/>
          <w:szCs w:val="32"/>
        </w:rPr>
        <w:t>3</w:t>
      </w:r>
      <w:r w:rsidRPr="009D27CD">
        <w:rPr>
          <w:rFonts w:cs="Times New Roman"/>
          <w:b/>
          <w:sz w:val="32"/>
          <w:szCs w:val="32"/>
        </w:rPr>
        <w:t xml:space="preserve"> TASK</w:t>
      </w:r>
      <w:r>
        <w:rPr>
          <w:rFonts w:cs="Times New Roman"/>
          <w:b/>
          <w:sz w:val="32"/>
          <w:szCs w:val="32"/>
        </w:rPr>
        <w:t xml:space="preserve"> REPORT</w:t>
      </w:r>
      <w:r w:rsidRPr="009D27CD">
        <w:rPr>
          <w:rFonts w:cs="Times New Roman"/>
          <w:b/>
          <w:sz w:val="32"/>
          <w:szCs w:val="32"/>
        </w:rPr>
        <w:br/>
      </w:r>
    </w:p>
    <w:p w14:paraId="0938502F" w14:textId="36C1FEC0" w:rsidR="0032592A" w:rsidRPr="009D27CD" w:rsidRDefault="0032592A" w:rsidP="0032592A">
      <w:pPr>
        <w:spacing w:line="360" w:lineRule="auto"/>
        <w:jc w:val="center"/>
        <w:rPr>
          <w:rFonts w:cs="Times New Roman"/>
          <w:sz w:val="32"/>
          <w:szCs w:val="32"/>
        </w:rPr>
      </w:pPr>
      <w:r>
        <w:rPr>
          <w:rFonts w:cs="Times New Roman"/>
          <w:b/>
          <w:sz w:val="32"/>
          <w:szCs w:val="32"/>
        </w:rPr>
        <w:t>FEATURE ENGINEERING &amp; PREPROCESSING TECHNIQUES</w:t>
      </w:r>
      <w:r w:rsidRPr="009D27CD">
        <w:rPr>
          <w:rFonts w:cs="Times New Roman"/>
          <w:b/>
          <w:sz w:val="32"/>
          <w:szCs w:val="32"/>
        </w:rPr>
        <w:br/>
      </w:r>
      <w:r w:rsidRPr="009D27CD">
        <w:rPr>
          <w:rFonts w:cs="Times New Roman"/>
          <w:i/>
          <w:sz w:val="32"/>
          <w:szCs w:val="32"/>
        </w:rPr>
        <w:br/>
        <w:t>Apparel &amp; Textiles Industry with a Focus on Machine Learning</w:t>
      </w:r>
      <w:r w:rsidRPr="009D27CD">
        <w:rPr>
          <w:rFonts w:cs="Times New Roman"/>
          <w:b/>
          <w:sz w:val="32"/>
          <w:szCs w:val="32"/>
        </w:rPr>
        <w:br/>
      </w:r>
      <w:r w:rsidRPr="009D27CD">
        <w:rPr>
          <w:rFonts w:cs="Times New Roman"/>
          <w:b/>
          <w:sz w:val="32"/>
          <w:szCs w:val="32"/>
        </w:rPr>
        <w:br/>
      </w:r>
      <w:r w:rsidRPr="009D27CD">
        <w:rPr>
          <w:rFonts w:cs="Times New Roman"/>
          <w:b/>
          <w:sz w:val="32"/>
          <w:szCs w:val="32"/>
        </w:rPr>
        <w:br/>
        <w:t>Submitted By</w:t>
      </w:r>
      <w:r w:rsidRPr="009D27CD">
        <w:rPr>
          <w:rFonts w:cs="Times New Roman"/>
          <w:b/>
          <w:sz w:val="32"/>
          <w:szCs w:val="32"/>
        </w:rPr>
        <w:br/>
      </w:r>
      <w:r>
        <w:rPr>
          <w:rFonts w:cs="Times New Roman"/>
          <w:sz w:val="32"/>
          <w:szCs w:val="32"/>
        </w:rPr>
        <w:t>GUGULOTH NITHIN</w:t>
      </w:r>
      <w:r w:rsidRPr="009D27CD">
        <w:rPr>
          <w:rFonts w:cs="Times New Roman"/>
          <w:sz w:val="32"/>
          <w:szCs w:val="32"/>
        </w:rPr>
        <w:br/>
      </w:r>
      <w:r w:rsidRPr="009D27CD">
        <w:rPr>
          <w:rFonts w:cs="Times New Roman"/>
          <w:sz w:val="32"/>
          <w:szCs w:val="32"/>
        </w:rPr>
        <w:br/>
      </w:r>
      <w:r w:rsidRPr="00A2074D">
        <w:rPr>
          <w:rFonts w:cs="Times New Roman"/>
          <w:b/>
          <w:bCs/>
          <w:sz w:val="32"/>
          <w:szCs w:val="32"/>
        </w:rPr>
        <w:t>Domain:</w:t>
      </w:r>
      <w:r w:rsidRPr="009D27CD">
        <w:rPr>
          <w:rFonts w:cs="Times New Roman"/>
          <w:sz w:val="32"/>
          <w:szCs w:val="32"/>
        </w:rPr>
        <w:t xml:space="preserve"> Apparel &amp; Textiles – Data Analytics &amp; Machine Learning</w:t>
      </w:r>
      <w:r w:rsidRPr="009D27CD">
        <w:rPr>
          <w:rFonts w:cs="Times New Roman"/>
          <w:sz w:val="32"/>
          <w:szCs w:val="32"/>
        </w:rPr>
        <w:br/>
      </w:r>
      <w:r w:rsidRPr="00A2074D">
        <w:rPr>
          <w:rFonts w:cs="Times New Roman"/>
          <w:b/>
          <w:bCs/>
          <w:sz w:val="32"/>
          <w:szCs w:val="32"/>
        </w:rPr>
        <w:t xml:space="preserve">Task: Week </w:t>
      </w:r>
      <w:r>
        <w:rPr>
          <w:rFonts w:cs="Times New Roman"/>
          <w:b/>
          <w:bCs/>
          <w:sz w:val="32"/>
          <w:szCs w:val="32"/>
        </w:rPr>
        <w:t>3</w:t>
      </w:r>
      <w:r w:rsidRPr="009D27CD">
        <w:rPr>
          <w:rFonts w:cs="Times New Roman"/>
          <w:sz w:val="32"/>
          <w:szCs w:val="32"/>
        </w:rPr>
        <w:t xml:space="preserve"> –</w:t>
      </w:r>
      <w:r>
        <w:rPr>
          <w:rFonts w:cs="Times New Roman"/>
          <w:sz w:val="32"/>
          <w:szCs w:val="32"/>
        </w:rPr>
        <w:t xml:space="preserve">Feature </w:t>
      </w:r>
      <w:r w:rsidR="007979A4">
        <w:rPr>
          <w:rFonts w:cs="Times New Roman"/>
          <w:sz w:val="32"/>
          <w:szCs w:val="32"/>
        </w:rPr>
        <w:t>Engineering &amp; Preprocessing Techniques</w:t>
      </w:r>
      <w:r w:rsidRPr="009D27CD">
        <w:rPr>
          <w:rFonts w:cs="Times New Roman"/>
          <w:sz w:val="32"/>
          <w:szCs w:val="32"/>
        </w:rPr>
        <w:br/>
      </w:r>
      <w:r w:rsidRPr="00A2074D">
        <w:rPr>
          <w:rFonts w:cs="Times New Roman"/>
          <w:i/>
          <w:iCs/>
          <w:sz w:val="32"/>
          <w:szCs w:val="32"/>
        </w:rPr>
        <w:t>Internship Course</w:t>
      </w:r>
      <w:r w:rsidRPr="00A2074D">
        <w:rPr>
          <w:rFonts w:cs="Times New Roman"/>
          <w:sz w:val="32"/>
          <w:szCs w:val="32"/>
        </w:rPr>
        <w:br/>
      </w:r>
      <w:r w:rsidRPr="009D27CD">
        <w:rPr>
          <w:rFonts w:cs="Times New Roman"/>
          <w:sz w:val="32"/>
          <w:szCs w:val="32"/>
        </w:rPr>
        <w:br/>
        <w:t>August 2026</w:t>
      </w:r>
    </w:p>
    <w:p w14:paraId="5633BD6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br w:type="page"/>
      </w:r>
    </w:p>
    <w:p w14:paraId="6EEED771"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1. Executive Summary</w:t>
      </w:r>
    </w:p>
    <w:p w14:paraId="5BCBF8A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This Week 3 report presents a structured feature engineering and data preprocessing strategy for the Apparel &amp; Textiles domain, building on the earlier work on social media strategy, market analysis, audience behavior, content planning, and editorial calendars. The purpose is to convert raw public datasets into reliable, consistent, and machine-learning-ready data that can support business questions such as predicting engagement, identifying high-performing content, understanding customer segments, estimati</w:t>
      </w:r>
      <w:r w:rsidRPr="00914CD5">
        <w:rPr>
          <w:rFonts w:ascii="Times New Roman" w:hAnsi="Times New Roman" w:cs="Times New Roman"/>
          <w:sz w:val="24"/>
          <w:szCs w:val="24"/>
        </w:rPr>
        <w:t>ng product demand, and evaluating factors associated with apparel sales.</w:t>
      </w:r>
    </w:p>
    <w:p w14:paraId="3B0EAFA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proposed workflow begins with data profiling and quality assessment, followed by missing-value treatment, duplicate removal, inconsistency correction, outlier analysis, feature selection, transformation of numerical and categorical variables, text-related feature extraction, and dimensionality reduction where appropriate. Special attention is given to apparel-specific variables such as product category, fabric type, season, price, discount, color, size, inventory, customer rating, engagement metrics, co</w:t>
      </w:r>
      <w:r w:rsidRPr="00914CD5">
        <w:rPr>
          <w:rFonts w:ascii="Times New Roman" w:hAnsi="Times New Roman" w:cs="Times New Roman"/>
          <w:sz w:val="24"/>
          <w:szCs w:val="24"/>
        </w:rPr>
        <w:t>ntent type, platform, posting time, and campaign characteristics.</w:t>
      </w:r>
    </w:p>
    <w:p w14:paraId="3D76629B"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report also explains why every preprocessing step is necessary, what risks can occur if it is skipped, and how the final features can improve model performance, interpretability, and reproducibility. A realistic implementation plan, validation strategy, feature dictionary, quality checklist, and expected outcomes are included to demonstrate a systematic internship-level approach.</w:t>
      </w:r>
    </w:p>
    <w:p w14:paraId="6D3ABBFD" w14:textId="77777777" w:rsidR="00914CD5" w:rsidRDefault="00914CD5" w:rsidP="00914CD5">
      <w:pPr>
        <w:spacing w:line="360" w:lineRule="auto"/>
        <w:jc w:val="both"/>
        <w:rPr>
          <w:rFonts w:ascii="Times New Roman" w:hAnsi="Times New Roman" w:cs="Times New Roman"/>
          <w:sz w:val="24"/>
          <w:szCs w:val="24"/>
        </w:rPr>
      </w:pPr>
    </w:p>
    <w:p w14:paraId="2ED70687" w14:textId="77777777" w:rsidR="00914CD5" w:rsidRDefault="00914CD5" w:rsidP="00914CD5">
      <w:pPr>
        <w:spacing w:line="360" w:lineRule="auto"/>
        <w:jc w:val="both"/>
        <w:rPr>
          <w:rFonts w:ascii="Times New Roman" w:hAnsi="Times New Roman" w:cs="Times New Roman"/>
          <w:sz w:val="24"/>
          <w:szCs w:val="24"/>
        </w:rPr>
      </w:pPr>
    </w:p>
    <w:p w14:paraId="5ABE0B34" w14:textId="77777777" w:rsidR="00914CD5" w:rsidRDefault="00914CD5" w:rsidP="00914CD5">
      <w:pPr>
        <w:spacing w:line="360" w:lineRule="auto"/>
        <w:jc w:val="both"/>
        <w:rPr>
          <w:rFonts w:ascii="Times New Roman" w:hAnsi="Times New Roman" w:cs="Times New Roman"/>
          <w:sz w:val="24"/>
          <w:szCs w:val="24"/>
        </w:rPr>
      </w:pPr>
    </w:p>
    <w:p w14:paraId="4548F3A4" w14:textId="77777777" w:rsidR="00914CD5" w:rsidRDefault="00914CD5" w:rsidP="00914CD5">
      <w:pPr>
        <w:spacing w:line="360" w:lineRule="auto"/>
        <w:jc w:val="both"/>
        <w:rPr>
          <w:rFonts w:ascii="Times New Roman" w:hAnsi="Times New Roman" w:cs="Times New Roman"/>
          <w:sz w:val="24"/>
          <w:szCs w:val="24"/>
        </w:rPr>
      </w:pPr>
    </w:p>
    <w:p w14:paraId="1388CA72" w14:textId="77777777" w:rsidR="00914CD5" w:rsidRDefault="00914CD5" w:rsidP="00914CD5">
      <w:pPr>
        <w:spacing w:line="360" w:lineRule="auto"/>
        <w:jc w:val="both"/>
        <w:rPr>
          <w:rFonts w:ascii="Times New Roman" w:hAnsi="Times New Roman" w:cs="Times New Roman"/>
          <w:sz w:val="24"/>
          <w:szCs w:val="24"/>
        </w:rPr>
      </w:pPr>
    </w:p>
    <w:p w14:paraId="697B8709" w14:textId="77777777" w:rsidR="00914CD5" w:rsidRDefault="00914CD5" w:rsidP="00914CD5">
      <w:pPr>
        <w:spacing w:line="360" w:lineRule="auto"/>
        <w:jc w:val="both"/>
        <w:rPr>
          <w:rFonts w:ascii="Times New Roman" w:hAnsi="Times New Roman" w:cs="Times New Roman"/>
          <w:sz w:val="24"/>
          <w:szCs w:val="24"/>
        </w:rPr>
      </w:pPr>
    </w:p>
    <w:p w14:paraId="48E69BAC" w14:textId="77777777" w:rsidR="00914CD5" w:rsidRDefault="00914CD5" w:rsidP="00914CD5">
      <w:pPr>
        <w:spacing w:line="360" w:lineRule="auto"/>
        <w:jc w:val="both"/>
        <w:rPr>
          <w:rFonts w:ascii="Times New Roman" w:hAnsi="Times New Roman" w:cs="Times New Roman"/>
          <w:sz w:val="24"/>
          <w:szCs w:val="24"/>
        </w:rPr>
      </w:pPr>
    </w:p>
    <w:p w14:paraId="58FDD6B1" w14:textId="77777777" w:rsidR="00914CD5" w:rsidRDefault="00914CD5" w:rsidP="00914CD5">
      <w:pPr>
        <w:spacing w:line="360" w:lineRule="auto"/>
        <w:jc w:val="both"/>
        <w:rPr>
          <w:rFonts w:ascii="Times New Roman" w:hAnsi="Times New Roman" w:cs="Times New Roman"/>
          <w:sz w:val="24"/>
          <w:szCs w:val="24"/>
        </w:rPr>
      </w:pPr>
    </w:p>
    <w:p w14:paraId="40AEBF77" w14:textId="77777777" w:rsidR="00914CD5" w:rsidRPr="00914CD5" w:rsidRDefault="00914CD5" w:rsidP="00914CD5">
      <w:pPr>
        <w:spacing w:line="360" w:lineRule="auto"/>
        <w:jc w:val="both"/>
        <w:rPr>
          <w:rFonts w:ascii="Times New Roman" w:hAnsi="Times New Roman" w:cs="Times New Roman"/>
          <w:sz w:val="24"/>
          <w:szCs w:val="24"/>
        </w:rPr>
      </w:pPr>
    </w:p>
    <w:p w14:paraId="01B19739"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2. Task Objectives</w:t>
      </w:r>
    </w:p>
    <w:p w14:paraId="1503210E"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Design a complete preprocessing pipeline for public apparel, textile, e-commerce, and social-media-related datasets.</w:t>
      </w:r>
    </w:p>
    <w:p w14:paraId="3417C42C"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Identify data-quality problems that can reduce the reliability of machine-learning models.</w:t>
      </w:r>
    </w:p>
    <w:p w14:paraId="0ECD8B4D"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Propose appropriate methods for missing values, outliers, duplicates, inconsistent labels, and invalid records.</w:t>
      </w:r>
    </w:p>
    <w:p w14:paraId="7E65CF1A"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Identify and prioritize features that are likely to influence apparel sales, customer behavior, and social-media engagement.</w:t>
      </w:r>
    </w:p>
    <w:p w14:paraId="22C71940"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Recommend numerical scaling, categorical encoding, text transformation, and optional dimensionality-reduction methods.</w:t>
      </w:r>
    </w:p>
    <w:p w14:paraId="4B206904"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Prevent data leakage and ensure preprocessing is fitted only on training data during model development.</w:t>
      </w:r>
    </w:p>
    <w:p w14:paraId="3569A435"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Create a feature dictionary and quality-control checklist that make the workflow understandable and reproducible.</w:t>
      </w:r>
    </w:p>
    <w:p w14:paraId="30CD525B" w14:textId="77777777" w:rsidR="002F4A02"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Connect preprocessing decisions with business objectives in the apparel and textiles industry.</w:t>
      </w:r>
    </w:p>
    <w:p w14:paraId="4798DFBF"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17F435A8"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CDBC012"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2D0428E"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3ED4F40"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2DBA7D8D"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569D06BE"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67E7428"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792C383"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40C5BE7D"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E612D01"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257312AC"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7A9365B4"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52ADD22C" w14:textId="77777777" w:rsidR="00914CD5" w:rsidRP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4FDD4360"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3. Project Context and Business Problem</w:t>
      </w:r>
    </w:p>
    <w:p w14:paraId="766E9D4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internship work focuses on the Apparel &amp; Textiles industry with an emphasis on market analysis and digital/social-media strategy. Public datasets can provide information about products, prices, categories, customer reviews, transactions, campaign performance, social-media posts, and engagement. However, such datasets are rarely ready for direct machine-learning use. Values may be missing, duplicated, recorded in different units, represented by multiple spellings, or affected by extreme observations.</w:t>
      </w:r>
    </w:p>
    <w:p w14:paraId="0C95949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 suitable Week 3 objective is therefore to establish a reusable data-preparation pipeline. For example, a future model could predict social-media engagement or classify content into high- and low-performing posts. Another model could predict apparel demand from product and seasonal attributes. In both cases, the quality of the engineered features strongly influences the quality of the final model.</w:t>
      </w:r>
    </w:p>
    <w:p w14:paraId="617294B6"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central principle used in this report is: raw data → profiling → cleaning → feature engineering → transformation → validation → model-ready dataset. Each stage should be documented so that another analyst can reproduce the same result.</w:t>
      </w:r>
    </w:p>
    <w:p w14:paraId="744F6209" w14:textId="77777777" w:rsidR="00914CD5" w:rsidRPr="00914CD5" w:rsidRDefault="00914CD5" w:rsidP="00914CD5">
      <w:pPr>
        <w:spacing w:line="360" w:lineRule="auto"/>
        <w:jc w:val="both"/>
        <w:rPr>
          <w:rFonts w:ascii="Times New Roman" w:hAnsi="Times New Roman" w:cs="Times New Roman"/>
          <w:sz w:val="24"/>
          <w:szCs w:val="24"/>
        </w:rPr>
      </w:pPr>
    </w:p>
    <w:p w14:paraId="53B8844A" w14:textId="2470F4BF" w:rsidR="00914CD5" w:rsidRPr="00914CD5" w:rsidRDefault="00914CD5" w:rsidP="00914CD5">
      <w:pPr>
        <w:pStyle w:val="Caption"/>
        <w:spacing w:line="360" w:lineRule="auto"/>
        <w:jc w:val="center"/>
        <w:rPr>
          <w:rFonts w:ascii="Times New Roman" w:hAnsi="Times New Roman" w:cs="Times New Roman"/>
          <w:color w:val="000000" w:themeColor="text1"/>
          <w:sz w:val="24"/>
          <w:szCs w:val="24"/>
        </w:rPr>
      </w:pPr>
      <w:r w:rsidRPr="00914CD5">
        <w:rPr>
          <w:rFonts w:ascii="Times New Roman" w:hAnsi="Times New Roman" w:cs="Times New Roman"/>
          <w:color w:val="000000" w:themeColor="text1"/>
          <w:sz w:val="24"/>
          <w:szCs w:val="24"/>
        </w:rPr>
        <w:t>Figure 1. Proposed System Architecture</w:t>
      </w:r>
    </w:p>
    <w:p w14:paraId="75620B1C" w14:textId="20E6DCFC"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noProof/>
          <w:sz w:val="24"/>
          <w:szCs w:val="24"/>
        </w:rPr>
        <w:drawing>
          <wp:inline distT="0" distB="0" distL="0" distR="0" wp14:anchorId="44393F61" wp14:editId="63414BFF">
            <wp:extent cx="6126480" cy="3069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126480" cy="3069556"/>
                    </a:xfrm>
                    <a:prstGeom prst="rect">
                      <a:avLst/>
                    </a:prstGeom>
                  </pic:spPr>
                </pic:pic>
              </a:graphicData>
            </a:graphic>
          </wp:inline>
        </w:drawing>
      </w:r>
    </w:p>
    <w:p w14:paraId="4D512DDA"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4. Proposed Public Dataset Sources and Data Structure</w:t>
      </w:r>
    </w:p>
    <w:p w14:paraId="3E58E7A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strategy is designed to work with publicly available datasets from sources such as Kaggle, UCI-style repositories, government/open-data portals, public e-commerce datasets, and openly accessible social-media datasets. The report does not assume that one specific dataset contains every variable. Instead, it defines a hypothetical integrated structure that can be adapted to the selected public dataset.</w:t>
      </w:r>
    </w:p>
    <w:p w14:paraId="0EF3B3CF" w14:textId="6B6ED246" w:rsidR="002F4A02" w:rsidRPr="00914CD5" w:rsidRDefault="006F252A" w:rsidP="00914CD5">
      <w:pPr>
        <w:pStyle w:val="Heading2"/>
        <w:spacing w:line="360" w:lineRule="auto"/>
        <w:jc w:val="both"/>
        <w:rPr>
          <w:rFonts w:ascii="Times New Roman" w:hAnsi="Times New Roman" w:cs="Times New Roman"/>
          <w:b w:val="0"/>
          <w:bCs w:val="0"/>
          <w:color w:val="000000" w:themeColor="text1"/>
          <w:sz w:val="28"/>
          <w:szCs w:val="28"/>
        </w:rPr>
      </w:pPr>
      <w:r w:rsidRPr="00914CD5">
        <w:rPr>
          <w:rFonts w:ascii="Times New Roman" w:hAnsi="Times New Roman" w:cs="Times New Roman"/>
          <w:color w:val="000000" w:themeColor="text1"/>
          <w:sz w:val="28"/>
          <w:szCs w:val="28"/>
        </w:rPr>
        <w:t>Dataset Type</w:t>
      </w:r>
      <w:r w:rsidR="00914CD5">
        <w:rPr>
          <w:rFonts w:ascii="Times New Roman" w:hAnsi="Times New Roman" w:cs="Times New Roman"/>
          <w:color w:val="000000" w:themeColor="text1"/>
          <w:sz w:val="28"/>
          <w:szCs w:val="28"/>
        </w:rPr>
        <w:t xml:space="preserve">: </w:t>
      </w:r>
      <w:r w:rsidRPr="00914CD5">
        <w:rPr>
          <w:rFonts w:ascii="Times New Roman" w:hAnsi="Times New Roman" w:cs="Times New Roman"/>
          <w:b w:val="0"/>
          <w:bCs w:val="0"/>
          <w:color w:val="000000" w:themeColor="text1"/>
          <w:sz w:val="24"/>
          <w:szCs w:val="24"/>
        </w:rPr>
        <w:t>Possible ML Use</w:t>
      </w:r>
    </w:p>
    <w:p w14:paraId="3645C22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Apparel product dataset</w:t>
      </w:r>
    </w:p>
    <w:p w14:paraId="2D35FD4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product\_id, category, fabric, color, size, price, discount, rating</w:t>
      </w:r>
    </w:p>
    <w:p w14:paraId="0B416B1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Demand/sales prediction; product segmentation</w:t>
      </w:r>
    </w:p>
    <w:p w14:paraId="67B678A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E-commerce transaction dataset</w:t>
      </w:r>
    </w:p>
    <w:p w14:paraId="5E40291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date, product\_id, quantity, revenue, customer\_id, channel</w:t>
      </w:r>
    </w:p>
    <w:p w14:paraId="5E76141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Demand forecasting; customer analysis</w:t>
      </w:r>
    </w:p>
    <w:p w14:paraId="72ED153C"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Social-media content dataset</w:t>
      </w:r>
    </w:p>
    <w:p w14:paraId="0C54941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platform, post\_type, caption, hashtags, posting\_time, likes, comments, shares</w:t>
      </w:r>
    </w:p>
    <w:p w14:paraId="23C0E7A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Engagement prediction; content classification</w:t>
      </w:r>
    </w:p>
    <w:p w14:paraId="3A82DFB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Customer review dataset</w:t>
      </w:r>
    </w:p>
    <w:p w14:paraId="49CD02E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review\_text, rating, product\_category, verified\_purchase</w:t>
      </w:r>
    </w:p>
    <w:p w14:paraId="58F49A0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Sentiment analysis; rating prediction</w:t>
      </w:r>
    </w:p>
    <w:p w14:paraId="3AC5D70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Inventory dataset</w:t>
      </w:r>
    </w:p>
    <w:p w14:paraId="52D73B9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SKU, stock\_level, reorder\_point, sales\_velocity, season</w:t>
      </w:r>
    </w:p>
    <w:p w14:paraId="261659C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Stock-risk prediction; inventory planning</w:t>
      </w:r>
    </w:p>
    <w:p w14:paraId="427F61D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Market/seasonal dataset</w:t>
      </w:r>
    </w:p>
    <w:p w14:paraId="2BDA401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month, season, festival\_period, region, temperature</w:t>
      </w:r>
    </w:p>
    <w:p w14:paraId="6ED88B6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Seasonal demand modeling</w:t>
      </w:r>
    </w:p>
    <w:p w14:paraId="0469470A"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5. End-to-End Feature Engineering Workflow</w:t>
      </w:r>
    </w:p>
    <w:p w14:paraId="55D702E7"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Define the business question and target variable before touching the data.</w:t>
      </w:r>
    </w:p>
    <w:p w14:paraId="34974191"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Collect the selected public datasets and document source, date, license, columns, and known limitations.</w:t>
      </w:r>
    </w:p>
    <w:p w14:paraId="29BB35DD"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Create a raw-data copy and never overwrite the original dataset.</w:t>
      </w:r>
    </w:p>
    <w:p w14:paraId="0E0E1F21"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Profile data types, missingness, unique values, ranges, duplicates, and inconsistencies.</w:t>
      </w:r>
    </w:p>
    <w:p w14:paraId="4ECCDF2C"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Clean records and standardize units, labels, dates, and formats.</w:t>
      </w:r>
    </w:p>
    <w:p w14:paraId="249A7EF1"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Treat missing values using methods appropriate to the meaning and distribution of each feature.</w:t>
      </w:r>
    </w:p>
    <w:p w14:paraId="5604A2DD"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Detect and investigate outliers rather than automatically deleting them.</w:t>
      </w:r>
    </w:p>
    <w:p w14:paraId="0AE8E4C9"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Create meaningful derived features from dates, prices, discounts, text, and engagement metrics.</w:t>
      </w:r>
    </w:p>
    <w:p w14:paraId="239DA719"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Select relevant features using domain knowledge and statistical/model-based techniques.</w:t>
      </w:r>
    </w:p>
    <w:p w14:paraId="722026C5"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Encode categorical variables and scale numerical variables where the selected algorithm requires it.</w:t>
      </w:r>
    </w:p>
    <w:p w14:paraId="567C58B7"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Optionally reduce dimensionality for high-dimensional numerical/text representations.</w:t>
      </w:r>
    </w:p>
    <w:p w14:paraId="7B6435C6"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Split data into training/validation/test sets and fit preprocessing only on training data.</w:t>
      </w:r>
    </w:p>
    <w:p w14:paraId="4E6FF034" w14:textId="77777777" w:rsidR="002F4A02"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Validate the processed dataset using quality checks and compare model performance before and after preprocessing.</w:t>
      </w:r>
    </w:p>
    <w:p w14:paraId="283DD6F1"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27490F76"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769743A8"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66FCB910"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30615EE9"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1333CB2E"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1F76BC2C"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71732294"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1CDFD831"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02D519FA"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202E10FD"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366279A7" w14:textId="77777777" w:rsid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45DCA17C" w14:textId="77777777" w:rsidR="00914CD5" w:rsidRPr="00914CD5" w:rsidRDefault="00914CD5" w:rsidP="00914CD5">
      <w:pPr>
        <w:pStyle w:val="ListNumber"/>
        <w:numPr>
          <w:ilvl w:val="0"/>
          <w:numId w:val="0"/>
        </w:numPr>
        <w:spacing w:line="360" w:lineRule="auto"/>
        <w:ind w:left="360" w:hanging="360"/>
        <w:jc w:val="both"/>
        <w:rPr>
          <w:rFonts w:ascii="Times New Roman" w:hAnsi="Times New Roman" w:cs="Times New Roman"/>
          <w:sz w:val="24"/>
          <w:szCs w:val="24"/>
        </w:rPr>
      </w:pPr>
    </w:p>
    <w:p w14:paraId="375EDDB9"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6. Data Profiling and Initial Assessment</w:t>
      </w:r>
    </w:p>
    <w:p w14:paraId="61DE4593" w14:textId="0DCE561A"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Data profiling is the first technical step because preprocessing decisions should be evidence-based. The analyst should inspect the shape of the dataset, data types, missing-value percentage, number of unique values, descriptive statistics, duplicate rows, and suspicious categories.</w:t>
      </w:r>
    </w:p>
    <w:p w14:paraId="149C2CA6" w14:textId="14869E4F"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Method/Question</w:t>
      </w:r>
      <w:r w:rsidR="00914CD5">
        <w:rPr>
          <w:rFonts w:ascii="Times New Roman" w:hAnsi="Times New Roman" w:cs="Times New Roman"/>
          <w:color w:val="000000" w:themeColor="text1"/>
          <w:sz w:val="28"/>
          <w:szCs w:val="28"/>
        </w:rPr>
        <w:t xml:space="preserve">: </w:t>
      </w:r>
      <w:r w:rsidRPr="00914CD5">
        <w:rPr>
          <w:rFonts w:ascii="Times New Roman" w:hAnsi="Times New Roman" w:cs="Times New Roman"/>
          <w:b w:val="0"/>
          <w:bCs w:val="0"/>
          <w:color w:val="000000" w:themeColor="text1"/>
          <w:sz w:val="24"/>
          <w:szCs w:val="24"/>
        </w:rPr>
        <w:t>Expected Action</w:t>
      </w:r>
    </w:p>
    <w:p w14:paraId="466996E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Dimensions</w:t>
      </w:r>
    </w:p>
    <w:p w14:paraId="5BCED10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How many rows and columns exist?</w:t>
      </w:r>
    </w:p>
    <w:p w14:paraId="2836648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Record baseline dataset size</w:t>
      </w:r>
    </w:p>
    <w:p w14:paraId="49BB0DC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Data types</w:t>
      </w:r>
    </w:p>
    <w:p w14:paraId="280C150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Are numeric, categorical, date, and text columns correctly typed?</w:t>
      </w:r>
    </w:p>
    <w:p w14:paraId="728FC54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Convert incorrect types</w:t>
      </w:r>
    </w:p>
    <w:p w14:paraId="108FE17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Missingness</w:t>
      </w:r>
    </w:p>
    <w:p w14:paraId="7AC8DC8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What percentage is missing in each feature?</w:t>
      </w:r>
    </w:p>
    <w:p w14:paraId="06C0380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Impute, flag, or drop based on importance</w:t>
      </w:r>
    </w:p>
    <w:p w14:paraId="17312AA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Duplicates</w:t>
      </w:r>
    </w:p>
    <w:p w14:paraId="543DE33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Are rows or IDs repeated?</w:t>
      </w:r>
    </w:p>
    <w:p w14:paraId="6541B42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Remove true duplicates; investigate repeated transactions</w:t>
      </w:r>
    </w:p>
    <w:p w14:paraId="24AA195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Ranges</w:t>
      </w:r>
    </w:p>
    <w:p w14:paraId="2C9ABCC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Are price, rating, quantity, and engagement values realistic?</w:t>
      </w:r>
    </w:p>
    <w:p w14:paraId="4749E60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Correct invalid values or investigate</w:t>
      </w:r>
    </w:p>
    <w:p w14:paraId="790A876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Categories</w:t>
      </w:r>
    </w:p>
    <w:p w14:paraId="23F9C46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Are labels standardized?</w:t>
      </w:r>
    </w:p>
    <w:p w14:paraId="3FF1580C"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Map variants to canonical labels</w:t>
      </w:r>
    </w:p>
    <w:p w14:paraId="28CBA50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Dates</w:t>
      </w:r>
    </w:p>
    <w:p w14:paraId="2786706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lastRenderedPageBreak/>
        <w:t>Are dates valid and consistently formatted?</w:t>
      </w:r>
    </w:p>
    <w:p w14:paraId="6B940DF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Parse and standardize</w:t>
      </w:r>
    </w:p>
    <w:p w14:paraId="29E8AD0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Target leakage</w:t>
      </w:r>
    </w:p>
    <w:p w14:paraId="5E4389F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Does a feature contain information unavailable at prediction time?</w:t>
      </w:r>
    </w:p>
    <w:p w14:paraId="60118693"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Remove or redesign feature</w:t>
      </w:r>
    </w:p>
    <w:p w14:paraId="18534D86" w14:textId="77777777" w:rsidR="00914CD5" w:rsidRDefault="00914CD5" w:rsidP="00914CD5">
      <w:pPr>
        <w:spacing w:line="360" w:lineRule="auto"/>
        <w:jc w:val="both"/>
        <w:rPr>
          <w:rFonts w:ascii="Times New Roman" w:hAnsi="Times New Roman" w:cs="Times New Roman"/>
          <w:sz w:val="24"/>
          <w:szCs w:val="24"/>
        </w:rPr>
      </w:pPr>
    </w:p>
    <w:p w14:paraId="627E2F96" w14:textId="77777777" w:rsidR="00914CD5" w:rsidRDefault="00914CD5" w:rsidP="00914CD5">
      <w:pPr>
        <w:spacing w:line="360" w:lineRule="auto"/>
        <w:jc w:val="both"/>
        <w:rPr>
          <w:rFonts w:ascii="Times New Roman" w:hAnsi="Times New Roman" w:cs="Times New Roman"/>
          <w:sz w:val="24"/>
          <w:szCs w:val="24"/>
        </w:rPr>
      </w:pPr>
    </w:p>
    <w:p w14:paraId="4668FFD1" w14:textId="77777777" w:rsidR="00914CD5" w:rsidRDefault="00914CD5" w:rsidP="00914CD5">
      <w:pPr>
        <w:spacing w:line="360" w:lineRule="auto"/>
        <w:jc w:val="both"/>
        <w:rPr>
          <w:rFonts w:ascii="Times New Roman" w:hAnsi="Times New Roman" w:cs="Times New Roman"/>
          <w:sz w:val="24"/>
          <w:szCs w:val="24"/>
        </w:rPr>
      </w:pPr>
    </w:p>
    <w:p w14:paraId="140F009D" w14:textId="77777777" w:rsidR="00914CD5" w:rsidRDefault="00914CD5" w:rsidP="00914CD5">
      <w:pPr>
        <w:spacing w:line="360" w:lineRule="auto"/>
        <w:jc w:val="both"/>
        <w:rPr>
          <w:rFonts w:ascii="Times New Roman" w:hAnsi="Times New Roman" w:cs="Times New Roman"/>
          <w:sz w:val="24"/>
          <w:szCs w:val="24"/>
        </w:rPr>
      </w:pPr>
    </w:p>
    <w:p w14:paraId="2CC60D14" w14:textId="77777777" w:rsidR="00914CD5" w:rsidRDefault="00914CD5" w:rsidP="00914CD5">
      <w:pPr>
        <w:spacing w:line="360" w:lineRule="auto"/>
        <w:jc w:val="both"/>
        <w:rPr>
          <w:rFonts w:ascii="Times New Roman" w:hAnsi="Times New Roman" w:cs="Times New Roman"/>
          <w:sz w:val="24"/>
          <w:szCs w:val="24"/>
        </w:rPr>
      </w:pPr>
    </w:p>
    <w:p w14:paraId="5B8F4E13" w14:textId="77777777" w:rsidR="00914CD5" w:rsidRDefault="00914CD5" w:rsidP="00914CD5">
      <w:pPr>
        <w:spacing w:line="360" w:lineRule="auto"/>
        <w:jc w:val="both"/>
        <w:rPr>
          <w:rFonts w:ascii="Times New Roman" w:hAnsi="Times New Roman" w:cs="Times New Roman"/>
          <w:sz w:val="24"/>
          <w:szCs w:val="24"/>
        </w:rPr>
      </w:pPr>
    </w:p>
    <w:p w14:paraId="291233CA" w14:textId="77777777" w:rsidR="00914CD5" w:rsidRDefault="00914CD5" w:rsidP="00914CD5">
      <w:pPr>
        <w:spacing w:line="360" w:lineRule="auto"/>
        <w:jc w:val="both"/>
        <w:rPr>
          <w:rFonts w:ascii="Times New Roman" w:hAnsi="Times New Roman" w:cs="Times New Roman"/>
          <w:sz w:val="24"/>
          <w:szCs w:val="24"/>
        </w:rPr>
      </w:pPr>
    </w:p>
    <w:p w14:paraId="1859B7C6" w14:textId="77777777" w:rsidR="00914CD5" w:rsidRDefault="00914CD5" w:rsidP="00914CD5">
      <w:pPr>
        <w:spacing w:line="360" w:lineRule="auto"/>
        <w:jc w:val="both"/>
        <w:rPr>
          <w:rFonts w:ascii="Times New Roman" w:hAnsi="Times New Roman" w:cs="Times New Roman"/>
          <w:sz w:val="24"/>
          <w:szCs w:val="24"/>
        </w:rPr>
      </w:pPr>
    </w:p>
    <w:p w14:paraId="2B230B8B" w14:textId="77777777" w:rsidR="00914CD5" w:rsidRDefault="00914CD5" w:rsidP="00914CD5">
      <w:pPr>
        <w:spacing w:line="360" w:lineRule="auto"/>
        <w:jc w:val="both"/>
        <w:rPr>
          <w:rFonts w:ascii="Times New Roman" w:hAnsi="Times New Roman" w:cs="Times New Roman"/>
          <w:sz w:val="24"/>
          <w:szCs w:val="24"/>
        </w:rPr>
      </w:pPr>
    </w:p>
    <w:p w14:paraId="67F4F79D" w14:textId="77777777" w:rsidR="00914CD5" w:rsidRDefault="00914CD5" w:rsidP="00914CD5">
      <w:pPr>
        <w:spacing w:line="360" w:lineRule="auto"/>
        <w:jc w:val="both"/>
        <w:rPr>
          <w:rFonts w:ascii="Times New Roman" w:hAnsi="Times New Roman" w:cs="Times New Roman"/>
          <w:sz w:val="24"/>
          <w:szCs w:val="24"/>
        </w:rPr>
      </w:pPr>
    </w:p>
    <w:p w14:paraId="209B2EF2" w14:textId="77777777" w:rsidR="00914CD5" w:rsidRDefault="00914CD5" w:rsidP="00914CD5">
      <w:pPr>
        <w:spacing w:line="360" w:lineRule="auto"/>
        <w:jc w:val="both"/>
        <w:rPr>
          <w:rFonts w:ascii="Times New Roman" w:hAnsi="Times New Roman" w:cs="Times New Roman"/>
          <w:sz w:val="24"/>
          <w:szCs w:val="24"/>
        </w:rPr>
      </w:pPr>
    </w:p>
    <w:p w14:paraId="3FB84BD8" w14:textId="77777777" w:rsidR="00914CD5" w:rsidRDefault="00914CD5" w:rsidP="00914CD5">
      <w:pPr>
        <w:spacing w:line="360" w:lineRule="auto"/>
        <w:jc w:val="both"/>
        <w:rPr>
          <w:rFonts w:ascii="Times New Roman" w:hAnsi="Times New Roman" w:cs="Times New Roman"/>
          <w:sz w:val="24"/>
          <w:szCs w:val="24"/>
        </w:rPr>
      </w:pPr>
    </w:p>
    <w:p w14:paraId="39A08923" w14:textId="77777777" w:rsidR="00914CD5" w:rsidRDefault="00914CD5" w:rsidP="00914CD5">
      <w:pPr>
        <w:spacing w:line="360" w:lineRule="auto"/>
        <w:jc w:val="both"/>
        <w:rPr>
          <w:rFonts w:ascii="Times New Roman" w:hAnsi="Times New Roman" w:cs="Times New Roman"/>
          <w:sz w:val="24"/>
          <w:szCs w:val="24"/>
        </w:rPr>
      </w:pPr>
    </w:p>
    <w:p w14:paraId="17C0CCF0" w14:textId="77777777" w:rsidR="00914CD5" w:rsidRDefault="00914CD5" w:rsidP="00914CD5">
      <w:pPr>
        <w:spacing w:line="360" w:lineRule="auto"/>
        <w:jc w:val="both"/>
        <w:rPr>
          <w:rFonts w:ascii="Times New Roman" w:hAnsi="Times New Roman" w:cs="Times New Roman"/>
          <w:sz w:val="24"/>
          <w:szCs w:val="24"/>
        </w:rPr>
      </w:pPr>
    </w:p>
    <w:p w14:paraId="68901C75" w14:textId="77777777" w:rsidR="00914CD5" w:rsidRPr="00914CD5" w:rsidRDefault="00914CD5" w:rsidP="00914CD5">
      <w:pPr>
        <w:spacing w:line="360" w:lineRule="auto"/>
        <w:jc w:val="both"/>
        <w:rPr>
          <w:rFonts w:ascii="Times New Roman" w:hAnsi="Times New Roman" w:cs="Times New Roman"/>
          <w:sz w:val="24"/>
          <w:szCs w:val="24"/>
        </w:rPr>
      </w:pPr>
    </w:p>
    <w:p w14:paraId="1B64A32D"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7. Data Cleaning Strategy</w:t>
      </w:r>
    </w:p>
    <w:p w14:paraId="7ED4ACCB" w14:textId="77777777"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7.1 Duplicate Records</w:t>
      </w:r>
    </w:p>
    <w:p w14:paraId="3FF5D17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Duplicate records can artificially increase the importance of repeated observations and can cause overly optimistic evaluation results. Exact duplicate rows should be removed. For business datasets, duplicate-looking rows should not be deleted automatically because two identical purchases or posts may be legitimate events. A stable identifier such as transaction\_id, post\_id, or product\_id plus timestamp should be used where possible.</w:t>
      </w:r>
    </w:p>
    <w:p w14:paraId="5471CDD2" w14:textId="77777777"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7.2 Inconsistent Categories</w:t>
      </w:r>
    </w:p>
    <w:p w14:paraId="2CF1DA5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Apparel data often contains variations such as 'T-Shirt', 'Tshirt', 'T shirt', or inconsistent capitalization. A canonical mapping table should be created. Similar treatment is required for fabric names, colors, gender categories, product types, platforms, and campaign labels.</w:t>
      </w:r>
    </w:p>
    <w:p w14:paraId="55520868" w14:textId="77777777"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7.3 Units and Formats</w:t>
      </w:r>
    </w:p>
    <w:p w14:paraId="47195E9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Numerical variables should use common units. Prices should use a consistent currency, weights should use a consistent unit, and percentages should be stored consistently. Dates should be converted into a standard datetime format. This prevents a model from interpreting the same real-world quantity as different values.</w:t>
      </w:r>
    </w:p>
    <w:p w14:paraId="334E9468" w14:textId="77777777"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7.4 Invalid Values</w:t>
      </w:r>
    </w:p>
    <w:p w14:paraId="68A0338B"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Business rules should be used to identify impossible values. Examples include negative product quantity where returns are not represented, ratings outside the valid scale, discount percentages below 0 or above 100, invalid dates, and negative inventory when negative stock is not meaningful. Invalid values should be corrected from reliable source information where possible or marked as missing rather than silently changed.</w:t>
      </w:r>
    </w:p>
    <w:p w14:paraId="3CFA00E2" w14:textId="77777777" w:rsidR="00914CD5" w:rsidRDefault="00914CD5" w:rsidP="00914CD5">
      <w:pPr>
        <w:spacing w:line="360" w:lineRule="auto"/>
        <w:jc w:val="both"/>
        <w:rPr>
          <w:rFonts w:ascii="Times New Roman" w:hAnsi="Times New Roman" w:cs="Times New Roman"/>
          <w:sz w:val="24"/>
          <w:szCs w:val="24"/>
        </w:rPr>
      </w:pPr>
    </w:p>
    <w:p w14:paraId="5D1BE488" w14:textId="77777777" w:rsidR="00914CD5" w:rsidRDefault="00914CD5" w:rsidP="00914CD5">
      <w:pPr>
        <w:spacing w:line="360" w:lineRule="auto"/>
        <w:jc w:val="both"/>
        <w:rPr>
          <w:rFonts w:ascii="Times New Roman" w:hAnsi="Times New Roman" w:cs="Times New Roman"/>
          <w:sz w:val="24"/>
          <w:szCs w:val="24"/>
        </w:rPr>
      </w:pPr>
    </w:p>
    <w:p w14:paraId="34A5E43B" w14:textId="77777777" w:rsidR="00914CD5" w:rsidRDefault="00914CD5" w:rsidP="00914CD5">
      <w:pPr>
        <w:spacing w:line="360" w:lineRule="auto"/>
        <w:jc w:val="both"/>
        <w:rPr>
          <w:rFonts w:ascii="Times New Roman" w:hAnsi="Times New Roman" w:cs="Times New Roman"/>
          <w:sz w:val="24"/>
          <w:szCs w:val="24"/>
        </w:rPr>
      </w:pPr>
    </w:p>
    <w:p w14:paraId="137CBB01" w14:textId="77777777" w:rsidR="00914CD5" w:rsidRPr="00914CD5" w:rsidRDefault="00914CD5" w:rsidP="00914CD5">
      <w:pPr>
        <w:spacing w:line="360" w:lineRule="auto"/>
        <w:jc w:val="both"/>
        <w:rPr>
          <w:rFonts w:ascii="Times New Roman" w:hAnsi="Times New Roman" w:cs="Times New Roman"/>
          <w:sz w:val="24"/>
          <w:szCs w:val="24"/>
        </w:rPr>
      </w:pPr>
    </w:p>
    <w:p w14:paraId="64E64C90"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8. Handling Missing Values</w:t>
      </w:r>
    </w:p>
    <w:p w14:paraId="72140DD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Missing values are common in public datasets and may occur because a field was not collected, a customer skipped a question, a product attribute was unavailable, or a source system used different schemas. The correct method depends on the variable's meaning and the percentage and pattern of missingness.</w:t>
      </w:r>
    </w:p>
    <w:p w14:paraId="0C43202C" w14:textId="26A7E446" w:rsidR="002F4A02" w:rsidRPr="00914CD5" w:rsidRDefault="006F252A" w:rsidP="00914CD5">
      <w:pPr>
        <w:pStyle w:val="Heading2"/>
        <w:spacing w:line="360" w:lineRule="auto"/>
        <w:jc w:val="both"/>
        <w:rPr>
          <w:rFonts w:ascii="Times New Roman" w:hAnsi="Times New Roman" w:cs="Times New Roman"/>
          <w:color w:val="000000" w:themeColor="text1"/>
          <w:sz w:val="28"/>
          <w:szCs w:val="28"/>
        </w:rPr>
      </w:pPr>
      <w:r w:rsidRPr="00914CD5">
        <w:rPr>
          <w:rFonts w:ascii="Times New Roman" w:hAnsi="Times New Roman" w:cs="Times New Roman"/>
          <w:color w:val="000000" w:themeColor="text1"/>
          <w:sz w:val="28"/>
          <w:szCs w:val="28"/>
        </w:rPr>
        <w:t>Recommended Treatment</w:t>
      </w:r>
      <w:r w:rsidR="00914CD5">
        <w:rPr>
          <w:rFonts w:ascii="Times New Roman" w:hAnsi="Times New Roman" w:cs="Times New Roman"/>
          <w:color w:val="000000" w:themeColor="text1"/>
          <w:sz w:val="28"/>
          <w:szCs w:val="28"/>
        </w:rPr>
        <w:t xml:space="preserve">: </w:t>
      </w:r>
      <w:r w:rsidRPr="00914CD5">
        <w:rPr>
          <w:rFonts w:ascii="Times New Roman" w:hAnsi="Times New Roman" w:cs="Times New Roman"/>
          <w:color w:val="000000" w:themeColor="text1"/>
          <w:sz w:val="24"/>
          <w:szCs w:val="24"/>
        </w:rPr>
        <w:t>Reason</w:t>
      </w:r>
    </w:p>
    <w:p w14:paraId="0635EC8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Numerical – low missingness</w:t>
      </w:r>
    </w:p>
    <w:p w14:paraId="5DBF1DB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Median imputation; optionally add missing indicator</w:t>
      </w:r>
    </w:p>
    <w:p w14:paraId="07E454F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Robust to skewed apparel prices and quantities</w:t>
      </w:r>
    </w:p>
    <w:p w14:paraId="5D9D67B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Numerical – time series</w:t>
      </w:r>
    </w:p>
    <w:p w14:paraId="7AA1CB3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Forward/backward fill only when logically valid</w:t>
      </w:r>
    </w:p>
    <w:p w14:paraId="2BFD41F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Preserves temporal context</w:t>
      </w:r>
    </w:p>
    <w:p w14:paraId="2DD768E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Categorical</w:t>
      </w:r>
    </w:p>
    <w:p w14:paraId="3BE15D0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Mode or explicit 'Unknown'</w:t>
      </w:r>
    </w:p>
    <w:p w14:paraId="4FB9FAC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Avoids losing records and preserves missingness information</w:t>
      </w:r>
    </w:p>
    <w:p w14:paraId="2CD78BF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Text</w:t>
      </w:r>
    </w:p>
    <w:p w14:paraId="6420BE5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Empty/Unknown category or missing flag</w:t>
      </w:r>
    </w:p>
    <w:p w14:paraId="57322FD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Separates absent text from meaningful text</w:t>
      </w:r>
    </w:p>
    <w:p w14:paraId="3B626C6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Critical identifier</w:t>
      </w:r>
    </w:p>
    <w:p w14:paraId="49E66E3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Investigate; do not blindly impute</w:t>
      </w:r>
    </w:p>
    <w:p w14:paraId="281ED49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IDs should normally be unique and real</w:t>
      </w:r>
    </w:p>
    <w:p w14:paraId="41CDE5C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High-missingness feature</w:t>
      </w:r>
    </w:p>
    <w:p w14:paraId="12F46C4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Consider dropping after business review</w:t>
      </w:r>
    </w:p>
    <w:p w14:paraId="45EB35C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May add noise if little information remains</w:t>
      </w:r>
    </w:p>
    <w:p w14:paraId="6B7B573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lastRenderedPageBreak/>
        <w:t>Target variable</w:t>
      </w:r>
    </w:p>
    <w:p w14:paraId="75CE4BE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Usually remove from supervised training rows</w:t>
      </w:r>
    </w:p>
    <w:p w14:paraId="06428BE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Target cannot be safely fabricated</w:t>
      </w:r>
    </w:p>
    <w:p w14:paraId="41FDCC33"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Missingness itself can sometimes carry information. For example, missing fabric composition might occur more often for certain product sources. A binary feature such as fabric\_missing\_flag can therefore be created when it is meaningful. Imputation values must be learned from the training set only to avoid data leakage.</w:t>
      </w:r>
    </w:p>
    <w:p w14:paraId="0480F913" w14:textId="77777777" w:rsidR="00914CD5" w:rsidRDefault="00914CD5" w:rsidP="00914CD5">
      <w:pPr>
        <w:spacing w:line="360" w:lineRule="auto"/>
        <w:jc w:val="both"/>
        <w:rPr>
          <w:rFonts w:ascii="Times New Roman" w:hAnsi="Times New Roman" w:cs="Times New Roman"/>
          <w:sz w:val="24"/>
          <w:szCs w:val="24"/>
        </w:rPr>
      </w:pPr>
    </w:p>
    <w:p w14:paraId="484B24C5" w14:textId="77777777" w:rsidR="00914CD5" w:rsidRDefault="00914CD5" w:rsidP="00914CD5">
      <w:pPr>
        <w:spacing w:line="360" w:lineRule="auto"/>
        <w:jc w:val="both"/>
        <w:rPr>
          <w:rFonts w:ascii="Times New Roman" w:hAnsi="Times New Roman" w:cs="Times New Roman"/>
          <w:sz w:val="24"/>
          <w:szCs w:val="24"/>
        </w:rPr>
      </w:pPr>
    </w:p>
    <w:p w14:paraId="5CB26881" w14:textId="77777777" w:rsidR="00914CD5" w:rsidRDefault="00914CD5" w:rsidP="00914CD5">
      <w:pPr>
        <w:spacing w:line="360" w:lineRule="auto"/>
        <w:jc w:val="both"/>
        <w:rPr>
          <w:rFonts w:ascii="Times New Roman" w:hAnsi="Times New Roman" w:cs="Times New Roman"/>
          <w:sz w:val="24"/>
          <w:szCs w:val="24"/>
        </w:rPr>
      </w:pPr>
    </w:p>
    <w:p w14:paraId="53CD25F5" w14:textId="77777777" w:rsidR="00914CD5" w:rsidRDefault="00914CD5" w:rsidP="00914CD5">
      <w:pPr>
        <w:spacing w:line="360" w:lineRule="auto"/>
        <w:jc w:val="both"/>
        <w:rPr>
          <w:rFonts w:ascii="Times New Roman" w:hAnsi="Times New Roman" w:cs="Times New Roman"/>
          <w:sz w:val="24"/>
          <w:szCs w:val="24"/>
        </w:rPr>
      </w:pPr>
    </w:p>
    <w:p w14:paraId="354D31FC" w14:textId="77777777" w:rsidR="00914CD5" w:rsidRDefault="00914CD5" w:rsidP="00914CD5">
      <w:pPr>
        <w:spacing w:line="360" w:lineRule="auto"/>
        <w:jc w:val="both"/>
        <w:rPr>
          <w:rFonts w:ascii="Times New Roman" w:hAnsi="Times New Roman" w:cs="Times New Roman"/>
          <w:sz w:val="24"/>
          <w:szCs w:val="24"/>
        </w:rPr>
      </w:pPr>
    </w:p>
    <w:p w14:paraId="624DDDC9" w14:textId="77777777" w:rsidR="00914CD5" w:rsidRDefault="00914CD5" w:rsidP="00914CD5">
      <w:pPr>
        <w:spacing w:line="360" w:lineRule="auto"/>
        <w:jc w:val="both"/>
        <w:rPr>
          <w:rFonts w:ascii="Times New Roman" w:hAnsi="Times New Roman" w:cs="Times New Roman"/>
          <w:sz w:val="24"/>
          <w:szCs w:val="24"/>
        </w:rPr>
      </w:pPr>
    </w:p>
    <w:p w14:paraId="6A3E5713" w14:textId="77777777" w:rsidR="00914CD5" w:rsidRDefault="00914CD5" w:rsidP="00914CD5">
      <w:pPr>
        <w:spacing w:line="360" w:lineRule="auto"/>
        <w:jc w:val="both"/>
        <w:rPr>
          <w:rFonts w:ascii="Times New Roman" w:hAnsi="Times New Roman" w:cs="Times New Roman"/>
          <w:sz w:val="24"/>
          <w:szCs w:val="24"/>
        </w:rPr>
      </w:pPr>
    </w:p>
    <w:p w14:paraId="1F05FD3B" w14:textId="77777777" w:rsidR="00914CD5" w:rsidRDefault="00914CD5" w:rsidP="00914CD5">
      <w:pPr>
        <w:spacing w:line="360" w:lineRule="auto"/>
        <w:jc w:val="both"/>
        <w:rPr>
          <w:rFonts w:ascii="Times New Roman" w:hAnsi="Times New Roman" w:cs="Times New Roman"/>
          <w:sz w:val="24"/>
          <w:szCs w:val="24"/>
        </w:rPr>
      </w:pPr>
    </w:p>
    <w:p w14:paraId="3287DA73" w14:textId="77777777" w:rsidR="00914CD5" w:rsidRDefault="00914CD5" w:rsidP="00914CD5">
      <w:pPr>
        <w:spacing w:line="360" w:lineRule="auto"/>
        <w:jc w:val="both"/>
        <w:rPr>
          <w:rFonts w:ascii="Times New Roman" w:hAnsi="Times New Roman" w:cs="Times New Roman"/>
          <w:sz w:val="24"/>
          <w:szCs w:val="24"/>
        </w:rPr>
      </w:pPr>
    </w:p>
    <w:p w14:paraId="0B0B873B" w14:textId="77777777" w:rsidR="00914CD5" w:rsidRDefault="00914CD5" w:rsidP="00914CD5">
      <w:pPr>
        <w:spacing w:line="360" w:lineRule="auto"/>
        <w:jc w:val="both"/>
        <w:rPr>
          <w:rFonts w:ascii="Times New Roman" w:hAnsi="Times New Roman" w:cs="Times New Roman"/>
          <w:sz w:val="24"/>
          <w:szCs w:val="24"/>
        </w:rPr>
      </w:pPr>
    </w:p>
    <w:p w14:paraId="0A0EF627" w14:textId="77777777" w:rsidR="00914CD5" w:rsidRDefault="00914CD5" w:rsidP="00914CD5">
      <w:pPr>
        <w:spacing w:line="360" w:lineRule="auto"/>
        <w:jc w:val="both"/>
        <w:rPr>
          <w:rFonts w:ascii="Times New Roman" w:hAnsi="Times New Roman" w:cs="Times New Roman"/>
          <w:sz w:val="24"/>
          <w:szCs w:val="24"/>
        </w:rPr>
      </w:pPr>
    </w:p>
    <w:p w14:paraId="2AA80A39" w14:textId="77777777" w:rsidR="00914CD5" w:rsidRDefault="00914CD5" w:rsidP="00914CD5">
      <w:pPr>
        <w:spacing w:line="360" w:lineRule="auto"/>
        <w:jc w:val="both"/>
        <w:rPr>
          <w:rFonts w:ascii="Times New Roman" w:hAnsi="Times New Roman" w:cs="Times New Roman"/>
          <w:sz w:val="24"/>
          <w:szCs w:val="24"/>
        </w:rPr>
      </w:pPr>
    </w:p>
    <w:p w14:paraId="1DCCABAD" w14:textId="77777777" w:rsidR="00914CD5" w:rsidRDefault="00914CD5" w:rsidP="00914CD5">
      <w:pPr>
        <w:spacing w:line="360" w:lineRule="auto"/>
        <w:jc w:val="both"/>
        <w:rPr>
          <w:rFonts w:ascii="Times New Roman" w:hAnsi="Times New Roman" w:cs="Times New Roman"/>
          <w:sz w:val="24"/>
          <w:szCs w:val="24"/>
        </w:rPr>
      </w:pPr>
    </w:p>
    <w:p w14:paraId="4D78AF48" w14:textId="77777777" w:rsidR="00914CD5" w:rsidRDefault="00914CD5" w:rsidP="00914CD5">
      <w:pPr>
        <w:spacing w:line="360" w:lineRule="auto"/>
        <w:jc w:val="both"/>
        <w:rPr>
          <w:rFonts w:ascii="Times New Roman" w:hAnsi="Times New Roman" w:cs="Times New Roman"/>
          <w:sz w:val="24"/>
          <w:szCs w:val="24"/>
        </w:rPr>
      </w:pPr>
    </w:p>
    <w:p w14:paraId="75E6842A" w14:textId="77777777" w:rsidR="00914CD5" w:rsidRPr="00914CD5" w:rsidRDefault="00914CD5" w:rsidP="00914CD5">
      <w:pPr>
        <w:spacing w:line="360" w:lineRule="auto"/>
        <w:jc w:val="both"/>
        <w:rPr>
          <w:rFonts w:ascii="Times New Roman" w:hAnsi="Times New Roman" w:cs="Times New Roman"/>
          <w:sz w:val="24"/>
          <w:szCs w:val="24"/>
        </w:rPr>
      </w:pPr>
    </w:p>
    <w:p w14:paraId="408F8B9B" w14:textId="77777777" w:rsidR="002F4A02" w:rsidRPr="00914CD5" w:rsidRDefault="006F252A" w:rsidP="00914CD5">
      <w:pPr>
        <w:pStyle w:val="Heading1"/>
        <w:spacing w:line="360" w:lineRule="auto"/>
        <w:jc w:val="center"/>
        <w:rPr>
          <w:rFonts w:ascii="Times New Roman" w:hAnsi="Times New Roman" w:cs="Times New Roman"/>
          <w:color w:val="000000" w:themeColor="text1"/>
          <w:sz w:val="32"/>
          <w:szCs w:val="32"/>
        </w:rPr>
      </w:pPr>
      <w:r w:rsidRPr="00914CD5">
        <w:rPr>
          <w:rFonts w:ascii="Times New Roman" w:hAnsi="Times New Roman" w:cs="Times New Roman"/>
          <w:color w:val="000000" w:themeColor="text1"/>
          <w:sz w:val="32"/>
          <w:szCs w:val="32"/>
        </w:rPr>
        <w:lastRenderedPageBreak/>
        <w:t>9. Outlier Detection and Treatment</w:t>
      </w:r>
    </w:p>
    <w:p w14:paraId="5DEB934C"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Outliers should be investigated rather than automatically removed. In apparel datasets, a very high price may represent a premium product, and a very high engagement count may correspond to a successful campaign. Removing such valid observations could reduce the model's ability to learn important business patterns.</w:t>
      </w:r>
    </w:p>
    <w:p w14:paraId="317EAA38"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IQR method: flag values below Q1 − 1.5×IQR or above Q3 + 1.5×IQR.</w:t>
      </w:r>
    </w:p>
    <w:p w14:paraId="6354F77D"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Z-score: useful for approximately normal variables, but less suitable for heavily skewed prices or engagement.</w:t>
      </w:r>
    </w:p>
    <w:p w14:paraId="4DA76BBF"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Percentile capping/winsorization: cap extreme values when the model is sensitive to large magnitudes.</w:t>
      </w:r>
    </w:p>
    <w:p w14:paraId="2ADD6976"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Log transformation: useful for right-skewed variables such as revenue, quantity, views, or follower counts.</w:t>
      </w:r>
    </w:p>
    <w:p w14:paraId="0B239D00"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Business-rule validation: check whether an extreme value is valid before changing it.</w:t>
      </w:r>
    </w:p>
    <w:p w14:paraId="704AC743" w14:textId="77777777" w:rsidR="002F4A02"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Separate anomaly detection: suspicious records can be flagged for review rather than deleted.</w:t>
      </w:r>
    </w:p>
    <w:p w14:paraId="09923C31"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26B48C46"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7558C65"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769D14B8"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149D50B"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2E9A3EE"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BD3C65B"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B077521"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8D08066"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28102640"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7E10112F"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71374D05"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235277D7"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0F9FC963" w14:textId="77777777" w:rsid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3BE42705" w14:textId="77777777" w:rsidR="00914CD5" w:rsidRPr="00914CD5" w:rsidRDefault="00914CD5" w:rsidP="00914CD5">
      <w:pPr>
        <w:pStyle w:val="ListBullet"/>
        <w:numPr>
          <w:ilvl w:val="0"/>
          <w:numId w:val="0"/>
        </w:numPr>
        <w:spacing w:line="360" w:lineRule="auto"/>
        <w:ind w:left="360" w:hanging="360"/>
        <w:jc w:val="both"/>
        <w:rPr>
          <w:rFonts w:ascii="Times New Roman" w:hAnsi="Times New Roman" w:cs="Times New Roman"/>
          <w:sz w:val="24"/>
          <w:szCs w:val="24"/>
        </w:rPr>
      </w:pPr>
    </w:p>
    <w:p w14:paraId="7FCB535E"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10. Feature Engineering Strategy</w:t>
      </w:r>
    </w:p>
    <w:p w14:paraId="364A2B1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 engineering converts raw columns into representations that better capture the underlying business behavior. The following features are proposed for apparel and social-media analysis.</w:t>
      </w:r>
    </w:p>
    <w:p w14:paraId="566316FF" w14:textId="77777777" w:rsidR="002F4A02" w:rsidRPr="00110556" w:rsidRDefault="006F252A" w:rsidP="00110556">
      <w:pPr>
        <w:pStyle w:val="Caption"/>
        <w:spacing w:line="360" w:lineRule="auto"/>
        <w:jc w:val="center"/>
        <w:rPr>
          <w:rFonts w:ascii="Times New Roman" w:hAnsi="Times New Roman" w:cs="Times New Roman"/>
          <w:color w:val="000000" w:themeColor="text1"/>
          <w:sz w:val="24"/>
          <w:szCs w:val="24"/>
        </w:rPr>
      </w:pPr>
      <w:r w:rsidRPr="00110556">
        <w:rPr>
          <w:rFonts w:ascii="Times New Roman" w:hAnsi="Times New Roman" w:cs="Times New Roman"/>
          <w:color w:val="000000" w:themeColor="text1"/>
          <w:sz w:val="24"/>
          <w:szCs w:val="24"/>
        </w:rPr>
        <w:t>Figure 2. Feature Engineering Map</w:t>
      </w:r>
    </w:p>
    <w:p w14:paraId="32761D1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noProof/>
          <w:sz w:val="24"/>
          <w:szCs w:val="24"/>
        </w:rPr>
        <w:drawing>
          <wp:inline distT="0" distB="0" distL="0" distR="0" wp14:anchorId="5B0D54B8" wp14:editId="297803F1">
            <wp:extent cx="6126480" cy="3002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engineering_map.png"/>
                    <pic:cNvPicPr/>
                  </pic:nvPicPr>
                  <pic:blipFill>
                    <a:blip r:embed="rId9"/>
                    <a:stretch>
                      <a:fillRect/>
                    </a:stretch>
                  </pic:blipFill>
                  <pic:spPr>
                    <a:xfrm>
                      <a:off x="0" y="0"/>
                      <a:ext cx="6126480" cy="3002663"/>
                    </a:xfrm>
                    <a:prstGeom prst="rect">
                      <a:avLst/>
                    </a:prstGeom>
                  </pic:spPr>
                </pic:pic>
              </a:graphicData>
            </a:graphic>
          </wp:inline>
        </w:drawing>
      </w:r>
    </w:p>
    <w:p w14:paraId="4BDEA558" w14:textId="2919B586" w:rsidR="002F4A02" w:rsidRPr="00110556" w:rsidRDefault="006F252A" w:rsidP="00914CD5">
      <w:pPr>
        <w:pStyle w:val="Heading2"/>
        <w:spacing w:line="360" w:lineRule="auto"/>
        <w:jc w:val="both"/>
        <w:rPr>
          <w:rFonts w:ascii="Times New Roman" w:hAnsi="Times New Roman" w:cs="Times New Roman"/>
          <w:color w:val="000000" w:themeColor="text1"/>
          <w:sz w:val="24"/>
          <w:szCs w:val="24"/>
        </w:rPr>
      </w:pPr>
      <w:r w:rsidRPr="00110556">
        <w:rPr>
          <w:rFonts w:ascii="Times New Roman" w:hAnsi="Times New Roman" w:cs="Times New Roman"/>
          <w:color w:val="000000" w:themeColor="text1"/>
          <w:sz w:val="28"/>
          <w:szCs w:val="28"/>
        </w:rPr>
        <w:t>Raw Information</w:t>
      </w:r>
      <w:r w:rsidR="00110556" w:rsidRPr="00110556">
        <w:rPr>
          <w:rFonts w:ascii="Times New Roman" w:hAnsi="Times New Roman" w:cs="Times New Roman"/>
          <w:color w:val="000000" w:themeColor="text1"/>
          <w:sz w:val="28"/>
          <w:szCs w:val="28"/>
        </w:rPr>
        <w:t>:</w:t>
      </w:r>
      <w:r w:rsidR="00110556">
        <w:rPr>
          <w:rFonts w:ascii="Times New Roman" w:hAnsi="Times New Roman" w:cs="Times New Roman"/>
          <w:color w:val="000000" w:themeColor="text1"/>
          <w:sz w:val="24"/>
          <w:szCs w:val="24"/>
        </w:rPr>
        <w:t xml:space="preserve"> </w:t>
      </w:r>
      <w:r w:rsidRPr="00110556">
        <w:rPr>
          <w:rFonts w:ascii="Times New Roman" w:hAnsi="Times New Roman" w:cs="Times New Roman"/>
          <w:b w:val="0"/>
          <w:bCs w:val="0"/>
          <w:color w:val="000000" w:themeColor="text1"/>
          <w:sz w:val="24"/>
          <w:szCs w:val="24"/>
        </w:rPr>
        <w:t>Engineered Feature</w:t>
      </w:r>
    </w:p>
    <w:p w14:paraId="5B4D434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Price and discount</w:t>
      </w:r>
    </w:p>
    <w:p w14:paraId="3E19EAB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discount\_amount, discount\_rate, sale\_price</w:t>
      </w:r>
    </w:p>
    <w:p w14:paraId="034DF04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Capture promotion intensity and effective price</w:t>
      </w:r>
    </w:p>
    <w:p w14:paraId="6007BB6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Date/time</w:t>
      </w:r>
    </w:p>
    <w:p w14:paraId="23ADD9B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month, week, day\_of\_week, hour, weekend\_flag</w:t>
      </w:r>
    </w:p>
    <w:p w14:paraId="5F86ADF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Capture seasonality and posting-time effects</w:t>
      </w:r>
    </w:p>
    <w:p w14:paraId="4CCC4D5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Date + festival</w:t>
      </w:r>
    </w:p>
    <w:p w14:paraId="54C1064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festival\_period, season</w:t>
      </w:r>
    </w:p>
    <w:p w14:paraId="0C1AF10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Represent demand/engagement cycles</w:t>
      </w:r>
    </w:p>
    <w:p w14:paraId="009CFFC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Product category</w:t>
      </w:r>
    </w:p>
    <w:p w14:paraId="220CEFD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lastRenderedPageBreak/>
        <w:t>category\_group</w:t>
      </w:r>
    </w:p>
    <w:p w14:paraId="6559418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Reduce overly fragmented labels</w:t>
      </w:r>
    </w:p>
    <w:p w14:paraId="2C33AF2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Inventory + sales</w:t>
      </w:r>
    </w:p>
    <w:p w14:paraId="55D3118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stock\_turnover, sales\_velocity</w:t>
      </w:r>
    </w:p>
    <w:p w14:paraId="1D54683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Represent product movement</w:t>
      </w:r>
    </w:p>
    <w:p w14:paraId="4A300A8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Reviews</w:t>
      </w:r>
    </w:p>
    <w:p w14:paraId="3011E95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average\_rating, review\_count</w:t>
      </w:r>
    </w:p>
    <w:p w14:paraId="3A317CD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Measure perceived product quality and social proof</w:t>
      </w:r>
    </w:p>
    <w:p w14:paraId="178EC32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Social engagement</w:t>
      </w:r>
    </w:p>
    <w:p w14:paraId="5AE0BB5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engagement\_rate, total\_interactions</w:t>
      </w:r>
    </w:p>
    <w:p w14:paraId="7A7F666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Normalize performance by audience size</w:t>
      </w:r>
    </w:p>
    <w:p w14:paraId="04882B9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Caption/hashtags</w:t>
      </w:r>
    </w:p>
    <w:p w14:paraId="76FC7C0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caption\_length, hashtag\_count, keyword flags</w:t>
      </w:r>
    </w:p>
    <w:p w14:paraId="4F2FA37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Convert text metadata into useful numeric signals</w:t>
      </w:r>
    </w:p>
    <w:p w14:paraId="719DD9D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Product attributes</w:t>
      </w:r>
    </w:p>
    <w:p w14:paraId="4FBA613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fabric\_group, color\_group, size\_count</w:t>
      </w:r>
    </w:p>
    <w:p w14:paraId="3C2FAA9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Capture product characteristics</w:t>
      </w:r>
    </w:p>
    <w:p w14:paraId="0BAFF3C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Price + category</w:t>
      </w:r>
    </w:p>
    <w:p w14:paraId="7828682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category\_price\_index</w:t>
      </w:r>
    </w:p>
    <w:p w14:paraId="4131270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Compare price relative to category</w:t>
      </w:r>
    </w:p>
    <w:p w14:paraId="15B2A5CA"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Historical performance</w:t>
      </w:r>
    </w:p>
    <w:p w14:paraId="018EE7F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rolling\_mean\_engagement or prior\_sales</w:t>
      </w:r>
    </w:p>
    <w:p w14:paraId="626691D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Capture previous behavior without future leakage</w:t>
      </w:r>
    </w:p>
    <w:p w14:paraId="13F53F59"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11. Feature Selection</w:t>
      </w:r>
    </w:p>
    <w:p w14:paraId="428BE34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 selection reduces irrelevant, redundant, and noisy variables. It can improve generalization, reduce training time, simplify the final model, and make business interpretation easier. Selection must be performed without using information from the test set.</w:t>
      </w:r>
    </w:p>
    <w:p w14:paraId="0B9B834D"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11.1 Domain-Based Selection</w:t>
      </w:r>
    </w:p>
    <w:p w14:paraId="6808C64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Start with variables that have a logical relationship with the target. For engagement prediction, platform, content type, posting time, caption characteristics, follower/audience size, campaign type, and previous engagement may be useful. For apparel demand, price, discount, category, season, fabric, inventory, historical sales, rating, and region may be relevant.</w:t>
      </w:r>
    </w:p>
    <w:p w14:paraId="33ABC9E5"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11.2 Statistical Selection</w:t>
      </w:r>
    </w:p>
    <w:p w14:paraId="606D14D4"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Correlation analysis for numerical variables to identify strongly related predictors and redundancy.</w:t>
      </w:r>
    </w:p>
    <w:p w14:paraId="53C50386"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Mutual information to identify nonlinear relationships between features and target.</w:t>
      </w:r>
    </w:p>
    <w:p w14:paraId="482504D8"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Chi-square or similar tests for categorical variables where appropriate.</w:t>
      </w:r>
    </w:p>
    <w:p w14:paraId="4F37B227"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Variance threshold to remove near-constant features.</w:t>
      </w:r>
    </w:p>
    <w:p w14:paraId="26BA5A49"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11.3 Model-Based Selection</w:t>
      </w:r>
    </w:p>
    <w:p w14:paraId="56266D5F"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L1 regularization can shrink weak coefficients toward zero.</w:t>
      </w:r>
    </w:p>
    <w:p w14:paraId="1B3EC0F6"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Tree-based feature importance can identify variables that contribute to prediction.</w:t>
      </w:r>
    </w:p>
    <w:p w14:paraId="517D62FA"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Permutation importance can estimate the performance impact of a feature after a model is trained.</w:t>
      </w:r>
    </w:p>
    <w:p w14:paraId="524AE0D8" w14:textId="77777777" w:rsidR="002F4A02"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Recursive feature elimination can iteratively remove less useful variables.</w:t>
      </w:r>
    </w:p>
    <w:p w14:paraId="6E89214F"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48C4B975"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B7816A2"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6140F790"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2EC12948"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948FA14" w14:textId="77777777" w:rsidR="00110556" w:rsidRPr="00914CD5"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1DA09803"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12. Feature Transformation Techniques</w:t>
      </w:r>
    </w:p>
    <w:p w14:paraId="34F460E4"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12.1 Numerical Scaling</w:t>
      </w:r>
    </w:p>
    <w:p w14:paraId="1E35CE5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Scaling is especially important for algorithms based on distances or gradient optimization, including K-Nearest Neighbors, K-Means, Support Vector Machines, and many neural-network workflows. Tree-based models generally do not require scaling, but a consistent pipeline can still be useful.</w:t>
      </w:r>
    </w:p>
    <w:p w14:paraId="2DFBEE84" w14:textId="633C5868"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Technique</w:t>
      </w:r>
      <w:r w:rsidR="00110556">
        <w:rPr>
          <w:rFonts w:ascii="Times New Roman" w:hAnsi="Times New Roman" w:cs="Times New Roman"/>
          <w:color w:val="000000" w:themeColor="text1"/>
          <w:sz w:val="28"/>
          <w:szCs w:val="28"/>
        </w:rPr>
        <w:t xml:space="preserve">: </w:t>
      </w:r>
      <w:r w:rsidRPr="00110556">
        <w:rPr>
          <w:rFonts w:ascii="Times New Roman" w:hAnsi="Times New Roman" w:cs="Times New Roman"/>
          <w:b w:val="0"/>
          <w:bCs w:val="0"/>
          <w:color w:val="000000" w:themeColor="text1"/>
          <w:sz w:val="24"/>
          <w:szCs w:val="24"/>
        </w:rPr>
        <w:t>Use Case</w:t>
      </w:r>
    </w:p>
    <w:p w14:paraId="34FA177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Standardization</w:t>
      </w:r>
    </w:p>
    <w:p w14:paraId="796418E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Features with different units and approximately symmetric distributions</w:t>
      </w:r>
    </w:p>
    <w:p w14:paraId="101D72B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Transforms using mean and standard deviation</w:t>
      </w:r>
    </w:p>
    <w:p w14:paraId="54C609D4"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Min-Max scaling</w:t>
      </w:r>
    </w:p>
    <w:p w14:paraId="4C73EAD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Bounded input range is useful</w:t>
      </w:r>
    </w:p>
    <w:p w14:paraId="16046E3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Maps values to a fixed interval such as 0–1</w:t>
      </w:r>
    </w:p>
    <w:p w14:paraId="43049AA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Robust scaling</w:t>
      </w:r>
    </w:p>
    <w:p w14:paraId="22ADE9B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Data contains substantial outliers</w:t>
      </w:r>
    </w:p>
    <w:p w14:paraId="04ECAED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Uses median and IQR</w:t>
      </w:r>
    </w:p>
    <w:p w14:paraId="06FB090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Log1p transformation</w:t>
      </w:r>
    </w:p>
    <w:p w14:paraId="679706F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Strong right skew</w:t>
      </w:r>
    </w:p>
    <w:p w14:paraId="27F44539"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Useful for sales, revenue, views, likes, and counts</w:t>
      </w:r>
    </w:p>
    <w:p w14:paraId="6110545A"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12.2 Categorical Encoding</w:t>
      </w:r>
    </w:p>
    <w:p w14:paraId="4A80E6D2"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One-hot encoding: suitable for low-cardinality variables such as platform or season.</w:t>
      </w:r>
    </w:p>
    <w:p w14:paraId="4E23F63B"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Ordinal encoding: use only when categories have a meaningful order.</w:t>
      </w:r>
    </w:p>
    <w:p w14:paraId="54AA1D82"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Frequency encoding: useful for high-cardinality categories when category frequency is informative.</w:t>
      </w:r>
    </w:p>
    <w:p w14:paraId="1D3AE988"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Target encoding: can be powerful but must be performed inside cross-validation/training folds to prevent leakage.</w:t>
      </w:r>
    </w:p>
    <w:p w14:paraId="781DD00F"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Rare-category grouping: combine very infrequent labels into an 'Other' group when appropriate.</w:t>
      </w:r>
    </w:p>
    <w:p w14:paraId="2AC3BE7F"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lastRenderedPageBreak/>
        <w:t>12.3 Text Transformation</w:t>
      </w:r>
    </w:p>
    <w:p w14:paraId="326FC91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For review text, captions, product descriptions, or hashtags, the text can be converted into machine-readable features. A basic approach is TF-IDF, which captures the importance of words relative to the document collection. Additional features such as text length, word count, hashtag count, punctuation count, and sentiment score can complement TF-IDF. If a large text representation is created, dimensionality reduction may be considered.</w:t>
      </w:r>
    </w:p>
    <w:p w14:paraId="0582E8C7" w14:textId="77777777" w:rsidR="002F4A02" w:rsidRPr="00110556" w:rsidRDefault="006F252A" w:rsidP="00914CD5">
      <w:pPr>
        <w:pStyle w:val="Heading2"/>
        <w:spacing w:line="360" w:lineRule="auto"/>
        <w:jc w:val="both"/>
        <w:rPr>
          <w:rFonts w:ascii="Times New Roman" w:hAnsi="Times New Roman" w:cs="Times New Roman"/>
          <w:color w:val="000000" w:themeColor="text1"/>
          <w:sz w:val="28"/>
          <w:szCs w:val="28"/>
        </w:rPr>
      </w:pPr>
      <w:r w:rsidRPr="00110556">
        <w:rPr>
          <w:rFonts w:ascii="Times New Roman" w:hAnsi="Times New Roman" w:cs="Times New Roman"/>
          <w:color w:val="000000" w:themeColor="text1"/>
          <w:sz w:val="28"/>
          <w:szCs w:val="28"/>
        </w:rPr>
        <w:t>12.4 Dimensionality Reduction</w:t>
      </w:r>
    </w:p>
    <w:p w14:paraId="0A28D737"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High-dimensional feature spaces can occur after one-hot encoding or TF-IDF. Principal Component Analysis (PCA) can reduce correlated numerical dimensions while retaining much of the variance. For sparse text matrices, Truncated SVD is generally more appropriate than ordinary PCA. Dimensionality reduction should be evaluated for both predictive performance and interpretability because compressed components are harder to explain in business terms.</w:t>
      </w:r>
    </w:p>
    <w:p w14:paraId="0D3FA2C7" w14:textId="77777777" w:rsidR="00110556" w:rsidRDefault="00110556" w:rsidP="00914CD5">
      <w:pPr>
        <w:spacing w:line="360" w:lineRule="auto"/>
        <w:jc w:val="both"/>
        <w:rPr>
          <w:rFonts w:ascii="Times New Roman" w:hAnsi="Times New Roman" w:cs="Times New Roman"/>
          <w:sz w:val="24"/>
          <w:szCs w:val="24"/>
        </w:rPr>
      </w:pPr>
    </w:p>
    <w:p w14:paraId="07BD07D2" w14:textId="77777777" w:rsidR="00110556" w:rsidRDefault="00110556" w:rsidP="00914CD5">
      <w:pPr>
        <w:spacing w:line="360" w:lineRule="auto"/>
        <w:jc w:val="both"/>
        <w:rPr>
          <w:rFonts w:ascii="Times New Roman" w:hAnsi="Times New Roman" w:cs="Times New Roman"/>
          <w:sz w:val="24"/>
          <w:szCs w:val="24"/>
        </w:rPr>
      </w:pPr>
    </w:p>
    <w:p w14:paraId="64B71D28" w14:textId="77777777" w:rsidR="00110556" w:rsidRDefault="00110556" w:rsidP="00914CD5">
      <w:pPr>
        <w:spacing w:line="360" w:lineRule="auto"/>
        <w:jc w:val="both"/>
        <w:rPr>
          <w:rFonts w:ascii="Times New Roman" w:hAnsi="Times New Roman" w:cs="Times New Roman"/>
          <w:sz w:val="24"/>
          <w:szCs w:val="24"/>
        </w:rPr>
      </w:pPr>
    </w:p>
    <w:p w14:paraId="25C4B914" w14:textId="77777777" w:rsidR="00110556" w:rsidRDefault="00110556" w:rsidP="00914CD5">
      <w:pPr>
        <w:spacing w:line="360" w:lineRule="auto"/>
        <w:jc w:val="both"/>
        <w:rPr>
          <w:rFonts w:ascii="Times New Roman" w:hAnsi="Times New Roman" w:cs="Times New Roman"/>
          <w:sz w:val="24"/>
          <w:szCs w:val="24"/>
        </w:rPr>
      </w:pPr>
    </w:p>
    <w:p w14:paraId="34C836D8" w14:textId="77777777" w:rsidR="00110556" w:rsidRDefault="00110556" w:rsidP="00914CD5">
      <w:pPr>
        <w:spacing w:line="360" w:lineRule="auto"/>
        <w:jc w:val="both"/>
        <w:rPr>
          <w:rFonts w:ascii="Times New Roman" w:hAnsi="Times New Roman" w:cs="Times New Roman"/>
          <w:sz w:val="24"/>
          <w:szCs w:val="24"/>
        </w:rPr>
      </w:pPr>
    </w:p>
    <w:p w14:paraId="3AA474DB" w14:textId="77777777" w:rsidR="00110556" w:rsidRDefault="00110556" w:rsidP="00914CD5">
      <w:pPr>
        <w:spacing w:line="360" w:lineRule="auto"/>
        <w:jc w:val="both"/>
        <w:rPr>
          <w:rFonts w:ascii="Times New Roman" w:hAnsi="Times New Roman" w:cs="Times New Roman"/>
          <w:sz w:val="24"/>
          <w:szCs w:val="24"/>
        </w:rPr>
      </w:pPr>
    </w:p>
    <w:p w14:paraId="42FACC2D" w14:textId="77777777" w:rsidR="00110556" w:rsidRDefault="00110556" w:rsidP="00914CD5">
      <w:pPr>
        <w:spacing w:line="360" w:lineRule="auto"/>
        <w:jc w:val="both"/>
        <w:rPr>
          <w:rFonts w:ascii="Times New Roman" w:hAnsi="Times New Roman" w:cs="Times New Roman"/>
          <w:sz w:val="24"/>
          <w:szCs w:val="24"/>
        </w:rPr>
      </w:pPr>
    </w:p>
    <w:p w14:paraId="4B8DBB06" w14:textId="77777777" w:rsidR="00110556" w:rsidRDefault="00110556" w:rsidP="00914CD5">
      <w:pPr>
        <w:spacing w:line="360" w:lineRule="auto"/>
        <w:jc w:val="both"/>
        <w:rPr>
          <w:rFonts w:ascii="Times New Roman" w:hAnsi="Times New Roman" w:cs="Times New Roman"/>
          <w:sz w:val="24"/>
          <w:szCs w:val="24"/>
        </w:rPr>
      </w:pPr>
    </w:p>
    <w:p w14:paraId="76F1014F" w14:textId="77777777" w:rsidR="00110556" w:rsidRDefault="00110556" w:rsidP="00914CD5">
      <w:pPr>
        <w:spacing w:line="360" w:lineRule="auto"/>
        <w:jc w:val="both"/>
        <w:rPr>
          <w:rFonts w:ascii="Times New Roman" w:hAnsi="Times New Roman" w:cs="Times New Roman"/>
          <w:sz w:val="24"/>
          <w:szCs w:val="24"/>
        </w:rPr>
      </w:pPr>
    </w:p>
    <w:p w14:paraId="319CC5ED" w14:textId="77777777" w:rsidR="00110556" w:rsidRDefault="00110556" w:rsidP="00914CD5">
      <w:pPr>
        <w:spacing w:line="360" w:lineRule="auto"/>
        <w:jc w:val="both"/>
        <w:rPr>
          <w:rFonts w:ascii="Times New Roman" w:hAnsi="Times New Roman" w:cs="Times New Roman"/>
          <w:sz w:val="24"/>
          <w:szCs w:val="24"/>
        </w:rPr>
      </w:pPr>
    </w:p>
    <w:p w14:paraId="55352913" w14:textId="77777777" w:rsidR="00110556" w:rsidRDefault="00110556" w:rsidP="00914CD5">
      <w:pPr>
        <w:spacing w:line="360" w:lineRule="auto"/>
        <w:jc w:val="both"/>
        <w:rPr>
          <w:rFonts w:ascii="Times New Roman" w:hAnsi="Times New Roman" w:cs="Times New Roman"/>
          <w:sz w:val="24"/>
          <w:szCs w:val="24"/>
        </w:rPr>
      </w:pPr>
    </w:p>
    <w:p w14:paraId="0405A646" w14:textId="77777777" w:rsidR="00110556" w:rsidRPr="00914CD5" w:rsidRDefault="00110556" w:rsidP="00914CD5">
      <w:pPr>
        <w:spacing w:line="360" w:lineRule="auto"/>
        <w:jc w:val="both"/>
        <w:rPr>
          <w:rFonts w:ascii="Times New Roman" w:hAnsi="Times New Roman" w:cs="Times New Roman"/>
          <w:sz w:val="24"/>
          <w:szCs w:val="24"/>
        </w:rPr>
      </w:pPr>
    </w:p>
    <w:p w14:paraId="5BD4FFF1"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13. Data Leakage Prevention</w:t>
      </w:r>
    </w:p>
    <w:p w14:paraId="156BABC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Data leakage is one of the most important risks in preprocessing. Leakage occurs when information that would not be available at prediction time is used to construct a feature or preprocessing rule. For example, using future sales to predict today's sales, calculating target encoding from the complete dataset, or scaling the test set together with training data can produce unrealistic performance.</w:t>
      </w:r>
    </w:p>
    <w:p w14:paraId="5EA9A1FF" w14:textId="77777777" w:rsidR="002F4A02" w:rsidRPr="00110556" w:rsidRDefault="006F252A" w:rsidP="00110556">
      <w:pPr>
        <w:pStyle w:val="Caption"/>
        <w:spacing w:line="360" w:lineRule="auto"/>
        <w:jc w:val="center"/>
        <w:rPr>
          <w:rFonts w:ascii="Times New Roman" w:hAnsi="Times New Roman" w:cs="Times New Roman"/>
          <w:color w:val="000000" w:themeColor="text1"/>
          <w:sz w:val="24"/>
          <w:szCs w:val="24"/>
        </w:rPr>
      </w:pPr>
      <w:r w:rsidRPr="00110556">
        <w:rPr>
          <w:rFonts w:ascii="Times New Roman" w:hAnsi="Times New Roman" w:cs="Times New Roman"/>
          <w:color w:val="000000" w:themeColor="text1"/>
          <w:sz w:val="24"/>
          <w:szCs w:val="24"/>
        </w:rPr>
        <w:t>Figure 3. Leakage-Safe Preprocessing Workflow</w:t>
      </w:r>
    </w:p>
    <w:p w14:paraId="2CB8900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noProof/>
          <w:sz w:val="24"/>
          <w:szCs w:val="24"/>
        </w:rPr>
        <w:drawing>
          <wp:inline distT="0" distB="0" distL="0" distR="0" wp14:anchorId="7C3BFA02" wp14:editId="23F3072E">
            <wp:extent cx="6126480" cy="2780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_safe_pipeline.png"/>
                    <pic:cNvPicPr/>
                  </pic:nvPicPr>
                  <pic:blipFill>
                    <a:blip r:embed="rId10"/>
                    <a:stretch>
                      <a:fillRect/>
                    </a:stretch>
                  </pic:blipFill>
                  <pic:spPr>
                    <a:xfrm>
                      <a:off x="0" y="0"/>
                      <a:ext cx="6126480" cy="2780581"/>
                    </a:xfrm>
                    <a:prstGeom prst="rect">
                      <a:avLst/>
                    </a:prstGeom>
                  </pic:spPr>
                </pic:pic>
              </a:graphicData>
            </a:graphic>
          </wp:inline>
        </w:drawing>
      </w:r>
    </w:p>
    <w:p w14:paraId="3F7A0E98"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Split data before fitting imputers, scalers, encoders, or feature selectors.</w:t>
      </w:r>
    </w:p>
    <w:p w14:paraId="488EC3F2"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For time-based problems, use chronological splits rather than random splits when future prediction is the goal.</w:t>
      </w:r>
    </w:p>
    <w:p w14:paraId="27FFF5E1"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Create historical/rolling features using only information available before the prediction timestamp.</w:t>
      </w:r>
    </w:p>
    <w:p w14:paraId="21887FD9"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Fit target encoding and other target-dependent transformations inside training folds.</w:t>
      </w:r>
    </w:p>
    <w:p w14:paraId="0C9D69C6" w14:textId="77777777" w:rsidR="002F4A02"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Keep the test set untouched until final evaluation.</w:t>
      </w:r>
    </w:p>
    <w:p w14:paraId="1112A375"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3A2ACA5F"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71B0A936"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6FF00F9"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7ED02245"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02AFCDDA" w14:textId="77777777" w:rsidR="00110556" w:rsidRPr="00914CD5"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0DEF7E6A"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14. Proposed Machine Learning Preprocessing Pipeline</w:t>
      </w:r>
    </w:p>
    <w:p w14:paraId="37D165C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 reproducible pipeline should combine preprocessing and modeling so that the same transformations are applied consistently during training and inference.</w:t>
      </w:r>
    </w:p>
    <w:p w14:paraId="773B3346"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Load raw public dataset.</w:t>
      </w:r>
    </w:p>
    <w:p w14:paraId="352B0169"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Separate target variable and identifiers.</w:t>
      </w:r>
    </w:p>
    <w:p w14:paraId="4DE1F215"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Create train/validation/test split using the correct random or chronological strategy.</w:t>
      </w:r>
    </w:p>
    <w:p w14:paraId="701100C5"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Apply numerical imputation using training data.</w:t>
      </w:r>
    </w:p>
    <w:p w14:paraId="57576A0B"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Apply categorical imputation and category standardization.</w:t>
      </w:r>
    </w:p>
    <w:p w14:paraId="4F8C182A"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Generate engineered features that are available at prediction time.</w:t>
      </w:r>
    </w:p>
    <w:p w14:paraId="4C87D9E0"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Encode categorical variables.</w:t>
      </w:r>
    </w:p>
    <w:p w14:paraId="12BE3F51"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Scale numerical variables when required by the model.</w:t>
      </w:r>
    </w:p>
    <w:p w14:paraId="278FD135"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Transform skewed variables and process text features.</w:t>
      </w:r>
    </w:p>
    <w:p w14:paraId="53599C5E"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Optionally reduce dimensions for high-dimensional representations.</w:t>
      </w:r>
    </w:p>
    <w:p w14:paraId="2FD0B23E"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Train the machine-learning model.</w:t>
      </w:r>
    </w:p>
    <w:p w14:paraId="7452C42B" w14:textId="77777777" w:rsidR="002F4A02" w:rsidRPr="00914CD5"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Evaluate on validation/test data using appropriate metrics.</w:t>
      </w:r>
    </w:p>
    <w:p w14:paraId="263CA90C" w14:textId="77777777" w:rsidR="002F4A02" w:rsidRDefault="006F252A" w:rsidP="00914CD5">
      <w:pPr>
        <w:pStyle w:val="ListNumbe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Save the preprocessing and model pipeline for reproducibility.</w:t>
      </w:r>
    </w:p>
    <w:p w14:paraId="4B472FA1"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2EB99B80"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0ED7E72A"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2C3C7BA8"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4056E9EA"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1C00DB9D"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5B68B673"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4C8DE5FF"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4B855FF9"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11A49714"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4CADB04C"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4A916EBA"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7FF9E9DE"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297CC289" w14:textId="77777777" w:rsidR="00110556"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527A93A7" w14:textId="77777777" w:rsidR="00110556" w:rsidRPr="00914CD5" w:rsidRDefault="00110556" w:rsidP="00110556">
      <w:pPr>
        <w:pStyle w:val="ListNumber"/>
        <w:numPr>
          <w:ilvl w:val="0"/>
          <w:numId w:val="0"/>
        </w:numPr>
        <w:spacing w:line="360" w:lineRule="auto"/>
        <w:ind w:left="360" w:hanging="360"/>
        <w:jc w:val="both"/>
        <w:rPr>
          <w:rFonts w:ascii="Times New Roman" w:hAnsi="Times New Roman" w:cs="Times New Roman"/>
          <w:sz w:val="24"/>
          <w:szCs w:val="24"/>
        </w:rPr>
      </w:pPr>
    </w:p>
    <w:p w14:paraId="002DFBEB" w14:textId="77777777"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15. Before vs. After Preprocessing</w:t>
      </w:r>
    </w:p>
    <w:p w14:paraId="72309D38" w14:textId="119D5399" w:rsidR="002F4A02" w:rsidRPr="00110556" w:rsidRDefault="006F252A" w:rsidP="00914CD5">
      <w:pPr>
        <w:pStyle w:val="Heading2"/>
        <w:spacing w:line="360" w:lineRule="auto"/>
        <w:jc w:val="both"/>
        <w:rPr>
          <w:rFonts w:ascii="Times New Roman" w:hAnsi="Times New Roman" w:cs="Times New Roman"/>
          <w:b w:val="0"/>
          <w:bCs w:val="0"/>
          <w:color w:val="000000" w:themeColor="text1"/>
          <w:sz w:val="28"/>
          <w:szCs w:val="28"/>
        </w:rPr>
      </w:pPr>
      <w:r w:rsidRPr="00110556">
        <w:rPr>
          <w:rFonts w:ascii="Times New Roman" w:hAnsi="Times New Roman" w:cs="Times New Roman"/>
          <w:color w:val="000000" w:themeColor="text1"/>
          <w:sz w:val="28"/>
          <w:szCs w:val="28"/>
        </w:rPr>
        <w:t>Aspect</w:t>
      </w:r>
      <w:r w:rsidR="00110556">
        <w:rPr>
          <w:rFonts w:ascii="Times New Roman" w:hAnsi="Times New Roman" w:cs="Times New Roman"/>
          <w:color w:val="000000" w:themeColor="text1"/>
          <w:sz w:val="28"/>
          <w:szCs w:val="28"/>
        </w:rPr>
        <w:t xml:space="preserve">: </w:t>
      </w:r>
      <w:r w:rsidRPr="00110556">
        <w:rPr>
          <w:rFonts w:ascii="Times New Roman" w:hAnsi="Times New Roman" w:cs="Times New Roman"/>
          <w:b w:val="0"/>
          <w:bCs w:val="0"/>
          <w:color w:val="000000" w:themeColor="text1"/>
          <w:sz w:val="24"/>
          <w:szCs w:val="24"/>
        </w:rPr>
        <w:t>Raw Data</w:t>
      </w:r>
    </w:p>
    <w:p w14:paraId="4E0C70B1" w14:textId="5B9CDF95" w:rsidR="002F4A02" w:rsidRPr="00110556" w:rsidRDefault="006F252A" w:rsidP="00914CD5">
      <w:pPr>
        <w:pStyle w:val="Heading2"/>
        <w:spacing w:line="360" w:lineRule="auto"/>
        <w:jc w:val="both"/>
        <w:rPr>
          <w:rFonts w:ascii="Times New Roman" w:hAnsi="Times New Roman" w:cs="Times New Roman"/>
          <w:color w:val="000000" w:themeColor="text1"/>
          <w:sz w:val="24"/>
          <w:szCs w:val="24"/>
        </w:rPr>
      </w:pPr>
      <w:r w:rsidRPr="00110556">
        <w:rPr>
          <w:rFonts w:ascii="Times New Roman" w:hAnsi="Times New Roman" w:cs="Times New Roman"/>
          <w:color w:val="000000" w:themeColor="text1"/>
          <w:sz w:val="24"/>
          <w:szCs w:val="24"/>
        </w:rPr>
        <w:t>After Preprocessing</w:t>
      </w:r>
      <w:r w:rsidR="00110556">
        <w:rPr>
          <w:rFonts w:ascii="Times New Roman" w:hAnsi="Times New Roman" w:cs="Times New Roman"/>
          <w:color w:val="000000" w:themeColor="text1"/>
          <w:sz w:val="24"/>
          <w:szCs w:val="24"/>
        </w:rPr>
        <w:t>:</w:t>
      </w:r>
    </w:p>
    <w:p w14:paraId="4E4C202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Missing values</w:t>
      </w:r>
    </w:p>
    <w:p w14:paraId="597B2B1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Blank/NaN values</w:t>
      </w:r>
    </w:p>
    <w:p w14:paraId="653051B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Imputed or explicitly flagged</w:t>
      </w:r>
    </w:p>
    <w:p w14:paraId="09BCB7B3"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Categories</w:t>
      </w:r>
    </w:p>
    <w:p w14:paraId="27E0010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Mixed spellings/case</w:t>
      </w:r>
    </w:p>
    <w:p w14:paraId="5795444F"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Standardized categories</w:t>
      </w:r>
    </w:p>
    <w:p w14:paraId="146A7CD1"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Dates</w:t>
      </w:r>
    </w:p>
    <w:p w14:paraId="544329E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Multiple formats</w:t>
      </w:r>
    </w:p>
    <w:p w14:paraId="2FAB63C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Consistent datetime features</w:t>
      </w:r>
    </w:p>
    <w:p w14:paraId="5D2083F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Price</w:t>
      </w:r>
    </w:p>
    <w:p w14:paraId="43747CE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Mixed scale/skew</w:t>
      </w:r>
    </w:p>
    <w:p w14:paraId="66E90E7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Consistent currency and transformed/scaled where needed</w:t>
      </w:r>
    </w:p>
    <w:p w14:paraId="15DC2BC5"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Text</w:t>
      </w:r>
    </w:p>
    <w:p w14:paraId="3A87DDD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Raw captions/reviews</w:t>
      </w:r>
    </w:p>
    <w:p w14:paraId="095545B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TF-IDF/metadata features</w:t>
      </w:r>
    </w:p>
    <w:p w14:paraId="2760261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Outliers</w:t>
      </w:r>
    </w:p>
    <w:p w14:paraId="2EA22B6E"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Uninvestigated extremes</w:t>
      </w:r>
    </w:p>
    <w:p w14:paraId="1E68E418"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Validated, flagged, transformed, or capped when justified</w:t>
      </w:r>
    </w:p>
    <w:p w14:paraId="39032AFC"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Features</w:t>
      </w:r>
    </w:p>
    <w:p w14:paraId="4994DD3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Raw columns only</w:t>
      </w:r>
    </w:p>
    <w:p w14:paraId="6EF74E6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lastRenderedPageBreak/>
        <w:t>Domain-informed derived features</w:t>
      </w:r>
    </w:p>
    <w:p w14:paraId="208709C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Model input</w:t>
      </w:r>
    </w:p>
    <w:p w14:paraId="778EDAA7"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Inconsistent types</w:t>
      </w:r>
    </w:p>
    <w:p w14:paraId="3E671DD2"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Structured numeric/encoded matrix</w:t>
      </w:r>
    </w:p>
    <w:p w14:paraId="14EFE386"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Reproducibility</w:t>
      </w:r>
    </w:p>
    <w:p w14:paraId="51F8442D"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Manual cleaning</w:t>
      </w:r>
    </w:p>
    <w:p w14:paraId="3C5C4A8A"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Documented pipeline</w:t>
      </w:r>
    </w:p>
    <w:p w14:paraId="542F9552" w14:textId="77777777" w:rsidR="00110556" w:rsidRDefault="00110556" w:rsidP="00914CD5">
      <w:pPr>
        <w:spacing w:line="360" w:lineRule="auto"/>
        <w:jc w:val="both"/>
        <w:rPr>
          <w:rFonts w:ascii="Times New Roman" w:hAnsi="Times New Roman" w:cs="Times New Roman"/>
          <w:sz w:val="24"/>
          <w:szCs w:val="24"/>
        </w:rPr>
      </w:pPr>
    </w:p>
    <w:p w14:paraId="1279D5D0" w14:textId="77777777" w:rsidR="00110556" w:rsidRDefault="00110556" w:rsidP="00914CD5">
      <w:pPr>
        <w:spacing w:line="360" w:lineRule="auto"/>
        <w:jc w:val="both"/>
        <w:rPr>
          <w:rFonts w:ascii="Times New Roman" w:hAnsi="Times New Roman" w:cs="Times New Roman"/>
          <w:sz w:val="24"/>
          <w:szCs w:val="24"/>
        </w:rPr>
      </w:pPr>
    </w:p>
    <w:p w14:paraId="5BED7235" w14:textId="77777777" w:rsidR="00110556" w:rsidRDefault="00110556" w:rsidP="00914CD5">
      <w:pPr>
        <w:spacing w:line="360" w:lineRule="auto"/>
        <w:jc w:val="both"/>
        <w:rPr>
          <w:rFonts w:ascii="Times New Roman" w:hAnsi="Times New Roman" w:cs="Times New Roman"/>
          <w:sz w:val="24"/>
          <w:szCs w:val="24"/>
        </w:rPr>
      </w:pPr>
    </w:p>
    <w:p w14:paraId="149A1A61" w14:textId="77777777" w:rsidR="00110556" w:rsidRDefault="00110556" w:rsidP="00914CD5">
      <w:pPr>
        <w:spacing w:line="360" w:lineRule="auto"/>
        <w:jc w:val="both"/>
        <w:rPr>
          <w:rFonts w:ascii="Times New Roman" w:hAnsi="Times New Roman" w:cs="Times New Roman"/>
          <w:sz w:val="24"/>
          <w:szCs w:val="24"/>
        </w:rPr>
      </w:pPr>
    </w:p>
    <w:p w14:paraId="76058A26" w14:textId="77777777" w:rsidR="00110556" w:rsidRDefault="00110556" w:rsidP="00914CD5">
      <w:pPr>
        <w:spacing w:line="360" w:lineRule="auto"/>
        <w:jc w:val="both"/>
        <w:rPr>
          <w:rFonts w:ascii="Times New Roman" w:hAnsi="Times New Roman" w:cs="Times New Roman"/>
          <w:sz w:val="24"/>
          <w:szCs w:val="24"/>
        </w:rPr>
      </w:pPr>
    </w:p>
    <w:p w14:paraId="6C9F17FE" w14:textId="77777777" w:rsidR="00110556" w:rsidRDefault="00110556" w:rsidP="00914CD5">
      <w:pPr>
        <w:spacing w:line="360" w:lineRule="auto"/>
        <w:jc w:val="both"/>
        <w:rPr>
          <w:rFonts w:ascii="Times New Roman" w:hAnsi="Times New Roman" w:cs="Times New Roman"/>
          <w:sz w:val="24"/>
          <w:szCs w:val="24"/>
        </w:rPr>
      </w:pPr>
    </w:p>
    <w:p w14:paraId="76859DED" w14:textId="77777777" w:rsidR="00110556" w:rsidRDefault="00110556" w:rsidP="00914CD5">
      <w:pPr>
        <w:spacing w:line="360" w:lineRule="auto"/>
        <w:jc w:val="both"/>
        <w:rPr>
          <w:rFonts w:ascii="Times New Roman" w:hAnsi="Times New Roman" w:cs="Times New Roman"/>
          <w:sz w:val="24"/>
          <w:szCs w:val="24"/>
        </w:rPr>
      </w:pPr>
    </w:p>
    <w:p w14:paraId="0241E16A" w14:textId="77777777" w:rsidR="00110556" w:rsidRDefault="00110556" w:rsidP="00914CD5">
      <w:pPr>
        <w:spacing w:line="360" w:lineRule="auto"/>
        <w:jc w:val="both"/>
        <w:rPr>
          <w:rFonts w:ascii="Times New Roman" w:hAnsi="Times New Roman" w:cs="Times New Roman"/>
          <w:sz w:val="24"/>
          <w:szCs w:val="24"/>
        </w:rPr>
      </w:pPr>
    </w:p>
    <w:p w14:paraId="7CEAC3CD" w14:textId="77777777" w:rsidR="00110556" w:rsidRDefault="00110556" w:rsidP="00914CD5">
      <w:pPr>
        <w:spacing w:line="360" w:lineRule="auto"/>
        <w:jc w:val="both"/>
        <w:rPr>
          <w:rFonts w:ascii="Times New Roman" w:hAnsi="Times New Roman" w:cs="Times New Roman"/>
          <w:sz w:val="24"/>
          <w:szCs w:val="24"/>
        </w:rPr>
      </w:pPr>
    </w:p>
    <w:p w14:paraId="59919DCE" w14:textId="77777777" w:rsidR="00110556" w:rsidRDefault="00110556" w:rsidP="00914CD5">
      <w:pPr>
        <w:spacing w:line="360" w:lineRule="auto"/>
        <w:jc w:val="both"/>
        <w:rPr>
          <w:rFonts w:ascii="Times New Roman" w:hAnsi="Times New Roman" w:cs="Times New Roman"/>
          <w:sz w:val="24"/>
          <w:szCs w:val="24"/>
        </w:rPr>
      </w:pPr>
    </w:p>
    <w:p w14:paraId="6FB26EB7" w14:textId="77777777" w:rsidR="00110556" w:rsidRDefault="00110556" w:rsidP="00914CD5">
      <w:pPr>
        <w:spacing w:line="360" w:lineRule="auto"/>
        <w:jc w:val="both"/>
        <w:rPr>
          <w:rFonts w:ascii="Times New Roman" w:hAnsi="Times New Roman" w:cs="Times New Roman"/>
          <w:sz w:val="24"/>
          <w:szCs w:val="24"/>
        </w:rPr>
      </w:pPr>
    </w:p>
    <w:p w14:paraId="7575300D" w14:textId="77777777" w:rsidR="00110556" w:rsidRDefault="00110556" w:rsidP="00914CD5">
      <w:pPr>
        <w:spacing w:line="360" w:lineRule="auto"/>
        <w:jc w:val="both"/>
        <w:rPr>
          <w:rFonts w:ascii="Times New Roman" w:hAnsi="Times New Roman" w:cs="Times New Roman"/>
          <w:sz w:val="24"/>
          <w:szCs w:val="24"/>
        </w:rPr>
      </w:pPr>
    </w:p>
    <w:p w14:paraId="325F2E0E" w14:textId="77777777" w:rsidR="00110556" w:rsidRDefault="00110556" w:rsidP="00914CD5">
      <w:pPr>
        <w:spacing w:line="360" w:lineRule="auto"/>
        <w:jc w:val="both"/>
        <w:rPr>
          <w:rFonts w:ascii="Times New Roman" w:hAnsi="Times New Roman" w:cs="Times New Roman"/>
          <w:sz w:val="24"/>
          <w:szCs w:val="24"/>
        </w:rPr>
      </w:pPr>
    </w:p>
    <w:p w14:paraId="47AC26C4" w14:textId="77777777" w:rsidR="00110556" w:rsidRDefault="00110556" w:rsidP="00914CD5">
      <w:pPr>
        <w:spacing w:line="360" w:lineRule="auto"/>
        <w:jc w:val="both"/>
        <w:rPr>
          <w:rFonts w:ascii="Times New Roman" w:hAnsi="Times New Roman" w:cs="Times New Roman"/>
          <w:sz w:val="24"/>
          <w:szCs w:val="24"/>
        </w:rPr>
      </w:pPr>
    </w:p>
    <w:p w14:paraId="37A05A27" w14:textId="2F86000F"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w:t>
      </w:r>
      <w:r w:rsidR="00110556">
        <w:rPr>
          <w:rFonts w:ascii="Times New Roman" w:hAnsi="Times New Roman" w:cs="Times New Roman"/>
          <w:color w:val="000000" w:themeColor="text1"/>
          <w:sz w:val="32"/>
          <w:szCs w:val="32"/>
        </w:rPr>
        <w:t>6</w:t>
      </w:r>
      <w:r w:rsidRPr="00110556">
        <w:rPr>
          <w:rFonts w:ascii="Times New Roman" w:hAnsi="Times New Roman" w:cs="Times New Roman"/>
          <w:color w:val="000000" w:themeColor="text1"/>
          <w:sz w:val="32"/>
          <w:szCs w:val="32"/>
        </w:rPr>
        <w:t>. Apparel &amp; Textiles-Specific Insights</w:t>
      </w:r>
    </w:p>
    <w:p w14:paraId="1DAF4D62"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Seasonality is critical: fashion demand and content performance can change across summer, winter, festive periods, and regional events.</w:t>
      </w:r>
    </w:p>
    <w:p w14:paraId="69385974"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Discounts should be separated into original price, discount rate, and final sale price so that promotion effects are interpretable.</w:t>
      </w:r>
    </w:p>
    <w:p w14:paraId="31CCA177"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Product category and fabric can interact; for example, the same price level may have different meanings across product categories.</w:t>
      </w:r>
    </w:p>
    <w:p w14:paraId="125B2268"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Color and size are categorical attributes and should not be treated as ordinary numerical values.</w:t>
      </w:r>
    </w:p>
    <w:p w14:paraId="4D43B0E5"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Engagement counts should often be normalized by audience size to avoid simply rewarding larger accounts.</w:t>
      </w:r>
    </w:p>
    <w:p w14:paraId="38E6151D"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Historical features should be carefully time-aware because future information can leak into training.</w:t>
      </w:r>
    </w:p>
    <w:p w14:paraId="6DC4BDCB"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Text features can capture customer sentiment and content themes that are not represented in structured product columns.</w:t>
      </w:r>
    </w:p>
    <w:p w14:paraId="2FB200CB" w14:textId="77777777" w:rsidR="002F4A02"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Rare product categories may need grouping, but rare categories should not be merged without considering business importance.</w:t>
      </w:r>
    </w:p>
    <w:p w14:paraId="6A7D4931"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06CA57CD"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0B5730F0"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49BE4B66"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77DFBB05"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47AA4291"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4E97498C"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83DDDB5"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412F1DD0"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193F599F"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65B0D579"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F98A657"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67774A62"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141DA1E8" w14:textId="77777777" w:rsidR="00110556"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4E15DBB" w14:textId="77777777" w:rsidR="00110556" w:rsidRPr="00914CD5" w:rsidRDefault="00110556" w:rsidP="00110556">
      <w:pPr>
        <w:pStyle w:val="ListBullet"/>
        <w:numPr>
          <w:ilvl w:val="0"/>
          <w:numId w:val="0"/>
        </w:numPr>
        <w:spacing w:line="360" w:lineRule="auto"/>
        <w:ind w:left="360" w:hanging="360"/>
        <w:jc w:val="both"/>
        <w:rPr>
          <w:rFonts w:ascii="Times New Roman" w:hAnsi="Times New Roman" w:cs="Times New Roman"/>
          <w:sz w:val="24"/>
          <w:szCs w:val="24"/>
        </w:rPr>
      </w:pPr>
    </w:p>
    <w:p w14:paraId="5AD542E3" w14:textId="724E55E5" w:rsidR="002F4A02" w:rsidRPr="00110556" w:rsidRDefault="006F252A" w:rsidP="00110556">
      <w:pPr>
        <w:pStyle w:val="Heading1"/>
        <w:spacing w:line="360" w:lineRule="auto"/>
        <w:jc w:val="center"/>
        <w:rPr>
          <w:rFonts w:ascii="Times New Roman" w:hAnsi="Times New Roman" w:cs="Times New Roman"/>
          <w:color w:val="000000" w:themeColor="text1"/>
          <w:sz w:val="32"/>
          <w:szCs w:val="32"/>
        </w:rPr>
      </w:pPr>
      <w:r w:rsidRPr="00110556">
        <w:rPr>
          <w:rFonts w:ascii="Times New Roman" w:hAnsi="Times New Roman" w:cs="Times New Roman"/>
          <w:color w:val="000000" w:themeColor="text1"/>
          <w:sz w:val="32"/>
          <w:szCs w:val="32"/>
        </w:rPr>
        <w:lastRenderedPageBreak/>
        <w:t>1</w:t>
      </w:r>
      <w:r w:rsidR="00110556" w:rsidRPr="00110556">
        <w:rPr>
          <w:rFonts w:ascii="Times New Roman" w:hAnsi="Times New Roman" w:cs="Times New Roman"/>
          <w:color w:val="000000" w:themeColor="text1"/>
          <w:sz w:val="32"/>
          <w:szCs w:val="32"/>
        </w:rPr>
        <w:t>7</w:t>
      </w:r>
      <w:r w:rsidRPr="00110556">
        <w:rPr>
          <w:rFonts w:ascii="Times New Roman" w:hAnsi="Times New Roman" w:cs="Times New Roman"/>
          <w:color w:val="000000" w:themeColor="text1"/>
          <w:sz w:val="32"/>
          <w:szCs w:val="32"/>
        </w:rPr>
        <w:t>. Data Quality and Preprocessing Checklist</w:t>
      </w:r>
    </w:p>
    <w:p w14:paraId="4273E1D2" w14:textId="4FE770CC"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Original raw dataset preserved.</w:t>
      </w:r>
    </w:p>
    <w:p w14:paraId="72AB0995" w14:textId="19174A3C"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Source, collection date, and license documented.</w:t>
      </w:r>
    </w:p>
    <w:p w14:paraId="269B803B" w14:textId="332EF5D3"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Column names standardized.</w:t>
      </w:r>
    </w:p>
    <w:p w14:paraId="36932EE0" w14:textId="3804FD66"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Data types verified.</w:t>
      </w:r>
    </w:p>
    <w:p w14:paraId="477A203D" w14:textId="0BA64A37"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Duplicate records investigated.</w:t>
      </w:r>
    </w:p>
    <w:p w14:paraId="3333AE56" w14:textId="30979FD0"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Missingness profile generated.</w:t>
      </w:r>
    </w:p>
    <w:p w14:paraId="60B3DB7A" w14:textId="37199933"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Invalid ranges identified.</w:t>
      </w:r>
    </w:p>
    <w:p w14:paraId="6EF7C709" w14:textId="4C04122F"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Categorical labels standardized.</w:t>
      </w:r>
    </w:p>
    <w:p w14:paraId="329B9DCE" w14:textId="027BE72B"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Units and currencies standardized.</w:t>
      </w:r>
    </w:p>
    <w:p w14:paraId="1701B34B" w14:textId="0E731F77"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Outliers investigated using statistical and business rules.</w:t>
      </w:r>
    </w:p>
    <w:p w14:paraId="3747F45A" w14:textId="67A5E87B"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Target variable defined before feature selection.</w:t>
      </w:r>
    </w:p>
    <w:p w14:paraId="5E75EBB2" w14:textId="10BBEAB7"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Potential leakage variables reviewed.</w:t>
      </w:r>
    </w:p>
    <w:p w14:paraId="6CE0050C" w14:textId="19F8B2CC"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 dictionary created.</w:t>
      </w:r>
    </w:p>
    <w:p w14:paraId="692E8116" w14:textId="3399213C"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Train/validation/test split performed before fitting transformations.</w:t>
      </w:r>
    </w:p>
    <w:p w14:paraId="381B2034" w14:textId="5DECD607"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Imputation, encoding, and scaling fitted only on training data.</w:t>
      </w:r>
    </w:p>
    <w:p w14:paraId="03AF445C" w14:textId="41975CC6"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Engineered features checked for logical validity.</w:t>
      </w:r>
    </w:p>
    <w:p w14:paraId="75DE2C40" w14:textId="2D5FD5C1"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High-dimensional features reviewed for dimensionality reduction.</w:t>
      </w:r>
    </w:p>
    <w:p w14:paraId="6754813E" w14:textId="77DBF328"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Final processed dataset contains no unexpected data types or missing values.</w:t>
      </w:r>
    </w:p>
    <w:p w14:paraId="2FEF1A3D" w14:textId="0A21B9FC" w:rsidR="002F4A02" w:rsidRPr="00914CD5"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Model performance compared with a baseline.</w:t>
      </w:r>
    </w:p>
    <w:p w14:paraId="02CE7386" w14:textId="5A27DED8" w:rsidR="002F4A02" w:rsidRDefault="006F252A" w:rsidP="00110556">
      <w:pPr>
        <w:pStyle w:val="ListBullet"/>
        <w:numPr>
          <w:ilvl w:val="0"/>
          <w:numId w:val="10"/>
        </w:num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All preprocessing decisions documented for reproducibility.</w:t>
      </w:r>
    </w:p>
    <w:p w14:paraId="0BB8A67C"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7D376782"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58E7B96F"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3EA4FF32"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37BA8240"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387B821F"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1094BC79" w14:textId="77777777" w:rsidR="00B60E6B"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2076F184" w14:textId="77777777" w:rsidR="00B60E6B" w:rsidRPr="00914CD5" w:rsidRDefault="00B60E6B" w:rsidP="00B60E6B">
      <w:pPr>
        <w:pStyle w:val="ListBullet"/>
        <w:numPr>
          <w:ilvl w:val="0"/>
          <w:numId w:val="0"/>
        </w:numPr>
        <w:spacing w:line="360" w:lineRule="auto"/>
        <w:ind w:left="360" w:hanging="360"/>
        <w:jc w:val="both"/>
        <w:rPr>
          <w:rFonts w:ascii="Times New Roman" w:hAnsi="Times New Roman" w:cs="Times New Roman"/>
          <w:sz w:val="24"/>
          <w:szCs w:val="24"/>
        </w:rPr>
      </w:pPr>
    </w:p>
    <w:p w14:paraId="028F6F9C" w14:textId="26308904" w:rsidR="002F4A02" w:rsidRPr="00914CD5" w:rsidRDefault="002F4A02" w:rsidP="00914CD5">
      <w:pPr>
        <w:spacing w:line="360" w:lineRule="auto"/>
        <w:jc w:val="both"/>
        <w:rPr>
          <w:rFonts w:ascii="Times New Roman" w:hAnsi="Times New Roman" w:cs="Times New Roman"/>
          <w:sz w:val="24"/>
          <w:szCs w:val="24"/>
        </w:rPr>
      </w:pPr>
    </w:p>
    <w:p w14:paraId="30A2BA22" w14:textId="66E359F4" w:rsidR="002F4A02" w:rsidRPr="00914CD5" w:rsidRDefault="002F4A02" w:rsidP="00B60E6B">
      <w:pPr>
        <w:pStyle w:val="ListBullet"/>
        <w:numPr>
          <w:ilvl w:val="0"/>
          <w:numId w:val="0"/>
        </w:numPr>
        <w:spacing w:line="360" w:lineRule="auto"/>
        <w:ind w:left="360"/>
        <w:jc w:val="both"/>
        <w:rPr>
          <w:rFonts w:ascii="Times New Roman" w:hAnsi="Times New Roman" w:cs="Times New Roman"/>
          <w:sz w:val="24"/>
          <w:szCs w:val="24"/>
        </w:rPr>
      </w:pPr>
    </w:p>
    <w:p w14:paraId="6DCB8756" w14:textId="31C078D2" w:rsidR="002F4A02" w:rsidRPr="00B60E6B" w:rsidRDefault="00B60E6B" w:rsidP="00B60E6B">
      <w:pPr>
        <w:pStyle w:val="Heading1"/>
        <w:spacing w:line="360" w:lineRule="auto"/>
        <w:jc w:val="center"/>
        <w:rPr>
          <w:rFonts w:ascii="Times New Roman" w:hAnsi="Times New Roman" w:cs="Times New Roman"/>
          <w:color w:val="000000" w:themeColor="text1"/>
          <w:sz w:val="32"/>
          <w:szCs w:val="32"/>
        </w:rPr>
      </w:pPr>
      <w:r w:rsidRPr="00B60E6B">
        <w:rPr>
          <w:rFonts w:ascii="Times New Roman" w:hAnsi="Times New Roman" w:cs="Times New Roman"/>
          <w:color w:val="000000" w:themeColor="text1"/>
          <w:sz w:val="32"/>
          <w:szCs w:val="32"/>
        </w:rPr>
        <w:lastRenderedPageBreak/>
        <w:t>18. Conclusion</w:t>
      </w:r>
    </w:p>
    <w:p w14:paraId="3413D80B"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Feature engineering and preprocessing provide the bridge between raw public data and reliable machine-learning analysis. For the Apparel &amp; Textiles domain, preprocessing must account for fashion categories, pricing and discount behavior, seasonal demand, customer reviews, social-media engagement, and high-cardinality product attributes. A simple one-size-fits-all cleaning strategy is not sufficient because an extreme value can be either an error or an important business event.</w:t>
      </w:r>
    </w:p>
    <w:p w14:paraId="7853E3C0" w14:textId="77777777" w:rsidR="002F4A02" w:rsidRPr="00914CD5"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strategy developed in this report therefore combines statistical methods with domain knowledge. Missing values are treated according to feature meaning, outliers are investigated before modification, categorical variables are standardized and encoded appropriately, numerical variables are transformed when necessary, and high-dimensional text or categorical representations can be reduced when justified. Most importantly, all learned preprocessing operations must be fitted only on training data to prevent</w:t>
      </w:r>
      <w:r w:rsidRPr="00914CD5">
        <w:rPr>
          <w:rFonts w:ascii="Times New Roman" w:hAnsi="Times New Roman" w:cs="Times New Roman"/>
          <w:sz w:val="24"/>
          <w:szCs w:val="24"/>
        </w:rPr>
        <w:t xml:space="preserve"> leakage.</w:t>
      </w:r>
    </w:p>
    <w:p w14:paraId="45554113" w14:textId="77777777" w:rsidR="002F4A02" w:rsidRDefault="006F252A" w:rsidP="00914CD5">
      <w:pPr>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The resulting workflow is designed to improve data quality, model stability, computational efficiency, and interpretability. It also creates a clear foundation for future machine-learning work such as engagement prediction, apparel demand forecasting, customer segmentation, sentiment analysis, and product-performance analysis.</w:t>
      </w:r>
    </w:p>
    <w:p w14:paraId="5E7790B6" w14:textId="77777777" w:rsidR="00B60E6B" w:rsidRDefault="00B60E6B" w:rsidP="00914CD5">
      <w:pPr>
        <w:spacing w:line="360" w:lineRule="auto"/>
        <w:jc w:val="both"/>
        <w:rPr>
          <w:rFonts w:ascii="Times New Roman" w:hAnsi="Times New Roman" w:cs="Times New Roman"/>
          <w:sz w:val="24"/>
          <w:szCs w:val="24"/>
        </w:rPr>
      </w:pPr>
    </w:p>
    <w:p w14:paraId="4E6F3D19" w14:textId="77777777" w:rsidR="00B60E6B" w:rsidRDefault="00B60E6B" w:rsidP="00914CD5">
      <w:pPr>
        <w:spacing w:line="360" w:lineRule="auto"/>
        <w:jc w:val="both"/>
        <w:rPr>
          <w:rFonts w:ascii="Times New Roman" w:hAnsi="Times New Roman" w:cs="Times New Roman"/>
          <w:sz w:val="24"/>
          <w:szCs w:val="24"/>
        </w:rPr>
      </w:pPr>
    </w:p>
    <w:p w14:paraId="20216128" w14:textId="77777777" w:rsidR="00B60E6B" w:rsidRDefault="00B60E6B" w:rsidP="00914CD5">
      <w:pPr>
        <w:spacing w:line="360" w:lineRule="auto"/>
        <w:jc w:val="both"/>
        <w:rPr>
          <w:rFonts w:ascii="Times New Roman" w:hAnsi="Times New Roman" w:cs="Times New Roman"/>
          <w:sz w:val="24"/>
          <w:szCs w:val="24"/>
        </w:rPr>
      </w:pPr>
    </w:p>
    <w:p w14:paraId="78C7A6D9" w14:textId="77777777" w:rsidR="00B60E6B" w:rsidRDefault="00B60E6B" w:rsidP="00914CD5">
      <w:pPr>
        <w:spacing w:line="360" w:lineRule="auto"/>
        <w:jc w:val="both"/>
        <w:rPr>
          <w:rFonts w:ascii="Times New Roman" w:hAnsi="Times New Roman" w:cs="Times New Roman"/>
          <w:sz w:val="24"/>
          <w:szCs w:val="24"/>
        </w:rPr>
      </w:pPr>
    </w:p>
    <w:p w14:paraId="4E9C8980" w14:textId="77777777" w:rsidR="00B60E6B" w:rsidRDefault="00B60E6B" w:rsidP="00914CD5">
      <w:pPr>
        <w:spacing w:line="360" w:lineRule="auto"/>
        <w:jc w:val="both"/>
        <w:rPr>
          <w:rFonts w:ascii="Times New Roman" w:hAnsi="Times New Roman" w:cs="Times New Roman"/>
          <w:sz w:val="24"/>
          <w:szCs w:val="24"/>
        </w:rPr>
      </w:pPr>
    </w:p>
    <w:p w14:paraId="36CB81DB" w14:textId="77777777" w:rsidR="00B60E6B" w:rsidRDefault="00B60E6B" w:rsidP="00914CD5">
      <w:pPr>
        <w:spacing w:line="360" w:lineRule="auto"/>
        <w:jc w:val="both"/>
        <w:rPr>
          <w:rFonts w:ascii="Times New Roman" w:hAnsi="Times New Roman" w:cs="Times New Roman"/>
          <w:sz w:val="24"/>
          <w:szCs w:val="24"/>
        </w:rPr>
      </w:pPr>
    </w:p>
    <w:p w14:paraId="46A45102" w14:textId="77777777" w:rsidR="00B60E6B" w:rsidRDefault="00B60E6B" w:rsidP="00914CD5">
      <w:pPr>
        <w:spacing w:line="360" w:lineRule="auto"/>
        <w:jc w:val="both"/>
        <w:rPr>
          <w:rFonts w:ascii="Times New Roman" w:hAnsi="Times New Roman" w:cs="Times New Roman"/>
          <w:sz w:val="24"/>
          <w:szCs w:val="24"/>
        </w:rPr>
      </w:pPr>
    </w:p>
    <w:p w14:paraId="19ED8160" w14:textId="77777777" w:rsidR="00B60E6B" w:rsidRDefault="00B60E6B" w:rsidP="00914CD5">
      <w:pPr>
        <w:spacing w:line="360" w:lineRule="auto"/>
        <w:jc w:val="both"/>
        <w:rPr>
          <w:rFonts w:ascii="Times New Roman" w:hAnsi="Times New Roman" w:cs="Times New Roman"/>
          <w:sz w:val="24"/>
          <w:szCs w:val="24"/>
        </w:rPr>
      </w:pPr>
    </w:p>
    <w:p w14:paraId="6C3FF19D" w14:textId="77777777" w:rsidR="00B60E6B" w:rsidRDefault="00B60E6B" w:rsidP="00914CD5">
      <w:pPr>
        <w:spacing w:line="360" w:lineRule="auto"/>
        <w:jc w:val="both"/>
        <w:rPr>
          <w:rFonts w:ascii="Times New Roman" w:hAnsi="Times New Roman" w:cs="Times New Roman"/>
          <w:sz w:val="24"/>
          <w:szCs w:val="24"/>
        </w:rPr>
      </w:pPr>
    </w:p>
    <w:p w14:paraId="64CB6263" w14:textId="77777777" w:rsidR="00B60E6B" w:rsidRPr="00914CD5" w:rsidRDefault="00B60E6B" w:rsidP="00914CD5">
      <w:pPr>
        <w:spacing w:line="360" w:lineRule="auto"/>
        <w:jc w:val="both"/>
        <w:rPr>
          <w:rFonts w:ascii="Times New Roman" w:hAnsi="Times New Roman" w:cs="Times New Roman"/>
          <w:sz w:val="24"/>
          <w:szCs w:val="24"/>
        </w:rPr>
      </w:pPr>
    </w:p>
    <w:p w14:paraId="72AE4759" w14:textId="5251AAA8" w:rsidR="002F4A02" w:rsidRPr="00B60E6B" w:rsidRDefault="00B60E6B" w:rsidP="00B60E6B">
      <w:pPr>
        <w:pStyle w:val="Heading1"/>
        <w:spacing w:line="360" w:lineRule="auto"/>
        <w:jc w:val="center"/>
        <w:rPr>
          <w:rFonts w:ascii="Times New Roman" w:hAnsi="Times New Roman" w:cs="Times New Roman"/>
          <w:color w:val="000000" w:themeColor="text1"/>
          <w:sz w:val="32"/>
          <w:szCs w:val="32"/>
        </w:rPr>
      </w:pPr>
      <w:r w:rsidRPr="00B60E6B">
        <w:rPr>
          <w:rFonts w:ascii="Times New Roman" w:hAnsi="Times New Roman" w:cs="Times New Roman"/>
          <w:color w:val="000000" w:themeColor="text1"/>
          <w:sz w:val="32"/>
          <w:szCs w:val="32"/>
        </w:rPr>
        <w:lastRenderedPageBreak/>
        <w:t>19. Suggested References and Tools</w:t>
      </w:r>
    </w:p>
    <w:p w14:paraId="22F40C2F"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Python – pandas for data cleaning, transformation, and tabular analysis.</w:t>
      </w:r>
    </w:p>
    <w:p w14:paraId="07841B74"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NumPy for numerical operations.</w:t>
      </w:r>
    </w:p>
    <w:p w14:paraId="721DE357"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scikit-learn for preprocessing, feature selection, dimensionality reduction, and machine-learning pipelines.</w:t>
      </w:r>
    </w:p>
    <w:p w14:paraId="7FA77544"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Matplotlib/Seaborn for exploratory data visualization and outlier/distribution analysis.</w:t>
      </w:r>
    </w:p>
    <w:p w14:paraId="564AAADC"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Public dataset documentation and metadata should always be reviewed before using a dataset.</w:t>
      </w:r>
    </w:p>
    <w:p w14:paraId="0989AF30" w14:textId="77777777" w:rsidR="002F4A02" w:rsidRPr="00914CD5" w:rsidRDefault="006F252A" w:rsidP="00914CD5">
      <w:pPr>
        <w:pStyle w:val="ListBullet"/>
        <w:spacing w:line="360" w:lineRule="auto"/>
        <w:jc w:val="both"/>
        <w:rPr>
          <w:rFonts w:ascii="Times New Roman" w:hAnsi="Times New Roman" w:cs="Times New Roman"/>
          <w:sz w:val="24"/>
          <w:szCs w:val="24"/>
        </w:rPr>
      </w:pPr>
      <w:r w:rsidRPr="00914CD5">
        <w:rPr>
          <w:rFonts w:ascii="Times New Roman" w:hAnsi="Times New Roman" w:cs="Times New Roman"/>
          <w:sz w:val="24"/>
          <w:szCs w:val="24"/>
        </w:rPr>
        <w:t>Kaggle/public repositories/open-data portals may be considered as dataset discovery sources subject to their individual licensing and usage terms.</w:t>
      </w:r>
    </w:p>
    <w:sectPr w:rsidR="002F4A02" w:rsidRPr="00914CD5"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61D6" w14:textId="77777777" w:rsidR="006F252A" w:rsidRDefault="006F252A">
      <w:pPr>
        <w:spacing w:after="0" w:line="240" w:lineRule="auto"/>
      </w:pPr>
      <w:r>
        <w:separator/>
      </w:r>
    </w:p>
  </w:endnote>
  <w:endnote w:type="continuationSeparator" w:id="0">
    <w:p w14:paraId="1556B652" w14:textId="77777777" w:rsidR="006F252A" w:rsidRDefault="006F2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4676" w14:textId="77777777" w:rsidR="002F4A02" w:rsidRDefault="006F252A">
    <w:pPr>
      <w:pStyle w:val="Footer"/>
      <w:jc w:val="center"/>
    </w:pPr>
    <w:r>
      <w:rPr>
        <w:sz w:val="16"/>
      </w:rPr>
      <w:t>YUVA Internship – Week 3 | Feature Engineering &amp; Preprocessing | Vadde Usha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8B9CA" w14:textId="77777777" w:rsidR="006F252A" w:rsidRDefault="006F252A">
      <w:pPr>
        <w:spacing w:after="0" w:line="240" w:lineRule="auto"/>
      </w:pPr>
      <w:r>
        <w:separator/>
      </w:r>
    </w:p>
  </w:footnote>
  <w:footnote w:type="continuationSeparator" w:id="0">
    <w:p w14:paraId="1B540C01" w14:textId="77777777" w:rsidR="006F252A" w:rsidRDefault="006F2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D30492"/>
    <w:multiLevelType w:val="hybridMultilevel"/>
    <w:tmpl w:val="F04E9C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07615185">
    <w:abstractNumId w:val="8"/>
  </w:num>
  <w:num w:numId="2" w16cid:durableId="1856268525">
    <w:abstractNumId w:val="6"/>
  </w:num>
  <w:num w:numId="3" w16cid:durableId="1460148713">
    <w:abstractNumId w:val="5"/>
  </w:num>
  <w:num w:numId="4" w16cid:durableId="2085298177">
    <w:abstractNumId w:val="4"/>
  </w:num>
  <w:num w:numId="5" w16cid:durableId="1648558514">
    <w:abstractNumId w:val="7"/>
  </w:num>
  <w:num w:numId="6" w16cid:durableId="319192851">
    <w:abstractNumId w:val="3"/>
  </w:num>
  <w:num w:numId="7" w16cid:durableId="391855195">
    <w:abstractNumId w:val="2"/>
  </w:num>
  <w:num w:numId="8" w16cid:durableId="1812286080">
    <w:abstractNumId w:val="1"/>
  </w:num>
  <w:num w:numId="9" w16cid:durableId="835269117">
    <w:abstractNumId w:val="0"/>
  </w:num>
  <w:num w:numId="10" w16cid:durableId="1112018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556"/>
    <w:rsid w:val="0015074B"/>
    <w:rsid w:val="00277437"/>
    <w:rsid w:val="0029639D"/>
    <w:rsid w:val="002F4A02"/>
    <w:rsid w:val="0032592A"/>
    <w:rsid w:val="00326F90"/>
    <w:rsid w:val="00526430"/>
    <w:rsid w:val="006F252A"/>
    <w:rsid w:val="007979A4"/>
    <w:rsid w:val="008F50A0"/>
    <w:rsid w:val="00914CD5"/>
    <w:rsid w:val="00AA1D8D"/>
    <w:rsid w:val="00B47730"/>
    <w:rsid w:val="00B60E6B"/>
    <w:rsid w:val="00C539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5D92D"/>
  <w14:defaultImageDpi w14:val="300"/>
  <w15:docId w15:val="{652B0CD5-6D99-478E-9315-FDA08221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3401</Words>
  <Characters>19391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gugulothuravi908@outlook.com</cp:lastModifiedBy>
  <cp:revision>2</cp:revision>
  <dcterms:created xsi:type="dcterms:W3CDTF">2026-09-07T21:37:00Z</dcterms:created>
  <dcterms:modified xsi:type="dcterms:W3CDTF">2026-09-07T21:37:00Z</dcterms:modified>
  <cp:category/>
</cp:coreProperties>
</file>