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27EC8" w14:textId="13F8DA34" w:rsidR="00B00139" w:rsidRDefault="00B00139" w:rsidP="00B00139">
      <w:pPr>
        <w:rPr>
          <w:b/>
          <w:bCs/>
        </w:rPr>
      </w:pPr>
      <w:proofErr w:type="spellStart"/>
      <w:r>
        <w:rPr>
          <w:b/>
          <w:bCs/>
        </w:rPr>
        <w:t>Nithin</w:t>
      </w:r>
      <w:proofErr w:type="spellEnd"/>
      <w:r>
        <w:rPr>
          <w:b/>
          <w:bCs/>
        </w:rPr>
        <w:t xml:space="preserve"> Das, CWID</w:t>
      </w:r>
      <w:r w:rsidR="00CA6F60">
        <w:rPr>
          <w:b/>
          <w:bCs/>
        </w:rPr>
        <w:t>:</w:t>
      </w:r>
      <w:r>
        <w:rPr>
          <w:b/>
          <w:bCs/>
        </w:rPr>
        <w:t xml:space="preserve"> 10422784</w:t>
      </w:r>
      <w:r w:rsidR="0026154D">
        <w:rPr>
          <w:b/>
          <w:bCs/>
        </w:rPr>
        <w:t>, Date:</w:t>
      </w:r>
      <w:r w:rsidR="0026154D" w:rsidRPr="0026154D">
        <w:rPr>
          <w:b/>
          <w:bCs/>
        </w:rPr>
        <w:t xml:space="preserve"> </w:t>
      </w:r>
      <w:r w:rsidR="0026154D">
        <w:rPr>
          <w:b/>
          <w:bCs/>
        </w:rPr>
        <w:t>0</w:t>
      </w:r>
      <w:r w:rsidR="00153FB7">
        <w:rPr>
          <w:b/>
          <w:bCs/>
        </w:rPr>
        <w:t>9</w:t>
      </w:r>
      <w:r w:rsidR="0026154D">
        <w:rPr>
          <w:b/>
          <w:bCs/>
        </w:rPr>
        <w:t>/</w:t>
      </w:r>
      <w:r w:rsidR="00153FB7">
        <w:rPr>
          <w:b/>
          <w:bCs/>
        </w:rPr>
        <w:t>18</w:t>
      </w:r>
      <w:r w:rsidR="0026154D">
        <w:rPr>
          <w:b/>
          <w:bCs/>
        </w:rPr>
        <w:t>/</w:t>
      </w:r>
      <w:proofErr w:type="gramStart"/>
      <w:r w:rsidR="0026154D">
        <w:rPr>
          <w:b/>
          <w:bCs/>
        </w:rPr>
        <w:t>19</w:t>
      </w:r>
      <w:r>
        <w:rPr>
          <w:b/>
          <w:bCs/>
        </w:rPr>
        <w:t xml:space="preserve">  </w:t>
      </w:r>
      <w:r>
        <w:rPr>
          <w:b/>
          <w:bCs/>
        </w:rPr>
        <w:tab/>
      </w:r>
      <w:proofErr w:type="gramEnd"/>
      <w:r>
        <w:rPr>
          <w:b/>
          <w:bCs/>
        </w:rPr>
        <w:t>Assignment W&amp;A 4</w:t>
      </w:r>
      <w:r w:rsidRPr="00B00139">
        <w:rPr>
          <w:b/>
          <w:bCs/>
          <w:vertAlign w:val="superscript"/>
        </w:rPr>
        <w:t>th</w:t>
      </w:r>
      <w:r>
        <w:rPr>
          <w:b/>
          <w:bCs/>
        </w:rPr>
        <w:t xml:space="preserve"> Edition, Ch 2, Q 32, Page 64</w:t>
      </w:r>
    </w:p>
    <w:p w14:paraId="7E854696" w14:textId="77777777" w:rsidR="00153FB7" w:rsidRPr="00DF5ACC" w:rsidRDefault="00153FB7" w:rsidP="00153FB7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F5ACC">
        <w:rPr>
          <w:rFonts w:ascii="Arial" w:eastAsia="Times New Roman" w:hAnsi="Arial" w:cs="Arial"/>
          <w:sz w:val="25"/>
          <w:szCs w:val="25"/>
        </w:rPr>
        <w:t xml:space="preserve">I pledge on my honor that I have not given or received any unauthorized assistance on this </w:t>
      </w:r>
    </w:p>
    <w:p w14:paraId="59F1E9D1" w14:textId="77777777" w:rsidR="00153FB7" w:rsidRPr="00DF5ACC" w:rsidRDefault="00153FB7" w:rsidP="00153FB7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F5ACC">
        <w:rPr>
          <w:rFonts w:ascii="Arial" w:eastAsia="Times New Roman" w:hAnsi="Arial" w:cs="Arial"/>
          <w:sz w:val="25"/>
          <w:szCs w:val="25"/>
        </w:rPr>
        <w:t xml:space="preserve">assignment/examination. I further pledge that I have not copied any material from a book, article, </w:t>
      </w:r>
    </w:p>
    <w:p w14:paraId="30A3E48C" w14:textId="77777777" w:rsidR="00153FB7" w:rsidRPr="00DF5ACC" w:rsidRDefault="00153FB7" w:rsidP="00153FB7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F5ACC">
        <w:rPr>
          <w:rFonts w:ascii="Arial" w:eastAsia="Times New Roman" w:hAnsi="Arial" w:cs="Arial"/>
          <w:sz w:val="25"/>
          <w:szCs w:val="25"/>
        </w:rPr>
        <w:t>the Internet or any other source except where I have expressly cited the source.</w:t>
      </w:r>
    </w:p>
    <w:p w14:paraId="1A839EBC" w14:textId="77777777" w:rsidR="00153FB7" w:rsidRDefault="00153FB7" w:rsidP="00153FB7"/>
    <w:p w14:paraId="466D5DE6" w14:textId="77777777" w:rsidR="00153FB7" w:rsidRPr="00DF5ACC" w:rsidRDefault="00153FB7" w:rsidP="00153FB7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F5ACC">
        <w:rPr>
          <w:rFonts w:ascii="Arial" w:eastAsia="Times New Roman" w:hAnsi="Arial" w:cs="Arial"/>
          <w:sz w:val="25"/>
          <w:szCs w:val="25"/>
        </w:rPr>
        <w:t>Signature</w:t>
      </w:r>
      <w:r>
        <w:rPr>
          <w:rFonts w:ascii="Arial" w:eastAsia="Times New Roman" w:hAnsi="Arial" w:cs="Arial"/>
          <w:sz w:val="25"/>
          <w:szCs w:val="25"/>
        </w:rPr>
        <w:t>: NITHIN DAS</w:t>
      </w:r>
    </w:p>
    <w:p w14:paraId="6CB824F5" w14:textId="77777777" w:rsidR="00153FB7" w:rsidRPr="00DF5ACC" w:rsidRDefault="00153FB7" w:rsidP="00153FB7">
      <w:r w:rsidRPr="00DF5ACC">
        <w:rPr>
          <w:rFonts w:ascii="Arial" w:eastAsia="Times New Roman" w:hAnsi="Arial" w:cs="Arial"/>
          <w:sz w:val="25"/>
          <w:szCs w:val="25"/>
        </w:rPr>
        <w:t xml:space="preserve">        Date: </w:t>
      </w:r>
      <w:r>
        <w:t>09/18/2019</w:t>
      </w:r>
    </w:p>
    <w:p w14:paraId="05328782" w14:textId="77777777" w:rsidR="00153FB7" w:rsidRDefault="00153FB7" w:rsidP="00B00139">
      <w:pPr>
        <w:rPr>
          <w:b/>
          <w:bCs/>
        </w:rPr>
      </w:pPr>
    </w:p>
    <w:p w14:paraId="39139AF2" w14:textId="71EDD788" w:rsidR="00B00139" w:rsidRDefault="00B00139" w:rsidP="00B00139">
      <w:pPr>
        <w:rPr>
          <w:b/>
          <w:bCs/>
        </w:rPr>
      </w:pPr>
      <w:r w:rsidRPr="00075589">
        <w:rPr>
          <w:b/>
          <w:bCs/>
        </w:rPr>
        <w:t>Management Overview</w:t>
      </w:r>
    </w:p>
    <w:p w14:paraId="402C0B38" w14:textId="77777777" w:rsidR="00B00139" w:rsidRDefault="00B00139" w:rsidP="00B001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 Statement</w:t>
      </w:r>
    </w:p>
    <w:p w14:paraId="74B748A5" w14:textId="2C9CFE4A" w:rsidR="00B00139" w:rsidRDefault="00B00139" w:rsidP="00B00139">
      <w:pPr>
        <w:pStyle w:val="ListParagraph"/>
        <w:rPr>
          <w:b/>
          <w:bCs/>
        </w:rPr>
      </w:pPr>
    </w:p>
    <w:p w14:paraId="0B826FAC" w14:textId="32D0419F" w:rsidR="00B00139" w:rsidRPr="00092B2E" w:rsidRDefault="00B00139" w:rsidP="00B00139">
      <w:pPr>
        <w:pStyle w:val="ListParagraph"/>
      </w:pPr>
      <w:r w:rsidRPr="00092B2E">
        <w:t>To find the yield of the bond so that the Net Present Value</w:t>
      </w:r>
      <w:r w:rsidR="00092B2E" w:rsidRPr="00092B2E">
        <w:t xml:space="preserve"> (with discount rate matching the yield rate of interest)</w:t>
      </w:r>
      <w:r w:rsidRPr="00092B2E">
        <w:t xml:space="preserve"> of the bond </w:t>
      </w:r>
      <w:r w:rsidR="00092B2E" w:rsidRPr="00092B2E">
        <w:t xml:space="preserve">equals </w:t>
      </w:r>
      <w:r w:rsidRPr="00092B2E">
        <w:t xml:space="preserve">to the bond’s present selling price </w:t>
      </w:r>
    </w:p>
    <w:p w14:paraId="1DD417DB" w14:textId="4EBEDF1E" w:rsidR="00B00139" w:rsidRDefault="00B00139" w:rsidP="00B00139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14:paraId="366AD1F6" w14:textId="77777777" w:rsidR="00B00139" w:rsidRDefault="00B00139" w:rsidP="00B001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Sources</w:t>
      </w:r>
    </w:p>
    <w:p w14:paraId="3B059320" w14:textId="26E54187" w:rsidR="00B00139" w:rsidRPr="00092B2E" w:rsidRDefault="00092B2E" w:rsidP="00092B2E">
      <w:pPr>
        <w:pStyle w:val="ListParagraph"/>
      </w:pPr>
      <w:r w:rsidRPr="00092B2E">
        <w:t>The data points for the analysis are yearly cashflows of the bond for 6 years</w:t>
      </w:r>
      <w:r w:rsidR="00120EAF">
        <w:t xml:space="preserve"> and </w:t>
      </w:r>
      <w:r w:rsidRPr="00092B2E">
        <w:t>bond’s current selling price</w:t>
      </w:r>
    </w:p>
    <w:p w14:paraId="59C49965" w14:textId="77777777" w:rsidR="00092B2E" w:rsidRDefault="00092B2E" w:rsidP="00092B2E">
      <w:pPr>
        <w:pStyle w:val="ListParagraph"/>
        <w:rPr>
          <w:b/>
          <w:bCs/>
        </w:rPr>
      </w:pPr>
    </w:p>
    <w:p w14:paraId="5FE9F469" w14:textId="77777777" w:rsidR="00B00139" w:rsidRDefault="00B00139" w:rsidP="00B001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 Approach</w:t>
      </w:r>
    </w:p>
    <w:p w14:paraId="2D524C6B" w14:textId="663D9F3E" w:rsidR="00B00139" w:rsidRDefault="00B00139" w:rsidP="00092B2E">
      <w:pPr>
        <w:pStyle w:val="ListParagraph"/>
        <w:rPr>
          <w:b/>
          <w:bCs/>
        </w:rPr>
      </w:pPr>
    </w:p>
    <w:p w14:paraId="6512E869" w14:textId="70AA8CBE" w:rsidR="00092B2E" w:rsidRPr="00092B2E" w:rsidRDefault="00092B2E" w:rsidP="00092B2E">
      <w:pPr>
        <w:pStyle w:val="ListParagraph"/>
      </w:pPr>
      <w:r w:rsidRPr="00092B2E">
        <w:t>Net present Value is calculated using a series of cashflows and discount rate.</w:t>
      </w:r>
    </w:p>
    <w:p w14:paraId="59E6427E" w14:textId="7191C425" w:rsidR="00092B2E" w:rsidRPr="00092B2E" w:rsidRDefault="00092B2E" w:rsidP="00092B2E">
      <w:pPr>
        <w:pStyle w:val="ListParagraph"/>
      </w:pPr>
    </w:p>
    <w:p w14:paraId="001EC09F" w14:textId="69FDE06C" w:rsidR="00092B2E" w:rsidRDefault="00092B2E" w:rsidP="00092B2E">
      <w:pPr>
        <w:pStyle w:val="ListParagraph"/>
        <w:rPr>
          <w:b/>
          <w:bCs/>
        </w:rPr>
      </w:pPr>
      <w:r w:rsidRPr="00092B2E">
        <w:t>The built-in function for NPV in excel is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NPV(</w:t>
      </w:r>
      <w:proofErr w:type="gramEnd"/>
      <w:r>
        <w:rPr>
          <w:b/>
          <w:bCs/>
        </w:rPr>
        <w:t>rate, series of cashflows).</w:t>
      </w:r>
    </w:p>
    <w:p w14:paraId="4B9770DE" w14:textId="31275DF1" w:rsidR="00092B2E" w:rsidRDefault="00092B2E" w:rsidP="00092B2E">
      <w:pPr>
        <w:pStyle w:val="ListParagraph"/>
        <w:rPr>
          <w:b/>
          <w:bCs/>
        </w:rPr>
      </w:pPr>
    </w:p>
    <w:p w14:paraId="4E4BAB09" w14:textId="12309176" w:rsidR="00092B2E" w:rsidRPr="00120EAF" w:rsidRDefault="00120EAF" w:rsidP="00092B2E">
      <w:pPr>
        <w:pStyle w:val="ListParagraph"/>
      </w:pPr>
      <w:r>
        <w:t>Assume we</w:t>
      </w:r>
      <w:r w:rsidR="00092B2E" w:rsidRPr="00120EAF">
        <w:t xml:space="preserve"> set the yield / discount rate for NPV as 2% and calculate the NPV using above formula.</w:t>
      </w:r>
    </w:p>
    <w:p w14:paraId="458B4F86" w14:textId="5506F874" w:rsidR="00092B2E" w:rsidRPr="00120EAF" w:rsidRDefault="00092B2E" w:rsidP="00092B2E">
      <w:pPr>
        <w:pStyle w:val="ListParagraph"/>
      </w:pPr>
      <w:r w:rsidRPr="00120EAF">
        <w:t>T</w:t>
      </w:r>
      <w:r w:rsidR="00120EAF" w:rsidRPr="00120EAF">
        <w:t>he series of cashflows will be the yearly amounts from the bond.</w:t>
      </w:r>
    </w:p>
    <w:p w14:paraId="0776521C" w14:textId="3F1944AF" w:rsidR="00120EAF" w:rsidRPr="00120EAF" w:rsidRDefault="00120EAF" w:rsidP="00092B2E">
      <w:pPr>
        <w:pStyle w:val="ListParagraph"/>
      </w:pPr>
      <w:r w:rsidRPr="00120EAF">
        <w:t>NPV =$1448.11</w:t>
      </w:r>
    </w:p>
    <w:p w14:paraId="582174AE" w14:textId="476CB85A" w:rsidR="00120EAF" w:rsidRPr="00120EAF" w:rsidRDefault="00120EAF" w:rsidP="00092B2E">
      <w:pPr>
        <w:pStyle w:val="ListParagraph"/>
      </w:pPr>
    </w:p>
    <w:p w14:paraId="30E9392D" w14:textId="23A68209" w:rsidR="00120EAF" w:rsidRPr="00120EAF" w:rsidRDefault="00120EAF" w:rsidP="00092B2E">
      <w:pPr>
        <w:pStyle w:val="ListParagraph"/>
      </w:pPr>
      <w:r w:rsidRPr="00120EAF">
        <w:t>Now we can use Goal Seek functionality to set the Net Present value as bond’s present price i.e. $1040</w:t>
      </w:r>
    </w:p>
    <w:p w14:paraId="45D74A44" w14:textId="6F48F8FA" w:rsidR="00120EAF" w:rsidRPr="00120EAF" w:rsidRDefault="00120EAF" w:rsidP="00092B2E">
      <w:pPr>
        <w:pStyle w:val="ListParagraph"/>
      </w:pPr>
    </w:p>
    <w:p w14:paraId="40196D10" w14:textId="013066E4" w:rsidR="00092B2E" w:rsidRPr="00120EAF" w:rsidRDefault="00120EAF" w:rsidP="00120EAF">
      <w:pPr>
        <w:pStyle w:val="ListParagraph"/>
      </w:pPr>
      <w:r w:rsidRPr="00120EAF">
        <w:t>Setting the ‘Changing Cell’ to ‘Yield’, the tool returns 9.11% as the yield.</w:t>
      </w:r>
    </w:p>
    <w:p w14:paraId="38E7EFFA" w14:textId="77777777" w:rsidR="00120EAF" w:rsidRPr="00120EAF" w:rsidRDefault="00120EAF" w:rsidP="00120EAF">
      <w:pPr>
        <w:pStyle w:val="ListParagraph"/>
        <w:rPr>
          <w:b/>
          <w:bCs/>
        </w:rPr>
      </w:pPr>
    </w:p>
    <w:p w14:paraId="494A6A68" w14:textId="7407697F" w:rsidR="00B00139" w:rsidRDefault="00B00139" w:rsidP="00B001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Solution &amp; Sensitivity Analysis</w:t>
      </w:r>
    </w:p>
    <w:p w14:paraId="5B671BA8" w14:textId="7DF6DFE6" w:rsidR="00CA6F60" w:rsidRPr="00CA6F60" w:rsidRDefault="00CA6F60" w:rsidP="00CA6F60">
      <w:pPr>
        <w:pStyle w:val="ListParagraph"/>
      </w:pPr>
      <w:r w:rsidRPr="00CA6F60">
        <w:t>The yield for the bond is 9.11%</w:t>
      </w:r>
    </w:p>
    <w:p w14:paraId="46E0E0D6" w14:textId="49C495CE" w:rsidR="00B00139" w:rsidRPr="00075589" w:rsidRDefault="00B00139" w:rsidP="00120EAF">
      <w:pPr>
        <w:pStyle w:val="ListParagraph"/>
        <w:rPr>
          <w:b/>
          <w:bCs/>
        </w:rPr>
      </w:pPr>
    </w:p>
    <w:p w14:paraId="3C1E4F67" w14:textId="7E05F4F2" w:rsidR="00B00139" w:rsidRDefault="00B00139" w:rsidP="00153FB7">
      <w:pPr>
        <w:pStyle w:val="ListParagraph"/>
        <w:rPr>
          <w:b/>
          <w:bCs/>
        </w:rPr>
      </w:pPr>
      <w:bookmarkStart w:id="0" w:name="_GoBack"/>
      <w:bookmarkEnd w:id="0"/>
    </w:p>
    <w:p w14:paraId="4091AF2A" w14:textId="77777777" w:rsidR="00305382" w:rsidRDefault="00153FB7"/>
    <w:sectPr w:rsidR="0030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D0485"/>
    <w:multiLevelType w:val="hybridMultilevel"/>
    <w:tmpl w:val="2A40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DB"/>
    <w:rsid w:val="00092B2E"/>
    <w:rsid w:val="00120EAF"/>
    <w:rsid w:val="00153FB7"/>
    <w:rsid w:val="0026154D"/>
    <w:rsid w:val="005F64E8"/>
    <w:rsid w:val="00666B4A"/>
    <w:rsid w:val="00783C8A"/>
    <w:rsid w:val="00B00139"/>
    <w:rsid w:val="00CA6F60"/>
    <w:rsid w:val="00F9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FE34"/>
  <w15:chartTrackingRefBased/>
  <w15:docId w15:val="{6BA8945D-A878-4829-8408-65EFC778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0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DAS</dc:creator>
  <cp:keywords/>
  <dc:description/>
  <cp:lastModifiedBy>NITHIN DAS</cp:lastModifiedBy>
  <cp:revision>4</cp:revision>
  <dcterms:created xsi:type="dcterms:W3CDTF">2019-09-05T19:14:00Z</dcterms:created>
  <dcterms:modified xsi:type="dcterms:W3CDTF">2019-09-19T02:13:00Z</dcterms:modified>
</cp:coreProperties>
</file>