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DB26" w14:textId="77777777" w:rsidR="001B3D43" w:rsidRPr="00033DF3" w:rsidRDefault="00000000">
      <w:pPr>
        <w:pStyle w:val="Title"/>
        <w:jc w:val="center"/>
        <w:rPr>
          <w:color w:val="000000" w:themeColor="text1"/>
        </w:rPr>
      </w:pPr>
      <w:r w:rsidRPr="00033DF3">
        <w:rPr>
          <w:color w:val="000000" w:themeColor="text1"/>
        </w:rPr>
        <w:t>Revenue Warehouse – SCD Strategy and Hierarchies</w:t>
      </w:r>
    </w:p>
    <w:p w14:paraId="33E41AB8" w14:textId="77777777" w:rsidR="001B3D43" w:rsidRPr="00033DF3" w:rsidRDefault="00000000">
      <w:pPr>
        <w:pStyle w:val="Heading1"/>
        <w:rPr>
          <w:color w:val="000000" w:themeColor="text1"/>
        </w:rPr>
      </w:pPr>
      <w:r w:rsidRPr="00033DF3">
        <w:rPr>
          <w:color w:val="000000" w:themeColor="text1"/>
        </w:rPr>
        <w:t>Task 1 – Apply SCD to CustomerDim</w:t>
      </w:r>
    </w:p>
    <w:p w14:paraId="50E1DD7C" w14:textId="77777777" w:rsidR="001B3D43" w:rsidRPr="00033DF3" w:rsidRDefault="00000000">
      <w:pPr>
        <w:rPr>
          <w:color w:val="000000" w:themeColor="text1"/>
        </w:rPr>
      </w:pPr>
      <w:r w:rsidRPr="00033DF3">
        <w:rPr>
          <w:color w:val="000000" w:themeColor="text1"/>
        </w:rPr>
        <w:t>To track historical changes, we use SCD Type 2. This method creates a new record for every change, allowing the warehouse to preserve the history of customer attributes (like City) over time.</w:t>
      </w:r>
    </w:p>
    <w:tbl>
      <w:tblPr>
        <w:tblStyle w:val="TableGrid"/>
        <w:tblW w:w="0" w:type="auto"/>
        <w:tblLook w:val="04A0" w:firstRow="1" w:lastRow="0" w:firstColumn="1" w:lastColumn="0" w:noHBand="0" w:noVBand="1"/>
      </w:tblPr>
      <w:tblGrid>
        <w:gridCol w:w="1458"/>
        <w:gridCol w:w="1427"/>
        <w:gridCol w:w="1007"/>
        <w:gridCol w:w="1206"/>
        <w:gridCol w:w="1198"/>
        <w:gridCol w:w="1132"/>
        <w:gridCol w:w="1202"/>
      </w:tblGrid>
      <w:tr w:rsidR="00033DF3" w:rsidRPr="00033DF3" w14:paraId="76041BB7" w14:textId="77777777" w:rsidTr="00033DF3">
        <w:trPr>
          <w:trHeight w:val="477"/>
        </w:trPr>
        <w:tc>
          <w:tcPr>
            <w:tcW w:w="1234" w:type="dxa"/>
          </w:tcPr>
          <w:p w14:paraId="03FAB352" w14:textId="77777777" w:rsidR="001B3D43" w:rsidRPr="00033DF3" w:rsidRDefault="00000000">
            <w:pPr>
              <w:rPr>
                <w:b/>
                <w:bCs/>
                <w:color w:val="000000" w:themeColor="text1"/>
              </w:rPr>
            </w:pPr>
            <w:proofErr w:type="spellStart"/>
            <w:r w:rsidRPr="00033DF3">
              <w:rPr>
                <w:b/>
                <w:bCs/>
                <w:color w:val="000000" w:themeColor="text1"/>
              </w:rPr>
              <w:t>CustomerSK</w:t>
            </w:r>
            <w:proofErr w:type="spellEnd"/>
          </w:p>
        </w:tc>
        <w:tc>
          <w:tcPr>
            <w:tcW w:w="1234" w:type="dxa"/>
          </w:tcPr>
          <w:p w14:paraId="43BDF907" w14:textId="77777777" w:rsidR="001B3D43" w:rsidRPr="00033DF3" w:rsidRDefault="00000000">
            <w:pPr>
              <w:rPr>
                <w:b/>
                <w:bCs/>
                <w:color w:val="000000" w:themeColor="text1"/>
              </w:rPr>
            </w:pPr>
            <w:r w:rsidRPr="00033DF3">
              <w:rPr>
                <w:b/>
                <w:bCs/>
                <w:color w:val="000000" w:themeColor="text1"/>
              </w:rPr>
              <w:t>CustomerID</w:t>
            </w:r>
          </w:p>
        </w:tc>
        <w:tc>
          <w:tcPr>
            <w:tcW w:w="1234" w:type="dxa"/>
          </w:tcPr>
          <w:p w14:paraId="6A0749C6" w14:textId="77777777" w:rsidR="001B3D43" w:rsidRPr="00033DF3" w:rsidRDefault="00000000">
            <w:pPr>
              <w:rPr>
                <w:b/>
                <w:bCs/>
                <w:color w:val="000000" w:themeColor="text1"/>
              </w:rPr>
            </w:pPr>
            <w:r w:rsidRPr="00033DF3">
              <w:rPr>
                <w:b/>
                <w:bCs/>
                <w:color w:val="000000" w:themeColor="text1"/>
              </w:rPr>
              <w:t>Name</w:t>
            </w:r>
          </w:p>
        </w:tc>
        <w:tc>
          <w:tcPr>
            <w:tcW w:w="1234" w:type="dxa"/>
          </w:tcPr>
          <w:p w14:paraId="34A60EAA" w14:textId="77777777" w:rsidR="001B3D43" w:rsidRPr="00033DF3" w:rsidRDefault="00000000">
            <w:pPr>
              <w:rPr>
                <w:b/>
                <w:bCs/>
                <w:color w:val="000000" w:themeColor="text1"/>
              </w:rPr>
            </w:pPr>
            <w:r w:rsidRPr="00033DF3">
              <w:rPr>
                <w:b/>
                <w:bCs/>
                <w:color w:val="000000" w:themeColor="text1"/>
              </w:rPr>
              <w:t>City</w:t>
            </w:r>
          </w:p>
        </w:tc>
        <w:tc>
          <w:tcPr>
            <w:tcW w:w="1234" w:type="dxa"/>
          </w:tcPr>
          <w:p w14:paraId="618D7283" w14:textId="77777777" w:rsidR="001B3D43" w:rsidRPr="00033DF3" w:rsidRDefault="00000000">
            <w:pPr>
              <w:rPr>
                <w:b/>
                <w:bCs/>
                <w:color w:val="000000" w:themeColor="text1"/>
              </w:rPr>
            </w:pPr>
            <w:r w:rsidRPr="00033DF3">
              <w:rPr>
                <w:b/>
                <w:bCs/>
                <w:color w:val="000000" w:themeColor="text1"/>
              </w:rPr>
              <w:t>StartDate</w:t>
            </w:r>
          </w:p>
        </w:tc>
        <w:tc>
          <w:tcPr>
            <w:tcW w:w="1234" w:type="dxa"/>
          </w:tcPr>
          <w:p w14:paraId="0A6EF4DE" w14:textId="77777777" w:rsidR="001B3D43" w:rsidRPr="00033DF3" w:rsidRDefault="00000000">
            <w:pPr>
              <w:rPr>
                <w:b/>
                <w:bCs/>
                <w:color w:val="000000" w:themeColor="text1"/>
              </w:rPr>
            </w:pPr>
            <w:r w:rsidRPr="00033DF3">
              <w:rPr>
                <w:b/>
                <w:bCs/>
                <w:color w:val="000000" w:themeColor="text1"/>
              </w:rPr>
              <w:t>EndDate</w:t>
            </w:r>
          </w:p>
        </w:tc>
        <w:tc>
          <w:tcPr>
            <w:tcW w:w="1234" w:type="dxa"/>
          </w:tcPr>
          <w:p w14:paraId="5DB4A3FD" w14:textId="77777777" w:rsidR="001B3D43" w:rsidRPr="00033DF3" w:rsidRDefault="00000000">
            <w:pPr>
              <w:rPr>
                <w:b/>
                <w:bCs/>
                <w:color w:val="000000" w:themeColor="text1"/>
              </w:rPr>
            </w:pPr>
            <w:r w:rsidRPr="00033DF3">
              <w:rPr>
                <w:b/>
                <w:bCs/>
                <w:color w:val="000000" w:themeColor="text1"/>
              </w:rPr>
              <w:t>IsCurrent</w:t>
            </w:r>
          </w:p>
        </w:tc>
      </w:tr>
      <w:tr w:rsidR="00033DF3" w:rsidRPr="00033DF3" w14:paraId="44B1EE87" w14:textId="77777777">
        <w:tc>
          <w:tcPr>
            <w:tcW w:w="1234" w:type="dxa"/>
          </w:tcPr>
          <w:p w14:paraId="16A83085" w14:textId="77777777" w:rsidR="001B3D43" w:rsidRPr="00033DF3" w:rsidRDefault="00000000">
            <w:pPr>
              <w:rPr>
                <w:color w:val="000000" w:themeColor="text1"/>
              </w:rPr>
            </w:pPr>
            <w:r w:rsidRPr="00033DF3">
              <w:rPr>
                <w:color w:val="000000" w:themeColor="text1"/>
              </w:rPr>
              <w:t>101</w:t>
            </w:r>
          </w:p>
        </w:tc>
        <w:tc>
          <w:tcPr>
            <w:tcW w:w="1234" w:type="dxa"/>
          </w:tcPr>
          <w:p w14:paraId="4D5A2DAA" w14:textId="77777777" w:rsidR="001B3D43" w:rsidRPr="00033DF3" w:rsidRDefault="00000000">
            <w:pPr>
              <w:rPr>
                <w:color w:val="000000" w:themeColor="text1"/>
              </w:rPr>
            </w:pPr>
            <w:r w:rsidRPr="00033DF3">
              <w:rPr>
                <w:color w:val="000000" w:themeColor="text1"/>
              </w:rPr>
              <w:t>CUST01</w:t>
            </w:r>
          </w:p>
        </w:tc>
        <w:tc>
          <w:tcPr>
            <w:tcW w:w="1234" w:type="dxa"/>
          </w:tcPr>
          <w:p w14:paraId="1796BA50" w14:textId="3F43F5D1" w:rsidR="001B3D43" w:rsidRPr="00033DF3" w:rsidRDefault="00000000">
            <w:pPr>
              <w:rPr>
                <w:color w:val="000000" w:themeColor="text1"/>
              </w:rPr>
            </w:pPr>
            <w:r w:rsidRPr="00033DF3">
              <w:rPr>
                <w:color w:val="000000" w:themeColor="text1"/>
              </w:rPr>
              <w:t>A</w:t>
            </w:r>
            <w:r w:rsidR="00033DF3">
              <w:rPr>
                <w:color w:val="000000" w:themeColor="text1"/>
              </w:rPr>
              <w:t>nand</w:t>
            </w:r>
          </w:p>
        </w:tc>
        <w:tc>
          <w:tcPr>
            <w:tcW w:w="1234" w:type="dxa"/>
          </w:tcPr>
          <w:p w14:paraId="0C764397" w14:textId="5F8F3180" w:rsidR="001B3D43" w:rsidRPr="00033DF3" w:rsidRDefault="00033DF3">
            <w:pPr>
              <w:rPr>
                <w:color w:val="000000" w:themeColor="text1"/>
              </w:rPr>
            </w:pPr>
            <w:proofErr w:type="spellStart"/>
            <w:r>
              <w:rPr>
                <w:color w:val="000000" w:themeColor="text1"/>
              </w:rPr>
              <w:t>Shimogga</w:t>
            </w:r>
            <w:proofErr w:type="spellEnd"/>
          </w:p>
        </w:tc>
        <w:tc>
          <w:tcPr>
            <w:tcW w:w="1234" w:type="dxa"/>
          </w:tcPr>
          <w:p w14:paraId="300BB7FF" w14:textId="77777777" w:rsidR="001B3D43" w:rsidRPr="00033DF3" w:rsidRDefault="00000000">
            <w:pPr>
              <w:rPr>
                <w:color w:val="000000" w:themeColor="text1"/>
              </w:rPr>
            </w:pPr>
            <w:r w:rsidRPr="00033DF3">
              <w:rPr>
                <w:color w:val="000000" w:themeColor="text1"/>
              </w:rPr>
              <w:t>2024-01-01</w:t>
            </w:r>
          </w:p>
        </w:tc>
        <w:tc>
          <w:tcPr>
            <w:tcW w:w="1234" w:type="dxa"/>
          </w:tcPr>
          <w:p w14:paraId="4C9E77B2" w14:textId="77777777" w:rsidR="001B3D43" w:rsidRPr="00033DF3" w:rsidRDefault="00000000">
            <w:pPr>
              <w:rPr>
                <w:color w:val="000000" w:themeColor="text1"/>
              </w:rPr>
            </w:pPr>
            <w:r w:rsidRPr="00033DF3">
              <w:rPr>
                <w:color w:val="000000" w:themeColor="text1"/>
              </w:rPr>
              <w:t>NULL</w:t>
            </w:r>
          </w:p>
        </w:tc>
        <w:tc>
          <w:tcPr>
            <w:tcW w:w="1234" w:type="dxa"/>
          </w:tcPr>
          <w:p w14:paraId="7662BB22" w14:textId="77777777" w:rsidR="001B3D43" w:rsidRPr="00033DF3" w:rsidRDefault="00000000">
            <w:pPr>
              <w:rPr>
                <w:color w:val="000000" w:themeColor="text1"/>
              </w:rPr>
            </w:pPr>
            <w:r w:rsidRPr="00033DF3">
              <w:rPr>
                <w:color w:val="000000" w:themeColor="text1"/>
              </w:rPr>
              <w:t>1</w:t>
            </w:r>
          </w:p>
        </w:tc>
      </w:tr>
      <w:tr w:rsidR="00033DF3" w:rsidRPr="00033DF3" w14:paraId="2C9B312E" w14:textId="77777777">
        <w:tc>
          <w:tcPr>
            <w:tcW w:w="1234" w:type="dxa"/>
          </w:tcPr>
          <w:p w14:paraId="79188F86" w14:textId="77777777" w:rsidR="001B3D43" w:rsidRPr="00033DF3" w:rsidRDefault="00000000">
            <w:pPr>
              <w:rPr>
                <w:color w:val="000000" w:themeColor="text1"/>
              </w:rPr>
            </w:pPr>
            <w:r w:rsidRPr="00033DF3">
              <w:rPr>
                <w:color w:val="000000" w:themeColor="text1"/>
              </w:rPr>
              <w:t>102</w:t>
            </w:r>
          </w:p>
        </w:tc>
        <w:tc>
          <w:tcPr>
            <w:tcW w:w="1234" w:type="dxa"/>
          </w:tcPr>
          <w:p w14:paraId="3E4709C1" w14:textId="77777777" w:rsidR="001B3D43" w:rsidRPr="00033DF3" w:rsidRDefault="00000000">
            <w:pPr>
              <w:rPr>
                <w:color w:val="000000" w:themeColor="text1"/>
              </w:rPr>
            </w:pPr>
            <w:r w:rsidRPr="00033DF3">
              <w:rPr>
                <w:color w:val="000000" w:themeColor="text1"/>
              </w:rPr>
              <w:t>CUST02</w:t>
            </w:r>
          </w:p>
        </w:tc>
        <w:tc>
          <w:tcPr>
            <w:tcW w:w="1234" w:type="dxa"/>
          </w:tcPr>
          <w:p w14:paraId="464E178A" w14:textId="146BC62F" w:rsidR="001B3D43" w:rsidRPr="00033DF3" w:rsidRDefault="00000000">
            <w:pPr>
              <w:rPr>
                <w:color w:val="000000" w:themeColor="text1"/>
              </w:rPr>
            </w:pPr>
            <w:r w:rsidRPr="00033DF3">
              <w:rPr>
                <w:color w:val="000000" w:themeColor="text1"/>
              </w:rPr>
              <w:t>B</w:t>
            </w:r>
            <w:r w:rsidR="00033DF3">
              <w:rPr>
                <w:color w:val="000000" w:themeColor="text1"/>
              </w:rPr>
              <w:t>abu</w:t>
            </w:r>
          </w:p>
        </w:tc>
        <w:tc>
          <w:tcPr>
            <w:tcW w:w="1234" w:type="dxa"/>
          </w:tcPr>
          <w:p w14:paraId="3CE9EE96" w14:textId="30A66452" w:rsidR="001B3D43" w:rsidRPr="00033DF3" w:rsidRDefault="00033DF3">
            <w:pPr>
              <w:rPr>
                <w:color w:val="000000" w:themeColor="text1"/>
              </w:rPr>
            </w:pPr>
            <w:proofErr w:type="spellStart"/>
            <w:r>
              <w:rPr>
                <w:color w:val="000000" w:themeColor="text1"/>
              </w:rPr>
              <w:t>Dehli</w:t>
            </w:r>
            <w:proofErr w:type="spellEnd"/>
          </w:p>
        </w:tc>
        <w:tc>
          <w:tcPr>
            <w:tcW w:w="1234" w:type="dxa"/>
          </w:tcPr>
          <w:p w14:paraId="7572C815" w14:textId="77777777" w:rsidR="001B3D43" w:rsidRPr="00033DF3" w:rsidRDefault="00000000">
            <w:pPr>
              <w:rPr>
                <w:color w:val="000000" w:themeColor="text1"/>
              </w:rPr>
            </w:pPr>
            <w:r w:rsidRPr="00033DF3">
              <w:rPr>
                <w:color w:val="000000" w:themeColor="text1"/>
              </w:rPr>
              <w:t>2024-01-01</w:t>
            </w:r>
          </w:p>
        </w:tc>
        <w:tc>
          <w:tcPr>
            <w:tcW w:w="1234" w:type="dxa"/>
          </w:tcPr>
          <w:p w14:paraId="4F72B46E" w14:textId="77777777" w:rsidR="001B3D43" w:rsidRPr="00033DF3" w:rsidRDefault="00000000">
            <w:pPr>
              <w:rPr>
                <w:color w:val="000000" w:themeColor="text1"/>
              </w:rPr>
            </w:pPr>
            <w:r w:rsidRPr="00033DF3">
              <w:rPr>
                <w:color w:val="000000" w:themeColor="text1"/>
              </w:rPr>
              <w:t>NULL</w:t>
            </w:r>
          </w:p>
        </w:tc>
        <w:tc>
          <w:tcPr>
            <w:tcW w:w="1234" w:type="dxa"/>
          </w:tcPr>
          <w:p w14:paraId="7E80C1E4" w14:textId="77777777" w:rsidR="001B3D43" w:rsidRPr="00033DF3" w:rsidRDefault="00000000">
            <w:pPr>
              <w:rPr>
                <w:color w:val="000000" w:themeColor="text1"/>
              </w:rPr>
            </w:pPr>
            <w:r w:rsidRPr="00033DF3">
              <w:rPr>
                <w:color w:val="000000" w:themeColor="text1"/>
              </w:rPr>
              <w:t>1</w:t>
            </w:r>
          </w:p>
        </w:tc>
      </w:tr>
      <w:tr w:rsidR="00033DF3" w:rsidRPr="00033DF3" w14:paraId="00FCACBB" w14:textId="77777777">
        <w:tc>
          <w:tcPr>
            <w:tcW w:w="1234" w:type="dxa"/>
          </w:tcPr>
          <w:p w14:paraId="58BA742C" w14:textId="77777777" w:rsidR="001B3D43" w:rsidRPr="00033DF3" w:rsidRDefault="00000000">
            <w:pPr>
              <w:rPr>
                <w:color w:val="000000" w:themeColor="text1"/>
              </w:rPr>
            </w:pPr>
            <w:r w:rsidRPr="00033DF3">
              <w:rPr>
                <w:color w:val="000000" w:themeColor="text1"/>
              </w:rPr>
              <w:t>103</w:t>
            </w:r>
          </w:p>
        </w:tc>
        <w:tc>
          <w:tcPr>
            <w:tcW w:w="1234" w:type="dxa"/>
          </w:tcPr>
          <w:p w14:paraId="04079A40" w14:textId="77777777" w:rsidR="001B3D43" w:rsidRPr="00033DF3" w:rsidRDefault="00000000">
            <w:pPr>
              <w:rPr>
                <w:color w:val="000000" w:themeColor="text1"/>
              </w:rPr>
            </w:pPr>
            <w:r w:rsidRPr="00033DF3">
              <w:rPr>
                <w:color w:val="000000" w:themeColor="text1"/>
              </w:rPr>
              <w:t>CUST03</w:t>
            </w:r>
          </w:p>
        </w:tc>
        <w:tc>
          <w:tcPr>
            <w:tcW w:w="1234" w:type="dxa"/>
          </w:tcPr>
          <w:p w14:paraId="32B529B2" w14:textId="77777777" w:rsidR="001B3D43" w:rsidRPr="00033DF3" w:rsidRDefault="00000000">
            <w:pPr>
              <w:rPr>
                <w:color w:val="000000" w:themeColor="text1"/>
              </w:rPr>
            </w:pPr>
            <w:r w:rsidRPr="00033DF3">
              <w:rPr>
                <w:color w:val="000000" w:themeColor="text1"/>
              </w:rPr>
              <w:t>Charlie</w:t>
            </w:r>
          </w:p>
        </w:tc>
        <w:tc>
          <w:tcPr>
            <w:tcW w:w="1234" w:type="dxa"/>
          </w:tcPr>
          <w:p w14:paraId="6B0D5E17" w14:textId="77777777" w:rsidR="001B3D43" w:rsidRPr="00033DF3" w:rsidRDefault="00000000">
            <w:pPr>
              <w:rPr>
                <w:color w:val="000000" w:themeColor="text1"/>
              </w:rPr>
            </w:pPr>
            <w:r w:rsidRPr="00033DF3">
              <w:rPr>
                <w:color w:val="000000" w:themeColor="text1"/>
              </w:rPr>
              <w:t>Mumbai</w:t>
            </w:r>
          </w:p>
        </w:tc>
        <w:tc>
          <w:tcPr>
            <w:tcW w:w="1234" w:type="dxa"/>
          </w:tcPr>
          <w:p w14:paraId="7ADF7CAE" w14:textId="77777777" w:rsidR="001B3D43" w:rsidRPr="00033DF3" w:rsidRDefault="00000000">
            <w:pPr>
              <w:rPr>
                <w:color w:val="000000" w:themeColor="text1"/>
              </w:rPr>
            </w:pPr>
            <w:r w:rsidRPr="00033DF3">
              <w:rPr>
                <w:color w:val="000000" w:themeColor="text1"/>
              </w:rPr>
              <w:t>2024-01-01</w:t>
            </w:r>
          </w:p>
        </w:tc>
        <w:tc>
          <w:tcPr>
            <w:tcW w:w="1234" w:type="dxa"/>
          </w:tcPr>
          <w:p w14:paraId="6ABF27CE" w14:textId="77777777" w:rsidR="001B3D43" w:rsidRPr="00033DF3" w:rsidRDefault="00000000">
            <w:pPr>
              <w:rPr>
                <w:color w:val="000000" w:themeColor="text1"/>
              </w:rPr>
            </w:pPr>
            <w:r w:rsidRPr="00033DF3">
              <w:rPr>
                <w:color w:val="000000" w:themeColor="text1"/>
              </w:rPr>
              <w:t>2026-03-01</w:t>
            </w:r>
          </w:p>
        </w:tc>
        <w:tc>
          <w:tcPr>
            <w:tcW w:w="1234" w:type="dxa"/>
          </w:tcPr>
          <w:p w14:paraId="4266E8C5" w14:textId="77777777" w:rsidR="001B3D43" w:rsidRPr="00033DF3" w:rsidRDefault="00000000">
            <w:pPr>
              <w:rPr>
                <w:color w:val="000000" w:themeColor="text1"/>
              </w:rPr>
            </w:pPr>
            <w:r w:rsidRPr="00033DF3">
              <w:rPr>
                <w:color w:val="000000" w:themeColor="text1"/>
              </w:rPr>
              <w:t>0</w:t>
            </w:r>
          </w:p>
        </w:tc>
      </w:tr>
      <w:tr w:rsidR="00033DF3" w:rsidRPr="00033DF3" w14:paraId="1313A460" w14:textId="77777777">
        <w:tc>
          <w:tcPr>
            <w:tcW w:w="1234" w:type="dxa"/>
          </w:tcPr>
          <w:p w14:paraId="787B2945" w14:textId="77777777" w:rsidR="001B3D43" w:rsidRPr="00033DF3" w:rsidRDefault="00000000">
            <w:pPr>
              <w:rPr>
                <w:color w:val="000000" w:themeColor="text1"/>
              </w:rPr>
            </w:pPr>
            <w:r w:rsidRPr="00033DF3">
              <w:rPr>
                <w:color w:val="000000" w:themeColor="text1"/>
              </w:rPr>
              <w:t>104</w:t>
            </w:r>
          </w:p>
        </w:tc>
        <w:tc>
          <w:tcPr>
            <w:tcW w:w="1234" w:type="dxa"/>
          </w:tcPr>
          <w:p w14:paraId="27EB23C5" w14:textId="77777777" w:rsidR="001B3D43" w:rsidRPr="00033DF3" w:rsidRDefault="00000000">
            <w:pPr>
              <w:rPr>
                <w:color w:val="000000" w:themeColor="text1"/>
              </w:rPr>
            </w:pPr>
            <w:r w:rsidRPr="00033DF3">
              <w:rPr>
                <w:color w:val="000000" w:themeColor="text1"/>
              </w:rPr>
              <w:t>CUST03</w:t>
            </w:r>
          </w:p>
        </w:tc>
        <w:tc>
          <w:tcPr>
            <w:tcW w:w="1234" w:type="dxa"/>
          </w:tcPr>
          <w:p w14:paraId="02C80A92" w14:textId="77777777" w:rsidR="001B3D43" w:rsidRPr="00033DF3" w:rsidRDefault="00000000">
            <w:pPr>
              <w:rPr>
                <w:color w:val="000000" w:themeColor="text1"/>
              </w:rPr>
            </w:pPr>
            <w:r w:rsidRPr="00033DF3">
              <w:rPr>
                <w:color w:val="000000" w:themeColor="text1"/>
              </w:rPr>
              <w:t>Charlie</w:t>
            </w:r>
          </w:p>
        </w:tc>
        <w:tc>
          <w:tcPr>
            <w:tcW w:w="1234" w:type="dxa"/>
          </w:tcPr>
          <w:p w14:paraId="4F4A39E3" w14:textId="77777777" w:rsidR="001B3D43" w:rsidRPr="00033DF3" w:rsidRDefault="00000000">
            <w:pPr>
              <w:rPr>
                <w:color w:val="000000" w:themeColor="text1"/>
              </w:rPr>
            </w:pPr>
            <w:r w:rsidRPr="00033DF3">
              <w:rPr>
                <w:color w:val="000000" w:themeColor="text1"/>
              </w:rPr>
              <w:t>Bengaluru</w:t>
            </w:r>
          </w:p>
        </w:tc>
        <w:tc>
          <w:tcPr>
            <w:tcW w:w="1234" w:type="dxa"/>
          </w:tcPr>
          <w:p w14:paraId="6D9B91CE" w14:textId="77777777" w:rsidR="001B3D43" w:rsidRPr="00033DF3" w:rsidRDefault="00000000">
            <w:pPr>
              <w:rPr>
                <w:color w:val="000000" w:themeColor="text1"/>
              </w:rPr>
            </w:pPr>
            <w:r w:rsidRPr="00033DF3">
              <w:rPr>
                <w:color w:val="000000" w:themeColor="text1"/>
              </w:rPr>
              <w:t>2026-03-02</w:t>
            </w:r>
          </w:p>
        </w:tc>
        <w:tc>
          <w:tcPr>
            <w:tcW w:w="1234" w:type="dxa"/>
          </w:tcPr>
          <w:p w14:paraId="0435829A" w14:textId="77777777" w:rsidR="001B3D43" w:rsidRPr="00033DF3" w:rsidRDefault="00000000">
            <w:pPr>
              <w:rPr>
                <w:color w:val="000000" w:themeColor="text1"/>
              </w:rPr>
            </w:pPr>
            <w:r w:rsidRPr="00033DF3">
              <w:rPr>
                <w:color w:val="000000" w:themeColor="text1"/>
              </w:rPr>
              <w:t>NULL</w:t>
            </w:r>
          </w:p>
        </w:tc>
        <w:tc>
          <w:tcPr>
            <w:tcW w:w="1234" w:type="dxa"/>
          </w:tcPr>
          <w:p w14:paraId="13DFFDAD" w14:textId="77777777" w:rsidR="001B3D43" w:rsidRPr="00033DF3" w:rsidRDefault="00000000">
            <w:pPr>
              <w:rPr>
                <w:color w:val="000000" w:themeColor="text1"/>
              </w:rPr>
            </w:pPr>
            <w:r w:rsidRPr="00033DF3">
              <w:rPr>
                <w:color w:val="000000" w:themeColor="text1"/>
              </w:rPr>
              <w:t>1</w:t>
            </w:r>
          </w:p>
        </w:tc>
      </w:tr>
    </w:tbl>
    <w:p w14:paraId="05BDAE50" w14:textId="77777777" w:rsidR="00033DF3" w:rsidRDefault="00033DF3">
      <w:pPr>
        <w:pStyle w:val="Heading1"/>
        <w:rPr>
          <w:color w:val="000000" w:themeColor="text1"/>
        </w:rPr>
      </w:pPr>
    </w:p>
    <w:p w14:paraId="7395B822" w14:textId="136ADD6F" w:rsidR="001B3D43" w:rsidRPr="00033DF3" w:rsidRDefault="00000000">
      <w:pPr>
        <w:pStyle w:val="Heading1"/>
        <w:rPr>
          <w:color w:val="000000" w:themeColor="text1"/>
        </w:rPr>
      </w:pPr>
      <w:r w:rsidRPr="00033DF3">
        <w:rPr>
          <w:color w:val="000000" w:themeColor="text1"/>
        </w:rPr>
        <w:t>Task 2 – Apply SCD to ProductDim</w:t>
      </w:r>
    </w:p>
    <w:p w14:paraId="51C5F892" w14:textId="038DB2FD" w:rsidR="001B3D43" w:rsidRPr="00033DF3" w:rsidRDefault="00000000">
      <w:pPr>
        <w:rPr>
          <w:color w:val="000000" w:themeColor="text1"/>
        </w:rPr>
      </w:pPr>
      <w:r w:rsidRPr="00033DF3">
        <w:rPr>
          <w:color w:val="000000" w:themeColor="text1"/>
        </w:rPr>
        <w:t>SCD Type: SCD Type 1</w:t>
      </w:r>
    </w:p>
    <w:p w14:paraId="32DDDB92" w14:textId="77777777" w:rsidR="001B3D43" w:rsidRPr="00033DF3" w:rsidRDefault="00000000">
      <w:pPr>
        <w:rPr>
          <w:color w:val="000000" w:themeColor="text1"/>
        </w:rPr>
      </w:pPr>
      <w:r w:rsidRPr="00033DF3">
        <w:rPr>
          <w:color w:val="000000" w:themeColor="text1"/>
        </w:rPr>
        <w:t>Justification: Product attributes like Category rarely require a full historical audit for every minor update. SCD Type 1 ensures that historical sales are simply attributed to the most current product classification, keeping the reporting layer clean and efficient.</w:t>
      </w:r>
    </w:p>
    <w:tbl>
      <w:tblPr>
        <w:tblStyle w:val="TableGrid"/>
        <w:tblW w:w="0" w:type="auto"/>
        <w:tblLook w:val="04A0" w:firstRow="1" w:lastRow="0" w:firstColumn="1" w:lastColumn="0" w:noHBand="0" w:noVBand="1"/>
      </w:tblPr>
      <w:tblGrid>
        <w:gridCol w:w="1725"/>
        <w:gridCol w:w="1726"/>
        <w:gridCol w:w="1727"/>
        <w:gridCol w:w="1727"/>
        <w:gridCol w:w="1725"/>
      </w:tblGrid>
      <w:tr w:rsidR="00033DF3" w:rsidRPr="00033DF3" w14:paraId="7F226201" w14:textId="77777777">
        <w:tc>
          <w:tcPr>
            <w:tcW w:w="1728" w:type="dxa"/>
          </w:tcPr>
          <w:p w14:paraId="043D446A" w14:textId="77777777" w:rsidR="001B3D43" w:rsidRPr="00033DF3" w:rsidRDefault="00000000">
            <w:pPr>
              <w:rPr>
                <w:b/>
                <w:bCs/>
                <w:color w:val="000000" w:themeColor="text1"/>
              </w:rPr>
            </w:pPr>
            <w:r w:rsidRPr="00033DF3">
              <w:rPr>
                <w:b/>
                <w:bCs/>
                <w:color w:val="000000" w:themeColor="text1"/>
              </w:rPr>
              <w:t>ProductSK</w:t>
            </w:r>
          </w:p>
        </w:tc>
        <w:tc>
          <w:tcPr>
            <w:tcW w:w="1728" w:type="dxa"/>
          </w:tcPr>
          <w:p w14:paraId="3D7637DA" w14:textId="77777777" w:rsidR="001B3D43" w:rsidRPr="00033DF3" w:rsidRDefault="00000000">
            <w:pPr>
              <w:rPr>
                <w:b/>
                <w:bCs/>
                <w:color w:val="000000" w:themeColor="text1"/>
              </w:rPr>
            </w:pPr>
            <w:r w:rsidRPr="00033DF3">
              <w:rPr>
                <w:b/>
                <w:bCs/>
                <w:color w:val="000000" w:themeColor="text1"/>
              </w:rPr>
              <w:t>ProductID</w:t>
            </w:r>
          </w:p>
        </w:tc>
        <w:tc>
          <w:tcPr>
            <w:tcW w:w="1728" w:type="dxa"/>
          </w:tcPr>
          <w:p w14:paraId="7B497983" w14:textId="77777777" w:rsidR="001B3D43" w:rsidRPr="00033DF3" w:rsidRDefault="00000000">
            <w:pPr>
              <w:rPr>
                <w:b/>
                <w:bCs/>
                <w:color w:val="000000" w:themeColor="text1"/>
              </w:rPr>
            </w:pPr>
            <w:r w:rsidRPr="00033DF3">
              <w:rPr>
                <w:b/>
                <w:bCs/>
                <w:color w:val="000000" w:themeColor="text1"/>
              </w:rPr>
              <w:t>Name</w:t>
            </w:r>
          </w:p>
        </w:tc>
        <w:tc>
          <w:tcPr>
            <w:tcW w:w="1728" w:type="dxa"/>
          </w:tcPr>
          <w:p w14:paraId="4CC79631" w14:textId="77777777" w:rsidR="001B3D43" w:rsidRPr="00033DF3" w:rsidRDefault="00000000">
            <w:pPr>
              <w:rPr>
                <w:b/>
                <w:bCs/>
                <w:color w:val="000000" w:themeColor="text1"/>
              </w:rPr>
            </w:pPr>
            <w:r w:rsidRPr="00033DF3">
              <w:rPr>
                <w:b/>
                <w:bCs/>
                <w:color w:val="000000" w:themeColor="text1"/>
              </w:rPr>
              <w:t>Category</w:t>
            </w:r>
          </w:p>
        </w:tc>
        <w:tc>
          <w:tcPr>
            <w:tcW w:w="1728" w:type="dxa"/>
          </w:tcPr>
          <w:p w14:paraId="1FD9BC88" w14:textId="77777777" w:rsidR="001B3D43" w:rsidRPr="00033DF3" w:rsidRDefault="00000000">
            <w:pPr>
              <w:rPr>
                <w:b/>
                <w:bCs/>
                <w:color w:val="000000" w:themeColor="text1"/>
              </w:rPr>
            </w:pPr>
            <w:r w:rsidRPr="00033DF3">
              <w:rPr>
                <w:b/>
                <w:bCs/>
                <w:color w:val="000000" w:themeColor="text1"/>
              </w:rPr>
              <w:t>Price</w:t>
            </w:r>
          </w:p>
        </w:tc>
      </w:tr>
      <w:tr w:rsidR="00033DF3" w:rsidRPr="00033DF3" w14:paraId="2F283801" w14:textId="77777777">
        <w:tc>
          <w:tcPr>
            <w:tcW w:w="1728" w:type="dxa"/>
          </w:tcPr>
          <w:p w14:paraId="6516ADD5" w14:textId="77777777" w:rsidR="001B3D43" w:rsidRPr="00033DF3" w:rsidRDefault="00000000">
            <w:pPr>
              <w:rPr>
                <w:color w:val="000000" w:themeColor="text1"/>
              </w:rPr>
            </w:pPr>
            <w:r w:rsidRPr="00033DF3">
              <w:rPr>
                <w:color w:val="000000" w:themeColor="text1"/>
              </w:rPr>
              <w:t>501</w:t>
            </w:r>
          </w:p>
        </w:tc>
        <w:tc>
          <w:tcPr>
            <w:tcW w:w="1728" w:type="dxa"/>
          </w:tcPr>
          <w:p w14:paraId="3217ACC1" w14:textId="77777777" w:rsidR="001B3D43" w:rsidRPr="00033DF3" w:rsidRDefault="00000000">
            <w:pPr>
              <w:rPr>
                <w:color w:val="000000" w:themeColor="text1"/>
              </w:rPr>
            </w:pPr>
            <w:r w:rsidRPr="00033DF3">
              <w:rPr>
                <w:color w:val="000000" w:themeColor="text1"/>
              </w:rPr>
              <w:t>PROD_A</w:t>
            </w:r>
          </w:p>
        </w:tc>
        <w:tc>
          <w:tcPr>
            <w:tcW w:w="1728" w:type="dxa"/>
          </w:tcPr>
          <w:p w14:paraId="514B42ED" w14:textId="3CCFA7B1" w:rsidR="001B3D43" w:rsidRPr="00033DF3" w:rsidRDefault="00033DF3">
            <w:pPr>
              <w:rPr>
                <w:color w:val="000000" w:themeColor="text1"/>
              </w:rPr>
            </w:pPr>
            <w:r>
              <w:rPr>
                <w:color w:val="000000" w:themeColor="text1"/>
              </w:rPr>
              <w:t>Headphones</w:t>
            </w:r>
          </w:p>
        </w:tc>
        <w:tc>
          <w:tcPr>
            <w:tcW w:w="1728" w:type="dxa"/>
          </w:tcPr>
          <w:p w14:paraId="4F535DA1" w14:textId="77777777" w:rsidR="001B3D43" w:rsidRPr="00033DF3" w:rsidRDefault="00000000">
            <w:pPr>
              <w:rPr>
                <w:color w:val="000000" w:themeColor="text1"/>
              </w:rPr>
            </w:pPr>
            <w:r w:rsidRPr="00033DF3">
              <w:rPr>
                <w:color w:val="000000" w:themeColor="text1"/>
              </w:rPr>
              <w:t>Electronics</w:t>
            </w:r>
          </w:p>
        </w:tc>
        <w:tc>
          <w:tcPr>
            <w:tcW w:w="1728" w:type="dxa"/>
          </w:tcPr>
          <w:p w14:paraId="4C3BDA08" w14:textId="0560FD36" w:rsidR="001B3D43" w:rsidRPr="00033DF3" w:rsidRDefault="00033DF3">
            <w:pPr>
              <w:rPr>
                <w:color w:val="000000" w:themeColor="text1"/>
              </w:rPr>
            </w:pPr>
            <w:r>
              <w:rPr>
                <w:color w:val="000000" w:themeColor="text1"/>
              </w:rPr>
              <w:t>1</w:t>
            </w:r>
            <w:r w:rsidR="00000000" w:rsidRPr="00033DF3">
              <w:rPr>
                <w:color w:val="000000" w:themeColor="text1"/>
              </w:rPr>
              <w:t>499.99</w:t>
            </w:r>
          </w:p>
        </w:tc>
      </w:tr>
      <w:tr w:rsidR="00033DF3" w:rsidRPr="00033DF3" w14:paraId="01ABCB00" w14:textId="77777777">
        <w:tc>
          <w:tcPr>
            <w:tcW w:w="1728" w:type="dxa"/>
          </w:tcPr>
          <w:p w14:paraId="34F942B3" w14:textId="77777777" w:rsidR="001B3D43" w:rsidRPr="00033DF3" w:rsidRDefault="00000000">
            <w:pPr>
              <w:rPr>
                <w:color w:val="000000" w:themeColor="text1"/>
              </w:rPr>
            </w:pPr>
            <w:r w:rsidRPr="00033DF3">
              <w:rPr>
                <w:color w:val="000000" w:themeColor="text1"/>
              </w:rPr>
              <w:t>502</w:t>
            </w:r>
          </w:p>
        </w:tc>
        <w:tc>
          <w:tcPr>
            <w:tcW w:w="1728" w:type="dxa"/>
          </w:tcPr>
          <w:p w14:paraId="598099AE" w14:textId="77777777" w:rsidR="001B3D43" w:rsidRPr="00033DF3" w:rsidRDefault="00000000">
            <w:pPr>
              <w:rPr>
                <w:color w:val="000000" w:themeColor="text1"/>
              </w:rPr>
            </w:pPr>
            <w:r w:rsidRPr="00033DF3">
              <w:rPr>
                <w:color w:val="000000" w:themeColor="text1"/>
              </w:rPr>
              <w:t>PROD_B</w:t>
            </w:r>
          </w:p>
        </w:tc>
        <w:tc>
          <w:tcPr>
            <w:tcW w:w="1728" w:type="dxa"/>
          </w:tcPr>
          <w:p w14:paraId="35947B15" w14:textId="77777777" w:rsidR="001B3D43" w:rsidRPr="00033DF3" w:rsidRDefault="00000000">
            <w:pPr>
              <w:rPr>
                <w:color w:val="000000" w:themeColor="text1"/>
              </w:rPr>
            </w:pPr>
            <w:r w:rsidRPr="00033DF3">
              <w:rPr>
                <w:color w:val="000000" w:themeColor="text1"/>
              </w:rPr>
              <w:t>Coffee Mug</w:t>
            </w:r>
          </w:p>
        </w:tc>
        <w:tc>
          <w:tcPr>
            <w:tcW w:w="1728" w:type="dxa"/>
          </w:tcPr>
          <w:p w14:paraId="1C42AA6D" w14:textId="77777777" w:rsidR="001B3D43" w:rsidRPr="00033DF3" w:rsidRDefault="00000000">
            <w:pPr>
              <w:rPr>
                <w:color w:val="000000" w:themeColor="text1"/>
              </w:rPr>
            </w:pPr>
            <w:r w:rsidRPr="00033DF3">
              <w:rPr>
                <w:color w:val="000000" w:themeColor="text1"/>
              </w:rPr>
              <w:t>Kitchenware</w:t>
            </w:r>
          </w:p>
        </w:tc>
        <w:tc>
          <w:tcPr>
            <w:tcW w:w="1728" w:type="dxa"/>
          </w:tcPr>
          <w:p w14:paraId="4490CA40" w14:textId="74DEA4CE" w:rsidR="001B3D43" w:rsidRPr="00033DF3" w:rsidRDefault="00000000">
            <w:pPr>
              <w:rPr>
                <w:color w:val="000000" w:themeColor="text1"/>
              </w:rPr>
            </w:pPr>
            <w:r w:rsidRPr="00033DF3">
              <w:rPr>
                <w:color w:val="000000" w:themeColor="text1"/>
              </w:rPr>
              <w:t>15</w:t>
            </w:r>
            <w:r w:rsidR="00033DF3">
              <w:rPr>
                <w:color w:val="000000" w:themeColor="text1"/>
              </w:rPr>
              <w:t>0</w:t>
            </w:r>
            <w:r w:rsidRPr="00033DF3">
              <w:rPr>
                <w:color w:val="000000" w:themeColor="text1"/>
              </w:rPr>
              <w:t>.00</w:t>
            </w:r>
          </w:p>
        </w:tc>
      </w:tr>
    </w:tbl>
    <w:p w14:paraId="369778FF" w14:textId="54AFB55B" w:rsidR="001B3D43" w:rsidRPr="00033DF3" w:rsidRDefault="00000000">
      <w:pPr>
        <w:pStyle w:val="Heading1"/>
        <w:rPr>
          <w:color w:val="000000" w:themeColor="text1"/>
        </w:rPr>
      </w:pPr>
      <w:r w:rsidRPr="00033DF3">
        <w:rPr>
          <w:color w:val="000000" w:themeColor="text1"/>
        </w:rPr>
        <w:t>Task 3 – Design Dimension Hierarchies</w:t>
      </w:r>
    </w:p>
    <w:p w14:paraId="6C0998BE" w14:textId="77777777" w:rsidR="001B3D43" w:rsidRPr="00033DF3" w:rsidRDefault="00000000">
      <w:pPr>
        <w:rPr>
          <w:color w:val="000000" w:themeColor="text1"/>
        </w:rPr>
      </w:pPr>
      <w:r w:rsidRPr="00033DF3">
        <w:rPr>
          <w:color w:val="000000" w:themeColor="text1"/>
        </w:rPr>
        <w:t>Date Hierarchy: Year → Quarter → Month → Week → Day</w:t>
      </w:r>
    </w:p>
    <w:p w14:paraId="47359427" w14:textId="1EA08BA7" w:rsidR="001B3D43" w:rsidRPr="00033DF3" w:rsidRDefault="00000000">
      <w:pPr>
        <w:rPr>
          <w:color w:val="000000" w:themeColor="text1"/>
        </w:rPr>
      </w:pPr>
      <w:r w:rsidRPr="00033DF3">
        <w:rPr>
          <w:color w:val="000000" w:themeColor="text1"/>
        </w:rPr>
        <w:t xml:space="preserve">Geography Hierarchy: </w:t>
      </w:r>
      <w:r w:rsidR="00033DF3">
        <w:rPr>
          <w:color w:val="000000" w:themeColor="text1"/>
        </w:rPr>
        <w:t>Continent</w:t>
      </w:r>
      <w:r w:rsidRPr="00033DF3">
        <w:rPr>
          <w:color w:val="000000" w:themeColor="text1"/>
        </w:rPr>
        <w:t xml:space="preserve"> → Country → State </w:t>
      </w:r>
      <w:r w:rsidR="00033DF3" w:rsidRPr="00033DF3">
        <w:rPr>
          <w:color w:val="000000" w:themeColor="text1"/>
        </w:rPr>
        <w:t>→</w:t>
      </w:r>
      <w:r w:rsidR="00033DF3">
        <w:rPr>
          <w:color w:val="000000" w:themeColor="text1"/>
        </w:rPr>
        <w:t xml:space="preserve"> </w:t>
      </w:r>
      <w:r w:rsidRPr="00033DF3">
        <w:rPr>
          <w:color w:val="000000" w:themeColor="text1"/>
        </w:rPr>
        <w:t>City</w:t>
      </w:r>
    </w:p>
    <w:p w14:paraId="6D8181FE" w14:textId="77777777" w:rsidR="001B3D43" w:rsidRPr="00033DF3" w:rsidRDefault="00000000">
      <w:pPr>
        <w:rPr>
          <w:color w:val="000000" w:themeColor="text1"/>
        </w:rPr>
      </w:pPr>
      <w:r w:rsidRPr="00033DF3">
        <w:rPr>
          <w:color w:val="000000" w:themeColor="text1"/>
        </w:rPr>
        <w:t>Product Hierarchy: Department → Category → Sub-Category → Product Name</w:t>
      </w:r>
    </w:p>
    <w:p w14:paraId="1C64E7B5" w14:textId="77777777" w:rsidR="001B3D43" w:rsidRPr="00033DF3" w:rsidRDefault="00000000">
      <w:pPr>
        <w:pStyle w:val="Heading1"/>
        <w:rPr>
          <w:color w:val="000000" w:themeColor="text1"/>
        </w:rPr>
      </w:pPr>
      <w:r w:rsidRPr="00033DF3">
        <w:rPr>
          <w:color w:val="000000" w:themeColor="text1"/>
        </w:rPr>
        <w:lastRenderedPageBreak/>
        <w:t>Task 4 – Star vs Snowflake Decision</w:t>
      </w:r>
    </w:p>
    <w:p w14:paraId="6619DD19" w14:textId="77777777" w:rsidR="001B3D43" w:rsidRPr="00033DF3" w:rsidRDefault="00000000">
      <w:pPr>
        <w:rPr>
          <w:color w:val="000000" w:themeColor="text1"/>
        </w:rPr>
      </w:pPr>
      <w:r w:rsidRPr="00033DF3">
        <w:rPr>
          <w:color w:val="000000" w:themeColor="text1"/>
        </w:rPr>
        <w:t>Decision: Star Schema</w:t>
      </w:r>
    </w:p>
    <w:p w14:paraId="0943F9D4" w14:textId="77777777" w:rsidR="001B3D43" w:rsidRPr="00033DF3" w:rsidRDefault="00000000">
      <w:pPr>
        <w:rPr>
          <w:color w:val="000000" w:themeColor="text1"/>
        </w:rPr>
      </w:pPr>
      <w:r w:rsidRPr="00033DF3">
        <w:rPr>
          <w:color w:val="000000" w:themeColor="text1"/>
        </w:rPr>
        <w:t>Justification: The Star Schema is preferred for the Revenue Warehouse because it prioritizes query performance and simplicity. By denormalizing dimensions, we reduce the number of complex JOINS required for BI tools, leading to faster report rendering. While it results in some data redundancy, the trade-off is worth the gain in usability and speed in a modern environment.</w:t>
      </w:r>
    </w:p>
    <w:p w14:paraId="0FD3E328" w14:textId="77777777" w:rsidR="001B3D43" w:rsidRPr="00033DF3" w:rsidRDefault="00000000">
      <w:pPr>
        <w:pStyle w:val="Heading1"/>
        <w:rPr>
          <w:color w:val="000000" w:themeColor="text1"/>
        </w:rPr>
      </w:pPr>
      <w:r w:rsidRPr="00033DF3">
        <w:rPr>
          <w:color w:val="000000" w:themeColor="text1"/>
        </w:rPr>
        <w:t>Task 5 – Update ERD Notes</w:t>
      </w:r>
    </w:p>
    <w:p w14:paraId="4EBE1E4B" w14:textId="77777777" w:rsidR="001B3D43" w:rsidRPr="00033DF3" w:rsidRDefault="00000000">
      <w:pPr>
        <w:rPr>
          <w:color w:val="000000" w:themeColor="text1"/>
        </w:rPr>
      </w:pPr>
      <w:r w:rsidRPr="00033DF3">
        <w:rPr>
          <w:color w:val="000000" w:themeColor="text1"/>
        </w:rPr>
        <w:t>The Day 6 ERD has been updated to include:</w:t>
      </w:r>
    </w:p>
    <w:p w14:paraId="65D20A2C" w14:textId="68C20D3A" w:rsidR="00C121F1" w:rsidRPr="00033DF3" w:rsidRDefault="00C121F1">
      <w:pPr>
        <w:rPr>
          <w:color w:val="000000" w:themeColor="text1"/>
        </w:rPr>
      </w:pPr>
      <w:r w:rsidRPr="00C121F1">
        <w:rPr>
          <w:color w:val="000000" w:themeColor="text1"/>
        </w:rPr>
        <w:drawing>
          <wp:inline distT="0" distB="0" distL="0" distR="0" wp14:anchorId="7782621A" wp14:editId="78799335">
            <wp:extent cx="5486400" cy="3284855"/>
            <wp:effectExtent l="0" t="0" r="0" b="0"/>
            <wp:docPr id="13933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7144" name=""/>
                    <pic:cNvPicPr/>
                  </pic:nvPicPr>
                  <pic:blipFill>
                    <a:blip r:embed="rId6"/>
                    <a:stretch>
                      <a:fillRect/>
                    </a:stretch>
                  </pic:blipFill>
                  <pic:spPr>
                    <a:xfrm>
                      <a:off x="0" y="0"/>
                      <a:ext cx="5486400" cy="3284855"/>
                    </a:xfrm>
                    <a:prstGeom prst="rect">
                      <a:avLst/>
                    </a:prstGeom>
                  </pic:spPr>
                </pic:pic>
              </a:graphicData>
            </a:graphic>
          </wp:inline>
        </w:drawing>
      </w:r>
    </w:p>
    <w:sectPr w:rsidR="00C121F1" w:rsidRPr="00033D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682703">
    <w:abstractNumId w:val="8"/>
  </w:num>
  <w:num w:numId="2" w16cid:durableId="1934783032">
    <w:abstractNumId w:val="6"/>
  </w:num>
  <w:num w:numId="3" w16cid:durableId="1489055106">
    <w:abstractNumId w:val="5"/>
  </w:num>
  <w:num w:numId="4" w16cid:durableId="1927112149">
    <w:abstractNumId w:val="4"/>
  </w:num>
  <w:num w:numId="5" w16cid:durableId="297272088">
    <w:abstractNumId w:val="7"/>
  </w:num>
  <w:num w:numId="6" w16cid:durableId="398481696">
    <w:abstractNumId w:val="3"/>
  </w:num>
  <w:num w:numId="7" w16cid:durableId="1255358057">
    <w:abstractNumId w:val="2"/>
  </w:num>
  <w:num w:numId="8" w16cid:durableId="574509785">
    <w:abstractNumId w:val="1"/>
  </w:num>
  <w:num w:numId="9" w16cid:durableId="92572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DF3"/>
    <w:rsid w:val="00034616"/>
    <w:rsid w:val="0006063C"/>
    <w:rsid w:val="0015074B"/>
    <w:rsid w:val="001B3D43"/>
    <w:rsid w:val="001D0B92"/>
    <w:rsid w:val="0029639D"/>
    <w:rsid w:val="00326F90"/>
    <w:rsid w:val="00356F7A"/>
    <w:rsid w:val="003F2915"/>
    <w:rsid w:val="00566060"/>
    <w:rsid w:val="00AA1D8D"/>
    <w:rsid w:val="00B43909"/>
    <w:rsid w:val="00B47730"/>
    <w:rsid w:val="00C121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7B381"/>
  <w14:defaultImageDpi w14:val="300"/>
  <w15:docId w15:val="{88A5F5E5-11B2-4291-BEC7-1FCD6A40F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Nithin G J</cp:lastModifiedBy>
  <cp:revision>2</cp:revision>
  <dcterms:created xsi:type="dcterms:W3CDTF">2026-03-10T12:39:00Z</dcterms:created>
  <dcterms:modified xsi:type="dcterms:W3CDTF">2026-03-10T12:39:00Z</dcterms:modified>
  <cp:category/>
</cp:coreProperties>
</file>