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Sales Manager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sales manager with a strong background in key industry practices.</w:t>
      </w:r>
    </w:p>
    <w:p>
      <w:pPr>
        <w:pStyle w:val="Heading2"/>
      </w:pPr>
      <w:r>
        <w:t>Key Responsibilities</w:t>
      </w:r>
    </w:p>
    <w:p>
      <w:r>
        <w:t>- Achieved and exceeded quarterly sales targets.</w:t>
      </w:r>
    </w:p>
    <w:p>
      <w:r>
        <w:t>- Developed strategies to increase client acquisition.</w:t>
      </w:r>
    </w:p>
    <w:p>
      <w:r>
        <w:t>- Trained new sales staff on product and techniques.</w:t>
      </w:r>
    </w:p>
    <w:p>
      <w:r>
        <w:t>- Analyzed sales metrics to improve performance.</w:t>
      </w:r>
    </w:p>
    <w:p>
      <w:r>
        <w:t>- Led a team of 10 sales representatives.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Achieved, Developed, Trained, Analyzed, Led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