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Cybersecurity Analyst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cybersecurity analyst with a strong background in key industry practices.</w:t>
      </w:r>
    </w:p>
    <w:p>
      <w:pPr>
        <w:pStyle w:val="Heading2"/>
      </w:pPr>
      <w:r>
        <w:t>Key Responsibilities</w:t>
      </w:r>
    </w:p>
    <w:p>
      <w:r>
        <w:t>- Worked with SIEM tools like Splunk and QRadar.</w:t>
      </w:r>
    </w:p>
    <w:p>
      <w:r>
        <w:t>- Monitored systems for security breaches.</w:t>
      </w:r>
    </w:p>
    <w:p>
      <w:r>
        <w:t>- Ensured compliance with cybersecurity standards.</w:t>
      </w:r>
    </w:p>
    <w:p>
      <w:r>
        <w:t>- Developed incident response plans.</w:t>
      </w:r>
    </w:p>
    <w:p>
      <w:r>
        <w:t>- Conducted vulnerability assessments and penetration tests.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Worked, Monitored, Ensured, Developed, Conducted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