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62B6" w14:textId="525AD97C" w:rsidR="0045544F" w:rsidRDefault="00816777" w:rsidP="00591733">
      <w:pPr>
        <w:pStyle w:val="ListParagraph"/>
        <w:numPr>
          <w:ilvl w:val="0"/>
          <w:numId w:val="1"/>
        </w:numPr>
      </w:pPr>
      <w:r>
        <w:t>For poverty rate:</w:t>
      </w:r>
      <w:r>
        <w:br/>
      </w:r>
      <w:r w:rsidRPr="00816777">
        <w:rPr>
          <w:noProof/>
        </w:rPr>
        <w:drawing>
          <wp:inline distT="0" distB="0" distL="0" distR="0" wp14:anchorId="6948E2D7" wp14:editId="3C352C8B">
            <wp:extent cx="5943600" cy="3371850"/>
            <wp:effectExtent l="0" t="0" r="0" b="0"/>
            <wp:docPr id="5485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9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1263" w14:textId="0F877998" w:rsidR="00816777" w:rsidRDefault="00816777">
      <w:r w:rsidRPr="00816777">
        <w:rPr>
          <w:noProof/>
        </w:rPr>
        <w:drawing>
          <wp:inline distT="0" distB="0" distL="0" distR="0" wp14:anchorId="583194CA" wp14:editId="791E48BA">
            <wp:extent cx="5943600" cy="4435475"/>
            <wp:effectExtent l="0" t="0" r="0" b="0"/>
            <wp:docPr id="16919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9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959C" w14:textId="4D3AE910" w:rsidR="00816777" w:rsidRDefault="00816777" w:rsidP="00591733">
      <w:pPr>
        <w:pStyle w:val="ListParagraph"/>
        <w:numPr>
          <w:ilvl w:val="0"/>
          <w:numId w:val="1"/>
        </w:numPr>
      </w:pPr>
      <w:r>
        <w:lastRenderedPageBreak/>
        <w:t>For Homeownership rate:</w:t>
      </w:r>
      <w:r>
        <w:br/>
      </w:r>
      <w:r w:rsidRPr="00816777">
        <w:rPr>
          <w:noProof/>
        </w:rPr>
        <w:drawing>
          <wp:inline distT="0" distB="0" distL="0" distR="0" wp14:anchorId="35E6CAF2" wp14:editId="6CED5020">
            <wp:extent cx="5943600" cy="4377055"/>
            <wp:effectExtent l="0" t="0" r="0" b="0"/>
            <wp:docPr id="18068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D8E" w14:textId="77777777" w:rsidR="00816777" w:rsidRDefault="00816777"/>
    <w:p w14:paraId="0F1841F5" w14:textId="77777777" w:rsidR="00816777" w:rsidRDefault="00816777"/>
    <w:p w14:paraId="14BF755F" w14:textId="77777777" w:rsidR="00816777" w:rsidRDefault="00816777"/>
    <w:p w14:paraId="6656BB79" w14:textId="77777777" w:rsidR="00816777" w:rsidRDefault="00816777"/>
    <w:p w14:paraId="75FEA3F8" w14:textId="77777777" w:rsidR="00816777" w:rsidRDefault="00816777"/>
    <w:p w14:paraId="2BDB9480" w14:textId="77777777" w:rsidR="00816777" w:rsidRDefault="00816777"/>
    <w:p w14:paraId="2BE33672" w14:textId="77777777" w:rsidR="00816777" w:rsidRDefault="00816777"/>
    <w:p w14:paraId="63FEB06E" w14:textId="77777777" w:rsidR="00816777" w:rsidRDefault="00816777"/>
    <w:p w14:paraId="2EB20919" w14:textId="77777777" w:rsidR="00816777" w:rsidRDefault="00816777"/>
    <w:p w14:paraId="34D9FF13" w14:textId="77777777" w:rsidR="00816777" w:rsidRDefault="00816777"/>
    <w:p w14:paraId="76562473" w14:textId="77777777" w:rsidR="00816777" w:rsidRDefault="00816777"/>
    <w:p w14:paraId="7CB0C236" w14:textId="5A2E53A1" w:rsidR="00816777" w:rsidRDefault="00816777" w:rsidP="00591733">
      <w:pPr>
        <w:pStyle w:val="ListParagraph"/>
        <w:numPr>
          <w:ilvl w:val="0"/>
          <w:numId w:val="1"/>
        </w:numPr>
      </w:pPr>
      <w:r>
        <w:lastRenderedPageBreak/>
        <w:t>For calibration of food insecurity rate:</w:t>
      </w:r>
    </w:p>
    <w:p w14:paraId="4027CAE5" w14:textId="43C431F4" w:rsidR="00816777" w:rsidRDefault="00816777">
      <w:r w:rsidRPr="00816777">
        <w:rPr>
          <w:noProof/>
        </w:rPr>
        <w:drawing>
          <wp:inline distT="0" distB="0" distL="0" distR="0" wp14:anchorId="58BD3D2D" wp14:editId="446FED3C">
            <wp:extent cx="5943600" cy="6208395"/>
            <wp:effectExtent l="0" t="0" r="0" b="0"/>
            <wp:docPr id="7686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4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161" w14:textId="77777777" w:rsidR="00591733" w:rsidRDefault="00591733"/>
    <w:p w14:paraId="15F6BA32" w14:textId="77777777" w:rsidR="00591733" w:rsidRDefault="00591733"/>
    <w:p w14:paraId="1E43CB50" w14:textId="77777777" w:rsidR="00591733" w:rsidRDefault="00591733"/>
    <w:p w14:paraId="61D7385D" w14:textId="77777777" w:rsidR="00591733" w:rsidRDefault="00591733"/>
    <w:p w14:paraId="6F86C093" w14:textId="77777777" w:rsidR="00591733" w:rsidRDefault="00591733"/>
    <w:p w14:paraId="48AC51F6" w14:textId="2952A358" w:rsidR="00591733" w:rsidRDefault="00591733" w:rsidP="00591733">
      <w:pPr>
        <w:pStyle w:val="ListParagraph"/>
        <w:numPr>
          <w:ilvl w:val="0"/>
          <w:numId w:val="1"/>
        </w:numPr>
      </w:pPr>
      <w:r>
        <w:lastRenderedPageBreak/>
        <w:t>For updating average meal price regularly:</w:t>
      </w:r>
    </w:p>
    <w:p w14:paraId="43B9DE2F" w14:textId="6D53F35E" w:rsidR="00591733" w:rsidRDefault="00591733">
      <w:r>
        <w:br/>
      </w:r>
      <w:r w:rsidRPr="00591733">
        <w:rPr>
          <w:noProof/>
        </w:rPr>
        <w:drawing>
          <wp:inline distT="0" distB="0" distL="0" distR="0" wp14:anchorId="66045B67" wp14:editId="793E7D25">
            <wp:extent cx="5943600" cy="5581650"/>
            <wp:effectExtent l="0" t="0" r="0" b="0"/>
            <wp:docPr id="16855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1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1E7F" w14:textId="77777777" w:rsidR="00F16F4A" w:rsidRDefault="00F16F4A"/>
    <w:p w14:paraId="607FCC73" w14:textId="77777777" w:rsidR="00F16F4A" w:rsidRDefault="00F16F4A"/>
    <w:p w14:paraId="4247FC59" w14:textId="77777777" w:rsidR="00F16F4A" w:rsidRDefault="00F16F4A"/>
    <w:p w14:paraId="0C4A3E83" w14:textId="77777777" w:rsidR="00F16F4A" w:rsidRDefault="00F16F4A"/>
    <w:p w14:paraId="791B5CC0" w14:textId="77777777" w:rsidR="00F16F4A" w:rsidRDefault="00F16F4A"/>
    <w:p w14:paraId="1B2B4225" w14:textId="77777777" w:rsidR="00F16F4A" w:rsidRDefault="00F16F4A"/>
    <w:p w14:paraId="2A5BEE09" w14:textId="40BD30E6" w:rsidR="00F16F4A" w:rsidRDefault="00F16F4A" w:rsidP="00F16F4A">
      <w:pPr>
        <w:pStyle w:val="ListParagraph"/>
        <w:numPr>
          <w:ilvl w:val="0"/>
          <w:numId w:val="1"/>
        </w:numPr>
      </w:pPr>
      <w:r>
        <w:lastRenderedPageBreak/>
        <w:t>For Annual Shortfall</w:t>
      </w:r>
    </w:p>
    <w:p w14:paraId="4F1F95F6" w14:textId="12D1B074" w:rsidR="00F16F4A" w:rsidRDefault="00F16F4A" w:rsidP="00F16F4A">
      <w:pPr>
        <w:pStyle w:val="ListParagraph"/>
      </w:pPr>
      <w:r w:rsidRPr="00F16F4A">
        <w:rPr>
          <w:noProof/>
        </w:rPr>
        <w:drawing>
          <wp:inline distT="0" distB="0" distL="0" distR="0" wp14:anchorId="116B1787" wp14:editId="5056002F">
            <wp:extent cx="4476750" cy="2297682"/>
            <wp:effectExtent l="0" t="0" r="0" b="0"/>
            <wp:docPr id="137453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649" cy="23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B5DB" w14:textId="714D6A54" w:rsidR="00F16F4A" w:rsidRDefault="00F16F4A" w:rsidP="00F16F4A">
      <w:pPr>
        <w:pStyle w:val="ListParagraph"/>
      </w:pPr>
      <w:r w:rsidRPr="00F16F4A">
        <w:rPr>
          <w:noProof/>
        </w:rPr>
        <w:drawing>
          <wp:inline distT="0" distB="0" distL="0" distR="0" wp14:anchorId="41F4FB59" wp14:editId="2C6B8EF8">
            <wp:extent cx="5438978" cy="5495925"/>
            <wp:effectExtent l="0" t="0" r="0" b="0"/>
            <wp:docPr id="10511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290" cy="5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08C6" w14:textId="0AA4CF15" w:rsidR="00F16F4A" w:rsidRDefault="00F16F4A" w:rsidP="00F16F4A">
      <w:pPr>
        <w:pStyle w:val="ListParagraph"/>
      </w:pPr>
      <w:r>
        <w:t>All those links are to feed America pdf pages 14 (7/12 claim), 15 (national weekly avg $22.37).</w:t>
      </w:r>
    </w:p>
    <w:p w14:paraId="434AD918" w14:textId="52537F4B" w:rsidR="00F16F4A" w:rsidRDefault="00F16F4A" w:rsidP="00F16F4A">
      <w:pPr>
        <w:pStyle w:val="ListParagraph"/>
        <w:numPr>
          <w:ilvl w:val="0"/>
          <w:numId w:val="1"/>
        </w:numPr>
      </w:pPr>
      <w:r>
        <w:lastRenderedPageBreak/>
        <w:t>For CPI for every county:</w:t>
      </w:r>
      <w:r>
        <w:br/>
      </w:r>
      <w:r>
        <w:br/>
      </w:r>
      <w:r w:rsidRPr="00F16F4A">
        <w:rPr>
          <w:noProof/>
        </w:rPr>
        <w:drawing>
          <wp:inline distT="0" distB="0" distL="0" distR="0" wp14:anchorId="684736F0" wp14:editId="28B9D0AD">
            <wp:extent cx="4574515" cy="4886325"/>
            <wp:effectExtent l="0" t="0" r="0" b="0"/>
            <wp:docPr id="19164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946" cy="489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BE16" w14:textId="69CDFD40" w:rsidR="00F16F4A" w:rsidRDefault="00F16F4A" w:rsidP="00F16F4A">
      <w:r w:rsidRPr="00F16F4A">
        <w:rPr>
          <w:noProof/>
        </w:rPr>
        <w:drawing>
          <wp:inline distT="0" distB="0" distL="0" distR="0" wp14:anchorId="1E79701F" wp14:editId="0A3C358B">
            <wp:extent cx="4905375" cy="2701101"/>
            <wp:effectExtent l="0" t="0" r="0" b="0"/>
            <wp:docPr id="9390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1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6084" cy="271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CAE3" w14:textId="5CA8B649" w:rsidR="003432B8" w:rsidRDefault="003432B8" w:rsidP="003432B8">
      <w:pPr>
        <w:pStyle w:val="ListParagraph"/>
        <w:numPr>
          <w:ilvl w:val="0"/>
          <w:numId w:val="1"/>
        </w:numPr>
      </w:pPr>
      <w:r>
        <w:lastRenderedPageBreak/>
        <w:t>For manual CPI changes:</w:t>
      </w:r>
      <w:r>
        <w:br/>
      </w:r>
      <w:r w:rsidRPr="003432B8">
        <w:drawing>
          <wp:inline distT="0" distB="0" distL="0" distR="0" wp14:anchorId="4F65F28C" wp14:editId="3460A999">
            <wp:extent cx="4415283" cy="2181225"/>
            <wp:effectExtent l="0" t="0" r="0" b="0"/>
            <wp:docPr id="152807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8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389" cy="21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9214" w14:textId="369C6934" w:rsidR="003432B8" w:rsidRDefault="003432B8" w:rsidP="003432B8">
      <w:r>
        <w:t xml:space="preserve">           </w:t>
      </w:r>
      <w:r w:rsidRPr="003432B8">
        <w:drawing>
          <wp:inline distT="0" distB="0" distL="0" distR="0" wp14:anchorId="7F8826C7" wp14:editId="3092E9F1">
            <wp:extent cx="4785635" cy="5553075"/>
            <wp:effectExtent l="0" t="0" r="0" b="0"/>
            <wp:docPr id="178040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7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840" cy="55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7F6E"/>
    <w:multiLevelType w:val="hybridMultilevel"/>
    <w:tmpl w:val="1F30F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18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A1A94"/>
    <w:rsid w:val="00084F89"/>
    <w:rsid w:val="003432B8"/>
    <w:rsid w:val="0045544F"/>
    <w:rsid w:val="00591733"/>
    <w:rsid w:val="005F1989"/>
    <w:rsid w:val="00816777"/>
    <w:rsid w:val="00862BCF"/>
    <w:rsid w:val="00AA1A94"/>
    <w:rsid w:val="00F1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79CE"/>
  <w15:chartTrackingRefBased/>
  <w15:docId w15:val="{4600649A-A97F-4DA9-8645-9A1EE8F3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60</Words>
  <Characters>290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Rachakonda, Nithin</dc:creator>
  <cp:keywords/>
  <dc:description/>
  <cp:lastModifiedBy>Rachakonda, Nithin</cp:lastModifiedBy>
  <cp:revision>4</cp:revision>
  <dcterms:created xsi:type="dcterms:W3CDTF">2026-02-04T04:24:00Z</dcterms:created>
  <dcterms:modified xsi:type="dcterms:W3CDTF">2026-02-04T06:01:00Z</dcterms:modified>
</cp:coreProperties>
</file>