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626A4" w:rsidRDefault="006626A4" w14:paraId="2C075A63" w14:textId="77777777">
      <w:pPr>
        <w:spacing w:before="2600" w:after="120"/>
      </w:pPr>
    </w:p>
    <w:p w:rsidR="006626A4" w:rsidRDefault="00000000" w14:paraId="31234974" w14:textId="77777777">
      <w:pPr>
        <w:spacing w:after="160"/>
      </w:pPr>
      <w:r>
        <w:rPr>
          <w:b/>
          <w:bCs/>
          <w:color w:val="08338F"/>
          <w:sz w:val="60"/>
          <w:szCs w:val="60"/>
        </w:rPr>
        <w:t>Utility Bill Processing Report</w:t>
      </w:r>
    </w:p>
    <w:p w:rsidR="006626A4" w:rsidRDefault="006626A4" w14:paraId="31C5B78A" w14:textId="77777777">
      <w:pPr>
        <w:pBdr>
          <w:bottom w:val="single" w:color="0399CC" w:sz="8" w:space="1"/>
        </w:pBdr>
        <w:spacing w:after="280"/>
      </w:pPr>
    </w:p>
    <w:p w:rsidR="006626A4" w:rsidRDefault="00000000" w14:paraId="091EFF27" w14:textId="77777777">
      <w:pPr>
        <w:spacing w:after="120"/>
      </w:pPr>
      <w:r>
        <w:rPr>
          <w:b/>
          <w:bCs/>
          <w:color w:val="0554A3"/>
          <w:sz w:val="36"/>
          <w:szCs w:val="36"/>
        </w:rPr>
        <w:t>The Boeing Company — St. Louis, Missouri</w:t>
      </w:r>
    </w:p>
    <w:p w:rsidR="006626A4" w:rsidRDefault="00000000" w14:paraId="052F42BA" w14:textId="77777777">
      <w:pPr>
        <w:spacing w:after="80"/>
      </w:pPr>
      <w:r>
        <w:rPr>
          <w:sz w:val="24"/>
          <w:szCs w:val="24"/>
        </w:rPr>
        <w:t>Billing Period: December 2023 — January 2026</w:t>
      </w:r>
    </w:p>
    <w:p w:rsidR="006626A4" w:rsidRDefault="00000000" w14:paraId="011F9EF5" w14:textId="77777777">
      <w:pPr>
        <w:spacing w:after="120"/>
      </w:pPr>
      <w:r>
        <w:rPr>
          <w:sz w:val="24"/>
          <w:szCs w:val="24"/>
        </w:rPr>
        <w:t>Report Date: March 17, 2026</w:t>
      </w:r>
    </w:p>
    <w:p w:rsidR="006626A4" w:rsidRDefault="006626A4" w14:paraId="3521D820" w14:textId="77777777">
      <w:pPr>
        <w:spacing w:before="600"/>
      </w:pPr>
    </w:p>
    <w:tbl>
      <w:tblPr>
        <w:tblW w:w="88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91"/>
        <w:gridCol w:w="158"/>
        <w:gridCol w:w="2094"/>
        <w:gridCol w:w="158"/>
        <w:gridCol w:w="2083"/>
        <w:gridCol w:w="158"/>
        <w:gridCol w:w="2078"/>
      </w:tblGrid>
      <w:tr w:rsidR="006626A4" w14:paraId="508CF4EA" w14:textId="77777777">
        <w:tc>
          <w:tcPr>
            <w:tcW w:w="2100" w:type="dxa"/>
            <w:tcBorders>
              <w:top w:val="none" w:color="FFFFFF" w:sz="0" w:space="0"/>
              <w:left w:val="none" w:color="FFFFFF" w:sz="0" w:space="0"/>
              <w:bottom w:val="none" w:color="FFFFFF" w:sz="0" w:space="0"/>
              <w:right w:val="none" w:color="FFFFFF" w:sz="0" w:space="0"/>
            </w:tcBorders>
            <w:shd w:val="clear" w:color="auto" w:fill="08338F"/>
            <w:tcMar>
              <w:top w:w="180" w:type="dxa"/>
              <w:left w:w="140" w:type="dxa"/>
              <w:bottom w:w="180" w:type="dxa"/>
              <w:right w:w="140" w:type="dxa"/>
            </w:tcMar>
          </w:tcPr>
          <w:p w:rsidR="006626A4" w:rsidRDefault="00000000" w14:paraId="6E6D032A" w14:textId="77777777">
            <w:pPr>
              <w:spacing w:after="60"/>
              <w:jc w:val="center"/>
            </w:pPr>
            <w:r>
              <w:rPr>
                <w:b/>
                <w:bCs/>
                <w:color w:val="FFFFFF"/>
                <w:sz w:val="52"/>
                <w:szCs w:val="52"/>
              </w:rPr>
              <w:t>2,654</w:t>
            </w:r>
          </w:p>
          <w:p w:rsidR="006626A4" w:rsidRDefault="00000000" w14:paraId="671F48CC" w14:textId="77777777">
            <w:pPr>
              <w:jc w:val="center"/>
            </w:pPr>
            <w:r>
              <w:rPr>
                <w:color w:val="FFFFFF"/>
                <w:sz w:val="18"/>
                <w:szCs w:val="18"/>
              </w:rPr>
              <w:t>Bills Processed</w:t>
            </w:r>
          </w:p>
        </w:tc>
        <w:tc>
          <w:tcPr>
            <w:tcW w:w="160" w:type="dxa"/>
            <w:tcBorders>
              <w:top w:val="none" w:color="FFFFFF" w:sz="0" w:space="0"/>
              <w:left w:val="none" w:color="FFFFFF" w:sz="0" w:space="0"/>
              <w:bottom w:val="none" w:color="FFFFFF" w:sz="0" w:space="0"/>
              <w:right w:val="none" w:color="FFFFFF" w:sz="0" w:space="0"/>
            </w:tcBorders>
          </w:tcPr>
          <w:p w:rsidR="006626A4" w:rsidRDefault="006626A4" w14:paraId="363896F2" w14:textId="77777777">
            <w:pPr>
              <w:spacing w:after="120"/>
            </w:pPr>
          </w:p>
        </w:tc>
        <w:tc>
          <w:tcPr>
            <w:tcW w:w="2100" w:type="dxa"/>
            <w:tcBorders>
              <w:top w:val="none" w:color="FFFFFF" w:sz="0" w:space="0"/>
              <w:left w:val="none" w:color="FFFFFF" w:sz="0" w:space="0"/>
              <w:bottom w:val="none" w:color="FFFFFF" w:sz="0" w:space="0"/>
              <w:right w:val="none" w:color="FFFFFF" w:sz="0" w:space="0"/>
            </w:tcBorders>
            <w:shd w:val="clear" w:color="auto" w:fill="29B582"/>
            <w:tcMar>
              <w:top w:w="180" w:type="dxa"/>
              <w:left w:w="140" w:type="dxa"/>
              <w:bottom w:w="180" w:type="dxa"/>
              <w:right w:w="140" w:type="dxa"/>
            </w:tcMar>
          </w:tcPr>
          <w:p w:rsidR="006626A4" w:rsidRDefault="00000000" w14:paraId="34039DC7" w14:textId="77777777">
            <w:pPr>
              <w:spacing w:after="60"/>
              <w:jc w:val="center"/>
            </w:pPr>
            <w:r>
              <w:rPr>
                <w:b/>
                <w:bCs/>
                <w:color w:val="FFFFFF"/>
                <w:sz w:val="52"/>
                <w:szCs w:val="52"/>
              </w:rPr>
              <w:t>94.7%</w:t>
            </w:r>
          </w:p>
          <w:p w:rsidR="006626A4" w:rsidRDefault="00000000" w14:paraId="09C8A94C" w14:textId="77777777">
            <w:pPr>
              <w:jc w:val="center"/>
            </w:pPr>
            <w:r>
              <w:rPr>
                <w:color w:val="FFFFFF"/>
                <w:sz w:val="18"/>
                <w:szCs w:val="18"/>
              </w:rPr>
              <w:t>Overall Pass Rate</w:t>
            </w:r>
          </w:p>
        </w:tc>
        <w:tc>
          <w:tcPr>
            <w:tcW w:w="160" w:type="dxa"/>
            <w:tcBorders>
              <w:top w:val="none" w:color="FFFFFF" w:sz="0" w:space="0"/>
              <w:left w:val="none" w:color="FFFFFF" w:sz="0" w:space="0"/>
              <w:bottom w:val="none" w:color="FFFFFF" w:sz="0" w:space="0"/>
              <w:right w:val="none" w:color="FFFFFF" w:sz="0" w:space="0"/>
            </w:tcBorders>
          </w:tcPr>
          <w:p w:rsidR="006626A4" w:rsidRDefault="006626A4" w14:paraId="72137F74" w14:textId="77777777">
            <w:pPr>
              <w:spacing w:after="120"/>
            </w:pPr>
          </w:p>
        </w:tc>
        <w:tc>
          <w:tcPr>
            <w:tcW w:w="2100" w:type="dxa"/>
            <w:tcBorders>
              <w:top w:val="none" w:color="FFFFFF" w:sz="0" w:space="0"/>
              <w:left w:val="none" w:color="FFFFFF" w:sz="0" w:space="0"/>
              <w:bottom w:val="none" w:color="FFFFFF" w:sz="0" w:space="0"/>
              <w:right w:val="none" w:color="FFFFFF" w:sz="0" w:space="0"/>
            </w:tcBorders>
            <w:shd w:val="clear" w:color="auto" w:fill="0554A3"/>
            <w:tcMar>
              <w:top w:w="180" w:type="dxa"/>
              <w:left w:w="140" w:type="dxa"/>
              <w:bottom w:w="180" w:type="dxa"/>
              <w:right w:w="140" w:type="dxa"/>
            </w:tcMar>
          </w:tcPr>
          <w:p w:rsidR="006626A4" w:rsidRDefault="00000000" w14:paraId="710D83D7" w14:textId="77777777">
            <w:pPr>
              <w:spacing w:after="60"/>
              <w:jc w:val="center"/>
            </w:pPr>
            <w:r>
              <w:rPr>
                <w:b/>
                <w:bCs/>
                <w:color w:val="FFFFFF"/>
                <w:sz w:val="52"/>
                <w:szCs w:val="52"/>
              </w:rPr>
              <w:t>6</w:t>
            </w:r>
          </w:p>
          <w:p w:rsidR="006626A4" w:rsidRDefault="00000000" w14:paraId="2E87D54E" w14:textId="77777777">
            <w:pPr>
              <w:jc w:val="center"/>
            </w:pPr>
            <w:r>
              <w:rPr>
                <w:color w:val="FFFFFF"/>
                <w:sz w:val="18"/>
                <w:szCs w:val="18"/>
              </w:rPr>
              <w:t>Utility Providers</w:t>
            </w:r>
          </w:p>
        </w:tc>
        <w:tc>
          <w:tcPr>
            <w:tcW w:w="160" w:type="dxa"/>
            <w:tcBorders>
              <w:top w:val="none" w:color="FFFFFF" w:sz="0" w:space="0"/>
              <w:left w:val="none" w:color="FFFFFF" w:sz="0" w:space="0"/>
              <w:bottom w:val="none" w:color="FFFFFF" w:sz="0" w:space="0"/>
              <w:right w:val="none" w:color="FFFFFF" w:sz="0" w:space="0"/>
            </w:tcBorders>
          </w:tcPr>
          <w:p w:rsidR="006626A4" w:rsidRDefault="006626A4" w14:paraId="2C0ED11A" w14:textId="77777777">
            <w:pPr>
              <w:spacing w:after="120"/>
            </w:pPr>
          </w:p>
        </w:tc>
        <w:tc>
          <w:tcPr>
            <w:tcW w:w="2100" w:type="dxa"/>
            <w:tcBorders>
              <w:top w:val="none" w:color="FFFFFF" w:sz="0" w:space="0"/>
              <w:left w:val="none" w:color="FFFFFF" w:sz="0" w:space="0"/>
              <w:bottom w:val="none" w:color="FFFFFF" w:sz="0" w:space="0"/>
              <w:right w:val="none" w:color="FFFFFF" w:sz="0" w:space="0"/>
            </w:tcBorders>
            <w:shd w:val="clear" w:color="auto" w:fill="0399CC"/>
            <w:tcMar>
              <w:top w:w="180" w:type="dxa"/>
              <w:left w:w="140" w:type="dxa"/>
              <w:bottom w:w="180" w:type="dxa"/>
              <w:right w:w="140" w:type="dxa"/>
            </w:tcMar>
          </w:tcPr>
          <w:p w:rsidR="006626A4" w:rsidRDefault="00000000" w14:paraId="4F789C06" w14:textId="77777777">
            <w:pPr>
              <w:spacing w:after="60"/>
              <w:jc w:val="center"/>
            </w:pPr>
            <w:r>
              <w:rPr>
                <w:b/>
                <w:bCs/>
                <w:color w:val="FFFFFF"/>
                <w:sz w:val="52"/>
                <w:szCs w:val="52"/>
              </w:rPr>
              <w:t>4</w:t>
            </w:r>
          </w:p>
          <w:p w:rsidR="006626A4" w:rsidRDefault="00000000" w14:paraId="61067A41" w14:textId="77777777">
            <w:pPr>
              <w:jc w:val="center"/>
            </w:pPr>
            <w:r>
              <w:rPr>
                <w:color w:val="FFFFFF"/>
                <w:sz w:val="18"/>
                <w:szCs w:val="18"/>
              </w:rPr>
              <w:t>Utility Types</w:t>
            </w:r>
          </w:p>
        </w:tc>
      </w:tr>
    </w:tbl>
    <w:p w:rsidR="006626A4" w:rsidRDefault="006626A4" w14:paraId="4A9CA506" w14:textId="77777777">
      <w:pPr>
        <w:spacing w:before="700" w:after="120"/>
      </w:pPr>
    </w:p>
    <w:p w:rsidR="006626A4" w:rsidRDefault="006626A4" w14:paraId="528859E3" w14:textId="77777777">
      <w:pPr>
        <w:sectPr w:rsidR="006626A4">
          <w:pgSz w:w="12240" w:h="15840" w:orient="portrait"/>
          <w:pgMar w:top="1440" w:right="1440" w:bottom="1440" w:left="1440" w:header="708" w:footer="708" w:gutter="0"/>
          <w:cols w:space="720"/>
          <w:docGrid w:linePitch="360"/>
        </w:sectPr>
      </w:pPr>
    </w:p>
    <w:p w:rsidR="006626A4" w:rsidRDefault="00000000" w14:paraId="53ED49EE" w14:textId="64290DF4">
      <w:pPr>
        <w:pBdr>
          <w:bottom w:val="single" w:color="0399CC" w:sz="4" w:space="4"/>
        </w:pBdr>
        <w:spacing w:before="400" w:after="220"/>
      </w:pPr>
      <w:r>
        <w:rPr>
          <w:b/>
          <w:bCs/>
          <w:color w:val="08338F"/>
          <w:sz w:val="32"/>
          <w:szCs w:val="32"/>
        </w:rPr>
        <w:lastRenderedPageBreak/>
        <w:t>1</w:t>
      </w:r>
      <w:r w:rsidR="007F345E">
        <w:rPr>
          <w:b/>
          <w:bCs/>
          <w:color w:val="08338F"/>
          <w:sz w:val="32"/>
          <w:szCs w:val="32"/>
        </w:rPr>
        <w:t>. Executive</w:t>
      </w:r>
      <w:r>
        <w:rPr>
          <w:b/>
          <w:bCs/>
          <w:color w:val="08338F"/>
          <w:sz w:val="32"/>
          <w:szCs w:val="32"/>
        </w:rPr>
        <w:t xml:space="preserve"> Summary</w:t>
      </w:r>
    </w:p>
    <w:p w:rsidR="007F345E" w:rsidRDefault="00000000" w14:paraId="67BEE580" w14:textId="45432BF6">
      <w:pPr>
        <w:spacing w:after="200"/>
      </w:pPr>
      <w:r w:rsidR="00000000">
        <w:rPr/>
        <w:t xml:space="preserve">This report covers the automated extraction and validation of </w:t>
      </w:r>
      <w:r w:rsidRPr="18FAC6AB" w:rsidR="00000000">
        <w:rPr>
          <w:b w:val="1"/>
          <w:bCs w:val="1"/>
          <w:color w:val="08338F"/>
        </w:rPr>
        <w:t>2,654 utility bills</w:t>
      </w:r>
      <w:r w:rsidR="00000000">
        <w:rPr/>
        <w:t xml:space="preserve"> for Boeing's St. Louis, Missouri facilities, spanning </w:t>
      </w:r>
      <w:r w:rsidRPr="18FAC6AB" w:rsidR="00000000">
        <w:rPr>
          <w:b w:val="1"/>
          <w:bCs w:val="1"/>
        </w:rPr>
        <w:t>December 2023 – January 2026</w:t>
      </w:r>
      <w:r w:rsidR="00000000">
        <w:rPr/>
        <w:t xml:space="preserve">. Bills were sourced as PDFs from the Engie Impact portal across six providers covering electric, gas (retail + wholesale), water (fire </w:t>
      </w:r>
      <w:r w:rsidR="007F345E">
        <w:rPr/>
        <w:t>service</w:t>
      </w:r>
      <w:r w:rsidR="00000000">
        <w:rPr/>
        <w:t xml:space="preserve"> + </w:t>
      </w:r>
      <w:r w:rsidR="007F345E">
        <w:rPr/>
        <w:t>water service</w:t>
      </w:r>
      <w:r w:rsidR="00000000">
        <w:rPr/>
        <w:t xml:space="preserve">), and sewer services. A fully automated pipeline Azure Document Intelligence OCR + Azure OpenAI extraction + a utility-specific rules engine processed all 2,642 extractable bills and delivered structured Excel workbooks. The overall first-pass accuracy rate was </w:t>
      </w:r>
      <w:r w:rsidRPr="18FAC6AB" w:rsidR="00000000">
        <w:rPr>
          <w:b w:val="1"/>
          <w:bCs w:val="1"/>
          <w:color w:val="29B582"/>
        </w:rPr>
        <w:t>94.7%</w:t>
      </w:r>
      <w:r w:rsidR="00000000">
        <w:rPr/>
        <w:t xml:space="preserve">. The </w:t>
      </w:r>
      <w:r w:rsidRPr="18FAC6AB" w:rsidR="00000000">
        <w:rPr>
          <w:b w:val="1"/>
          <w:bCs w:val="1"/>
          <w:color w:val="E74C3C"/>
        </w:rPr>
        <w:t>18 failures</w:t>
      </w:r>
      <w:r w:rsidR="00000000">
        <w:rPr/>
        <w:t xml:space="preserve"> are 14 Boeing AP manual-entry format bills (intentionally incomplete — </w:t>
      </w:r>
      <w:r w:rsidR="007F345E">
        <w:rPr/>
        <w:t>lumpsum</w:t>
      </w:r>
      <w:r w:rsidR="00000000">
        <w:rPr/>
        <w:t xml:space="preserve"> only, no charge detail) plus 4 edge-case MAW bills. All </w:t>
      </w:r>
      <w:r w:rsidRPr="18FAC6AB" w:rsidR="00000000">
        <w:rPr>
          <w:b w:val="1"/>
          <w:bCs w:val="1"/>
          <w:color w:val="F39C12"/>
        </w:rPr>
        <w:t>123 warnings</w:t>
      </w:r>
      <w:r w:rsidR="00000000">
        <w:rPr/>
        <w:t xml:space="preserve"> are </w:t>
      </w:r>
      <w:r w:rsidR="54A12322">
        <w:rPr/>
        <w:t>documented with</w:t>
      </w:r>
      <w:r w:rsidR="00000000">
        <w:rPr/>
        <w:t xml:space="preserve"> minor discrepancies meter rounding artefacts and estimated reads not extraction errors.</w:t>
      </w:r>
    </w:p>
    <w:p w:rsidR="006626A4" w:rsidRDefault="00000000" w14:paraId="3E355619" w14:textId="41676B44">
      <w:pPr>
        <w:pBdr>
          <w:bottom w:val="single" w:color="0399CC" w:sz="4" w:space="4"/>
        </w:pBdr>
        <w:spacing w:before="400" w:after="220"/>
      </w:pPr>
      <w:r>
        <w:rPr>
          <w:b/>
          <w:bCs/>
          <w:color w:val="08338F"/>
          <w:sz w:val="32"/>
          <w:szCs w:val="32"/>
        </w:rPr>
        <w:t>2</w:t>
      </w:r>
      <w:r w:rsidR="007F345E">
        <w:rPr>
          <w:b/>
          <w:bCs/>
          <w:color w:val="08338F"/>
          <w:sz w:val="32"/>
          <w:szCs w:val="32"/>
        </w:rPr>
        <w:t>. Intake</w:t>
      </w:r>
      <w:r>
        <w:rPr>
          <w:b/>
          <w:bCs/>
          <w:color w:val="08338F"/>
          <w:sz w:val="32"/>
          <w:szCs w:val="32"/>
        </w:rPr>
        <w:t xml:space="preserve"> &amp; Bill Classification</w:t>
      </w:r>
    </w:p>
    <w:p w:rsidR="006626A4" w:rsidRDefault="00000000" w14:paraId="1F34C95D" w14:textId="17DFAC00">
      <w:pPr>
        <w:spacing w:after="160"/>
      </w:pPr>
      <w:r>
        <w:t xml:space="preserve">2,657 bill URLs were retrieved from the Engie Impact portal on </w:t>
      </w:r>
      <w:r>
        <w:rPr>
          <w:b/>
          <w:bCs/>
        </w:rPr>
        <w:t>February 27, 2026</w:t>
      </w:r>
      <w:r>
        <w:t xml:space="preserve"> (582.77 MB total). After excluding 3 unusable items (2 HTML error pages + 1 unavailable URL), </w:t>
      </w:r>
      <w:r>
        <w:rPr>
          <w:b/>
          <w:bCs/>
        </w:rPr>
        <w:t>2,654 PDFs</w:t>
      </w:r>
      <w:r>
        <w:t xml:space="preserve"> were classified by utility via Azure Document Intelligence OCR + GPT, renamed with descriptive filenames, and </w:t>
      </w:r>
      <w:r w:rsidR="007F345E">
        <w:t>organized</w:t>
      </w:r>
      <w:r>
        <w:t xml:space="preserve"> into per-utility folders. Two utilities required a second sub-classification pass due to structural differences within their bill types.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00"/>
        <w:gridCol w:w="2300"/>
        <w:gridCol w:w="700"/>
        <w:gridCol w:w="4960"/>
      </w:tblGrid>
      <w:tr w:rsidR="006626A4" w14:paraId="5F36EF6C" w14:textId="77777777">
        <w:tc>
          <w:tcPr>
            <w:tcW w:w="1400" w:type="dxa"/>
            <w:tcBorders>
              <w:top w:val="single" w:color="D5D8DC" w:sz="1" w:space="0"/>
              <w:left w:val="single" w:color="D5D8DC" w:sz="1" w:space="0"/>
              <w:bottom w:val="single" w:color="D5D8DC" w:sz="1" w:space="0"/>
              <w:right w:val="single" w:color="D5D8DC" w:sz="1" w:space="0"/>
            </w:tcBorders>
            <w:shd w:val="clear" w:color="auto" w:fill="08338F"/>
            <w:tcMar>
              <w:top w:w="80" w:type="dxa"/>
              <w:left w:w="110" w:type="dxa"/>
              <w:bottom w:w="80" w:type="dxa"/>
              <w:right w:w="110" w:type="dxa"/>
            </w:tcMar>
            <w:vAlign w:val="center"/>
          </w:tcPr>
          <w:p w:rsidR="006626A4" w:rsidRDefault="00000000" w14:paraId="471DA4D0" w14:textId="77777777">
            <w:pPr>
              <w:jc w:val="center"/>
            </w:pPr>
            <w:r>
              <w:rPr>
                <w:b/>
                <w:bCs/>
                <w:color w:val="FFFFFF"/>
                <w:sz w:val="20"/>
                <w:szCs w:val="20"/>
              </w:rPr>
              <w:t>Utility Type</w:t>
            </w:r>
          </w:p>
        </w:tc>
        <w:tc>
          <w:tcPr>
            <w:tcW w:w="2300" w:type="dxa"/>
            <w:tcBorders>
              <w:top w:val="single" w:color="D5D8DC" w:sz="1" w:space="0"/>
              <w:left w:val="single" w:color="D5D8DC" w:sz="1" w:space="0"/>
              <w:bottom w:val="single" w:color="D5D8DC" w:sz="1" w:space="0"/>
              <w:right w:val="single" w:color="D5D8DC" w:sz="1" w:space="0"/>
            </w:tcBorders>
            <w:shd w:val="clear" w:color="auto" w:fill="08338F"/>
            <w:tcMar>
              <w:top w:w="80" w:type="dxa"/>
              <w:left w:w="110" w:type="dxa"/>
              <w:bottom w:w="80" w:type="dxa"/>
              <w:right w:w="110" w:type="dxa"/>
            </w:tcMar>
            <w:vAlign w:val="center"/>
          </w:tcPr>
          <w:p w:rsidR="006626A4" w:rsidRDefault="00000000" w14:paraId="5748A9F6" w14:textId="77777777">
            <w:pPr>
              <w:jc w:val="center"/>
            </w:pPr>
            <w:r>
              <w:rPr>
                <w:b/>
                <w:bCs/>
                <w:color w:val="FFFFFF"/>
                <w:sz w:val="20"/>
                <w:szCs w:val="20"/>
              </w:rPr>
              <w:t>Provider</w:t>
            </w:r>
          </w:p>
        </w:tc>
        <w:tc>
          <w:tcPr>
            <w:tcW w:w="700" w:type="dxa"/>
            <w:tcBorders>
              <w:top w:val="single" w:color="D5D8DC" w:sz="1" w:space="0"/>
              <w:left w:val="single" w:color="D5D8DC" w:sz="1" w:space="0"/>
              <w:bottom w:val="single" w:color="D5D8DC" w:sz="1" w:space="0"/>
              <w:right w:val="single" w:color="D5D8DC" w:sz="1" w:space="0"/>
            </w:tcBorders>
            <w:shd w:val="clear" w:color="auto" w:fill="08338F"/>
            <w:tcMar>
              <w:top w:w="80" w:type="dxa"/>
              <w:left w:w="110" w:type="dxa"/>
              <w:bottom w:w="80" w:type="dxa"/>
              <w:right w:w="110" w:type="dxa"/>
            </w:tcMar>
            <w:vAlign w:val="center"/>
          </w:tcPr>
          <w:p w:rsidR="006626A4" w:rsidRDefault="00000000" w14:paraId="19AD1983" w14:textId="77777777">
            <w:pPr>
              <w:jc w:val="center"/>
            </w:pPr>
            <w:r>
              <w:rPr>
                <w:b/>
                <w:bCs/>
                <w:color w:val="FFFFFF"/>
                <w:sz w:val="20"/>
                <w:szCs w:val="20"/>
              </w:rPr>
              <w:t>Bills</w:t>
            </w:r>
          </w:p>
        </w:tc>
        <w:tc>
          <w:tcPr>
            <w:tcW w:w="4960" w:type="dxa"/>
            <w:tcBorders>
              <w:top w:val="single" w:color="D5D8DC" w:sz="1" w:space="0"/>
              <w:left w:val="single" w:color="D5D8DC" w:sz="1" w:space="0"/>
              <w:bottom w:val="single" w:color="D5D8DC" w:sz="1" w:space="0"/>
              <w:right w:val="single" w:color="D5D8DC" w:sz="1" w:space="0"/>
            </w:tcBorders>
            <w:shd w:val="clear" w:color="auto" w:fill="08338F"/>
            <w:tcMar>
              <w:top w:w="80" w:type="dxa"/>
              <w:left w:w="110" w:type="dxa"/>
              <w:bottom w:w="80" w:type="dxa"/>
              <w:right w:w="110" w:type="dxa"/>
            </w:tcMar>
            <w:vAlign w:val="center"/>
          </w:tcPr>
          <w:p w:rsidR="006626A4" w:rsidRDefault="00000000" w14:paraId="20B87395" w14:textId="77777777">
            <w:pPr>
              <w:jc w:val="center"/>
            </w:pPr>
            <w:r>
              <w:rPr>
                <w:b/>
                <w:bCs/>
                <w:color w:val="FFFFFF"/>
                <w:sz w:val="20"/>
                <w:szCs w:val="20"/>
              </w:rPr>
              <w:t>Format / Notes</w:t>
            </w:r>
          </w:p>
        </w:tc>
      </w:tr>
      <w:tr w:rsidR="006626A4" w14:paraId="6A238785" w14:textId="77777777">
        <w:tc>
          <w:tcPr>
            <w:tcW w:w="1400" w:type="dxa"/>
            <w:tcBorders>
              <w:top w:val="single" w:color="D5D8DC" w:sz="1" w:space="0"/>
              <w:left w:val="single" w:color="D5D8DC" w:sz="1" w:space="0"/>
              <w:bottom w:val="single" w:color="D5D8DC" w:sz="1" w:space="0"/>
              <w:right w:val="single" w:color="D5D8DC" w:sz="1" w:space="0"/>
            </w:tcBorders>
            <w:shd w:val="clear" w:color="auto" w:fill="D6EAF8"/>
            <w:tcMar>
              <w:top w:w="80" w:type="dxa"/>
              <w:left w:w="110" w:type="dxa"/>
              <w:bottom w:w="80" w:type="dxa"/>
              <w:right w:w="110" w:type="dxa"/>
            </w:tcMar>
            <w:vAlign w:val="center"/>
          </w:tcPr>
          <w:p w:rsidR="006626A4" w:rsidRDefault="00000000" w14:paraId="598BE956" w14:textId="77777777">
            <w:r>
              <w:rPr>
                <w:sz w:val="20"/>
                <w:szCs w:val="20"/>
              </w:rPr>
              <w:t>Electric</w:t>
            </w:r>
          </w:p>
        </w:tc>
        <w:tc>
          <w:tcPr>
            <w:tcW w:w="2300" w:type="dxa"/>
            <w:tcBorders>
              <w:top w:val="single" w:color="D5D8DC" w:sz="1" w:space="0"/>
              <w:left w:val="single" w:color="D5D8DC" w:sz="1" w:space="0"/>
              <w:bottom w:val="single" w:color="D5D8DC" w:sz="1" w:space="0"/>
              <w:right w:val="single" w:color="D5D8DC" w:sz="1" w:space="0"/>
            </w:tcBorders>
            <w:shd w:val="clear" w:color="auto" w:fill="D6EAF8"/>
            <w:tcMar>
              <w:top w:w="80" w:type="dxa"/>
              <w:left w:w="110" w:type="dxa"/>
              <w:bottom w:w="80" w:type="dxa"/>
              <w:right w:w="110" w:type="dxa"/>
            </w:tcMar>
            <w:vAlign w:val="center"/>
          </w:tcPr>
          <w:p w:rsidR="006626A4" w:rsidRDefault="00000000" w14:paraId="67835FAE" w14:textId="77777777">
            <w:r>
              <w:rPr>
                <w:sz w:val="20"/>
                <w:szCs w:val="20"/>
              </w:rPr>
              <w:t>Ameren Missouri</w:t>
            </w:r>
          </w:p>
        </w:tc>
        <w:tc>
          <w:tcPr>
            <w:tcW w:w="700" w:type="dxa"/>
            <w:tcBorders>
              <w:top w:val="single" w:color="D5D8DC" w:sz="1" w:space="0"/>
              <w:left w:val="single" w:color="D5D8DC" w:sz="1" w:space="0"/>
              <w:bottom w:val="single" w:color="D5D8DC" w:sz="1" w:space="0"/>
              <w:right w:val="single" w:color="D5D8DC" w:sz="1" w:space="0"/>
            </w:tcBorders>
            <w:shd w:val="clear" w:color="auto" w:fill="D6EAF8"/>
            <w:tcMar>
              <w:top w:w="80" w:type="dxa"/>
              <w:left w:w="110" w:type="dxa"/>
              <w:bottom w:w="80" w:type="dxa"/>
              <w:right w:w="110" w:type="dxa"/>
            </w:tcMar>
            <w:vAlign w:val="center"/>
          </w:tcPr>
          <w:p w:rsidR="006626A4" w:rsidRDefault="00000000" w14:paraId="35FA9571" w14:textId="77777777">
            <w:pPr>
              <w:jc w:val="center"/>
            </w:pPr>
            <w:r>
              <w:rPr>
                <w:sz w:val="20"/>
                <w:szCs w:val="20"/>
              </w:rPr>
              <w:t>525</w:t>
            </w:r>
          </w:p>
        </w:tc>
        <w:tc>
          <w:tcPr>
            <w:tcW w:w="4960" w:type="dxa"/>
            <w:tcBorders>
              <w:top w:val="single" w:color="D5D8DC" w:sz="1" w:space="0"/>
              <w:left w:val="single" w:color="D5D8DC" w:sz="1" w:space="0"/>
              <w:bottom w:val="single" w:color="D5D8DC" w:sz="1" w:space="0"/>
              <w:right w:val="single" w:color="D5D8DC" w:sz="1" w:space="0"/>
            </w:tcBorders>
            <w:shd w:val="clear" w:color="auto" w:fill="D6EAF8"/>
            <w:tcMar>
              <w:top w:w="80" w:type="dxa"/>
              <w:left w:w="110" w:type="dxa"/>
              <w:bottom w:w="80" w:type="dxa"/>
              <w:right w:w="110" w:type="dxa"/>
            </w:tcMar>
            <w:vAlign w:val="center"/>
          </w:tcPr>
          <w:p w:rsidR="006626A4" w:rsidRDefault="00000000" w14:paraId="6943D3DC" w14:textId="77777777">
            <w:r>
              <w:rPr>
                <w:sz w:val="20"/>
                <w:szCs w:val="20"/>
              </w:rPr>
              <w:t>Metered electric — EDI single-page image format</w:t>
            </w:r>
          </w:p>
        </w:tc>
      </w:tr>
      <w:tr w:rsidR="006626A4" w14:paraId="57AA45E2" w14:textId="77777777">
        <w:tc>
          <w:tcPr>
            <w:tcW w:w="1400" w:type="dxa"/>
            <w:tcBorders>
              <w:top w:val="single" w:color="D5D8DC" w:sz="1" w:space="0"/>
              <w:left w:val="single" w:color="D5D8DC" w:sz="1" w:space="0"/>
              <w:bottom w:val="single" w:color="D5D8DC" w:sz="1" w:space="0"/>
              <w:right w:val="single" w:color="D5D8DC" w:sz="1" w:space="0"/>
            </w:tcBorders>
            <w:shd w:val="clear" w:color="auto" w:fill="FEF9E7"/>
            <w:tcMar>
              <w:top w:w="80" w:type="dxa"/>
              <w:left w:w="110" w:type="dxa"/>
              <w:bottom w:w="80" w:type="dxa"/>
              <w:right w:w="110" w:type="dxa"/>
            </w:tcMar>
            <w:vAlign w:val="center"/>
          </w:tcPr>
          <w:p w:rsidR="006626A4" w:rsidRDefault="00000000" w14:paraId="7012E908" w14:textId="77777777">
            <w:r>
              <w:rPr>
                <w:sz w:val="20"/>
                <w:szCs w:val="20"/>
              </w:rPr>
              <w:t>Natural Gas</w:t>
            </w:r>
          </w:p>
        </w:tc>
        <w:tc>
          <w:tcPr>
            <w:tcW w:w="2300" w:type="dxa"/>
            <w:tcBorders>
              <w:top w:val="single" w:color="D5D8DC" w:sz="1" w:space="0"/>
              <w:left w:val="single" w:color="D5D8DC" w:sz="1" w:space="0"/>
              <w:bottom w:val="single" w:color="D5D8DC" w:sz="1" w:space="0"/>
              <w:right w:val="single" w:color="D5D8DC" w:sz="1" w:space="0"/>
            </w:tcBorders>
            <w:shd w:val="clear" w:color="auto" w:fill="FEF9E7"/>
            <w:tcMar>
              <w:top w:w="80" w:type="dxa"/>
              <w:left w:w="110" w:type="dxa"/>
              <w:bottom w:w="80" w:type="dxa"/>
              <w:right w:w="110" w:type="dxa"/>
            </w:tcMar>
            <w:vAlign w:val="center"/>
          </w:tcPr>
          <w:p w:rsidR="006626A4" w:rsidRDefault="00000000" w14:paraId="2082D171" w14:textId="77777777">
            <w:r>
              <w:rPr>
                <w:sz w:val="20"/>
                <w:szCs w:val="20"/>
              </w:rPr>
              <w:t>Spire Retail</w:t>
            </w:r>
          </w:p>
        </w:tc>
        <w:tc>
          <w:tcPr>
            <w:tcW w:w="700" w:type="dxa"/>
            <w:tcBorders>
              <w:top w:val="single" w:color="D5D8DC" w:sz="1" w:space="0"/>
              <w:left w:val="single" w:color="D5D8DC" w:sz="1" w:space="0"/>
              <w:bottom w:val="single" w:color="D5D8DC" w:sz="1" w:space="0"/>
              <w:right w:val="single" w:color="D5D8DC" w:sz="1" w:space="0"/>
            </w:tcBorders>
            <w:shd w:val="clear" w:color="auto" w:fill="FEF9E7"/>
            <w:tcMar>
              <w:top w:w="80" w:type="dxa"/>
              <w:left w:w="110" w:type="dxa"/>
              <w:bottom w:w="80" w:type="dxa"/>
              <w:right w:w="110" w:type="dxa"/>
            </w:tcMar>
            <w:vAlign w:val="center"/>
          </w:tcPr>
          <w:p w:rsidR="006626A4" w:rsidRDefault="00000000" w14:paraId="55A9A781" w14:textId="77777777">
            <w:pPr>
              <w:jc w:val="center"/>
            </w:pPr>
            <w:r>
              <w:rPr>
                <w:sz w:val="20"/>
                <w:szCs w:val="20"/>
              </w:rPr>
              <w:t>537</w:t>
            </w:r>
          </w:p>
        </w:tc>
        <w:tc>
          <w:tcPr>
            <w:tcW w:w="4960" w:type="dxa"/>
            <w:tcBorders>
              <w:top w:val="single" w:color="D5D8DC" w:sz="1" w:space="0"/>
              <w:left w:val="single" w:color="D5D8DC" w:sz="1" w:space="0"/>
              <w:bottom w:val="single" w:color="D5D8DC" w:sz="1" w:space="0"/>
              <w:right w:val="single" w:color="D5D8DC" w:sz="1" w:space="0"/>
            </w:tcBorders>
            <w:shd w:val="clear" w:color="auto" w:fill="FEF9E7"/>
            <w:tcMar>
              <w:top w:w="80" w:type="dxa"/>
              <w:left w:w="110" w:type="dxa"/>
              <w:bottom w:w="80" w:type="dxa"/>
              <w:right w:w="110" w:type="dxa"/>
            </w:tcMar>
            <w:vAlign w:val="center"/>
          </w:tcPr>
          <w:p w:rsidR="006626A4" w:rsidRDefault="00000000" w14:paraId="688BD654" w14:textId="77777777">
            <w:r>
              <w:rPr>
                <w:sz w:val="20"/>
                <w:szCs w:val="20"/>
              </w:rPr>
              <w:t>3 rate types: LGS, SGS, BTS — 2-page PDFs</w:t>
            </w:r>
          </w:p>
        </w:tc>
      </w:tr>
      <w:tr w:rsidR="006626A4" w14:paraId="6A41839D" w14:textId="77777777">
        <w:tc>
          <w:tcPr>
            <w:tcW w:w="1400" w:type="dxa"/>
            <w:tcBorders>
              <w:top w:val="single" w:color="D5D8DC" w:sz="1" w:space="0"/>
              <w:left w:val="single" w:color="D5D8DC" w:sz="1" w:space="0"/>
              <w:bottom w:val="single" w:color="D5D8DC" w:sz="1" w:space="0"/>
              <w:right w:val="single" w:color="D5D8DC" w:sz="1" w:space="0"/>
            </w:tcBorders>
            <w:shd w:val="clear" w:color="auto" w:fill="FEF9E7"/>
            <w:tcMar>
              <w:top w:w="80" w:type="dxa"/>
              <w:left w:w="110" w:type="dxa"/>
              <w:bottom w:w="80" w:type="dxa"/>
              <w:right w:w="110" w:type="dxa"/>
            </w:tcMar>
            <w:vAlign w:val="center"/>
          </w:tcPr>
          <w:p w:rsidR="006626A4" w:rsidRDefault="00000000" w14:paraId="3A47C21F" w14:textId="77777777">
            <w:r>
              <w:rPr>
                <w:sz w:val="20"/>
                <w:szCs w:val="20"/>
              </w:rPr>
              <w:t>Natural Gas</w:t>
            </w:r>
          </w:p>
        </w:tc>
        <w:tc>
          <w:tcPr>
            <w:tcW w:w="2300" w:type="dxa"/>
            <w:tcBorders>
              <w:top w:val="single" w:color="D5D8DC" w:sz="1" w:space="0"/>
              <w:left w:val="single" w:color="D5D8DC" w:sz="1" w:space="0"/>
              <w:bottom w:val="single" w:color="D5D8DC" w:sz="1" w:space="0"/>
              <w:right w:val="single" w:color="D5D8DC" w:sz="1" w:space="0"/>
            </w:tcBorders>
            <w:shd w:val="clear" w:color="auto" w:fill="FEF9E7"/>
            <w:tcMar>
              <w:top w:w="80" w:type="dxa"/>
              <w:left w:w="110" w:type="dxa"/>
              <w:bottom w:w="80" w:type="dxa"/>
              <w:right w:w="110" w:type="dxa"/>
            </w:tcMar>
            <w:vAlign w:val="center"/>
          </w:tcPr>
          <w:p w:rsidR="006626A4" w:rsidRDefault="00000000" w14:paraId="6DEF02FD" w14:textId="77777777">
            <w:r>
              <w:rPr>
                <w:sz w:val="20"/>
                <w:szCs w:val="20"/>
              </w:rPr>
              <w:t>Spire Marketing</w:t>
            </w:r>
          </w:p>
        </w:tc>
        <w:tc>
          <w:tcPr>
            <w:tcW w:w="700" w:type="dxa"/>
            <w:tcBorders>
              <w:top w:val="single" w:color="D5D8DC" w:sz="1" w:space="0"/>
              <w:left w:val="single" w:color="D5D8DC" w:sz="1" w:space="0"/>
              <w:bottom w:val="single" w:color="D5D8DC" w:sz="1" w:space="0"/>
              <w:right w:val="single" w:color="D5D8DC" w:sz="1" w:space="0"/>
            </w:tcBorders>
            <w:shd w:val="clear" w:color="auto" w:fill="FEF9E7"/>
            <w:tcMar>
              <w:top w:w="80" w:type="dxa"/>
              <w:left w:w="110" w:type="dxa"/>
              <w:bottom w:w="80" w:type="dxa"/>
              <w:right w:w="110" w:type="dxa"/>
            </w:tcMar>
            <w:vAlign w:val="center"/>
          </w:tcPr>
          <w:p w:rsidR="006626A4" w:rsidRDefault="00000000" w14:paraId="05529B0D" w14:textId="77777777">
            <w:pPr>
              <w:jc w:val="center"/>
            </w:pPr>
            <w:r>
              <w:rPr>
                <w:sz w:val="20"/>
                <w:szCs w:val="20"/>
              </w:rPr>
              <w:t>224</w:t>
            </w:r>
          </w:p>
        </w:tc>
        <w:tc>
          <w:tcPr>
            <w:tcW w:w="4960" w:type="dxa"/>
            <w:tcBorders>
              <w:top w:val="single" w:color="D5D8DC" w:sz="1" w:space="0"/>
              <w:left w:val="single" w:color="D5D8DC" w:sz="1" w:space="0"/>
              <w:bottom w:val="single" w:color="D5D8DC" w:sz="1" w:space="0"/>
              <w:right w:val="single" w:color="D5D8DC" w:sz="1" w:space="0"/>
            </w:tcBorders>
            <w:shd w:val="clear" w:color="auto" w:fill="FEF9E7"/>
            <w:tcMar>
              <w:top w:w="80" w:type="dxa"/>
              <w:left w:w="110" w:type="dxa"/>
              <w:bottom w:w="80" w:type="dxa"/>
              <w:right w:w="110" w:type="dxa"/>
            </w:tcMar>
            <w:vAlign w:val="center"/>
          </w:tcPr>
          <w:p w:rsidR="006626A4" w:rsidRDefault="00000000" w14:paraId="4D12EE01" w14:textId="77777777">
            <w:r>
              <w:rPr>
                <w:sz w:val="20"/>
                <w:szCs w:val="20"/>
              </w:rPr>
              <w:t>Wholesale purchase/sales invoices — 6–7 pages</w:t>
            </w:r>
          </w:p>
        </w:tc>
      </w:tr>
      <w:tr w:rsidR="006626A4" w14:paraId="799D5B65" w14:textId="77777777">
        <w:tc>
          <w:tcPr>
            <w:tcW w:w="1400" w:type="dxa"/>
            <w:tcBorders>
              <w:top w:val="single" w:color="D5D8DC" w:sz="1" w:space="0"/>
              <w:left w:val="single" w:color="D5D8DC" w:sz="1" w:space="0"/>
              <w:bottom w:val="single" w:color="D5D8DC" w:sz="1" w:space="0"/>
              <w:right w:val="single" w:color="D5D8DC" w:sz="1" w:space="0"/>
            </w:tcBorders>
            <w:shd w:val="clear" w:color="auto" w:fill="FEF9E7"/>
            <w:tcMar>
              <w:top w:w="80" w:type="dxa"/>
              <w:left w:w="110" w:type="dxa"/>
              <w:bottom w:w="80" w:type="dxa"/>
              <w:right w:w="110" w:type="dxa"/>
            </w:tcMar>
            <w:vAlign w:val="center"/>
          </w:tcPr>
          <w:p w:rsidR="006626A4" w:rsidRDefault="00000000" w14:paraId="6E630369" w14:textId="77777777">
            <w:r>
              <w:rPr>
                <w:sz w:val="20"/>
                <w:szCs w:val="20"/>
              </w:rPr>
              <w:t>Natural Gas</w:t>
            </w:r>
          </w:p>
        </w:tc>
        <w:tc>
          <w:tcPr>
            <w:tcW w:w="2300" w:type="dxa"/>
            <w:tcBorders>
              <w:top w:val="single" w:color="D5D8DC" w:sz="1" w:space="0"/>
              <w:left w:val="single" w:color="D5D8DC" w:sz="1" w:space="0"/>
              <w:bottom w:val="single" w:color="D5D8DC" w:sz="1" w:space="0"/>
              <w:right w:val="single" w:color="D5D8DC" w:sz="1" w:space="0"/>
            </w:tcBorders>
            <w:shd w:val="clear" w:color="auto" w:fill="FEF9E7"/>
            <w:tcMar>
              <w:top w:w="80" w:type="dxa"/>
              <w:left w:w="110" w:type="dxa"/>
              <w:bottom w:w="80" w:type="dxa"/>
              <w:right w:w="110" w:type="dxa"/>
            </w:tcMar>
            <w:vAlign w:val="center"/>
          </w:tcPr>
          <w:p w:rsidR="006626A4" w:rsidRDefault="00000000" w14:paraId="6786CA21" w14:textId="77777777">
            <w:r>
              <w:rPr>
                <w:sz w:val="20"/>
                <w:szCs w:val="20"/>
              </w:rPr>
              <w:t>Spire Adjustment</w:t>
            </w:r>
          </w:p>
        </w:tc>
        <w:tc>
          <w:tcPr>
            <w:tcW w:w="700" w:type="dxa"/>
            <w:tcBorders>
              <w:top w:val="single" w:color="D5D8DC" w:sz="1" w:space="0"/>
              <w:left w:val="single" w:color="D5D8DC" w:sz="1" w:space="0"/>
              <w:bottom w:val="single" w:color="D5D8DC" w:sz="1" w:space="0"/>
              <w:right w:val="single" w:color="D5D8DC" w:sz="1" w:space="0"/>
            </w:tcBorders>
            <w:shd w:val="clear" w:color="auto" w:fill="FEF9E7"/>
            <w:tcMar>
              <w:top w:w="80" w:type="dxa"/>
              <w:left w:w="110" w:type="dxa"/>
              <w:bottom w:w="80" w:type="dxa"/>
              <w:right w:w="110" w:type="dxa"/>
            </w:tcMar>
            <w:vAlign w:val="center"/>
          </w:tcPr>
          <w:p w:rsidR="006626A4" w:rsidRDefault="00000000" w14:paraId="39053EE9" w14:textId="77777777">
            <w:pPr>
              <w:jc w:val="center"/>
            </w:pPr>
            <w:r>
              <w:rPr>
                <w:sz w:val="20"/>
                <w:szCs w:val="20"/>
              </w:rPr>
              <w:t>12</w:t>
            </w:r>
          </w:p>
        </w:tc>
        <w:tc>
          <w:tcPr>
            <w:tcW w:w="4960" w:type="dxa"/>
            <w:tcBorders>
              <w:top w:val="single" w:color="D5D8DC" w:sz="1" w:space="0"/>
              <w:left w:val="single" w:color="D5D8DC" w:sz="1" w:space="0"/>
              <w:bottom w:val="single" w:color="D5D8DC" w:sz="1" w:space="0"/>
              <w:right w:val="single" w:color="D5D8DC" w:sz="1" w:space="0"/>
            </w:tcBorders>
            <w:shd w:val="clear" w:color="auto" w:fill="FEF9E7"/>
            <w:tcMar>
              <w:top w:w="80" w:type="dxa"/>
              <w:left w:w="110" w:type="dxa"/>
              <w:bottom w:w="80" w:type="dxa"/>
              <w:right w:w="110" w:type="dxa"/>
            </w:tcMar>
            <w:vAlign w:val="center"/>
          </w:tcPr>
          <w:p w:rsidR="006626A4" w:rsidRDefault="00000000" w14:paraId="194B5234" w14:textId="77777777">
            <w:r>
              <w:rPr>
                <w:sz w:val="20"/>
                <w:szCs w:val="20"/>
              </w:rPr>
              <w:t>Balancing/adjustment notices — pending extraction</w:t>
            </w:r>
          </w:p>
        </w:tc>
      </w:tr>
      <w:tr w:rsidR="006626A4" w14:paraId="58775E43" w14:textId="77777777">
        <w:tc>
          <w:tcPr>
            <w:tcW w:w="1400" w:type="dxa"/>
            <w:tcBorders>
              <w:top w:val="single" w:color="D5D8DC" w:sz="1" w:space="0"/>
              <w:left w:val="single" w:color="D5D8DC" w:sz="1" w:space="0"/>
              <w:bottom w:val="single" w:color="D5D8DC" w:sz="1" w:space="0"/>
              <w:right w:val="single" w:color="D5D8DC" w:sz="1" w:space="0"/>
            </w:tcBorders>
            <w:shd w:val="clear" w:color="auto" w:fill="D5F5E3"/>
            <w:tcMar>
              <w:top w:w="80" w:type="dxa"/>
              <w:left w:w="110" w:type="dxa"/>
              <w:bottom w:w="80" w:type="dxa"/>
              <w:right w:w="110" w:type="dxa"/>
            </w:tcMar>
            <w:vAlign w:val="center"/>
          </w:tcPr>
          <w:p w:rsidR="006626A4" w:rsidRDefault="00000000" w14:paraId="24C82EF9" w14:textId="77777777">
            <w:r>
              <w:rPr>
                <w:sz w:val="20"/>
                <w:szCs w:val="20"/>
              </w:rPr>
              <w:t>Water</w:t>
            </w:r>
          </w:p>
        </w:tc>
        <w:tc>
          <w:tcPr>
            <w:tcW w:w="2300" w:type="dxa"/>
            <w:tcBorders>
              <w:top w:val="single" w:color="D5D8DC" w:sz="1" w:space="0"/>
              <w:left w:val="single" w:color="D5D8DC" w:sz="1" w:space="0"/>
              <w:bottom w:val="single" w:color="D5D8DC" w:sz="1" w:space="0"/>
              <w:right w:val="single" w:color="D5D8DC" w:sz="1" w:space="0"/>
            </w:tcBorders>
            <w:shd w:val="clear" w:color="auto" w:fill="D5F5E3"/>
            <w:tcMar>
              <w:top w:w="80" w:type="dxa"/>
              <w:left w:w="110" w:type="dxa"/>
              <w:bottom w:w="80" w:type="dxa"/>
              <w:right w:w="110" w:type="dxa"/>
            </w:tcMar>
            <w:vAlign w:val="center"/>
          </w:tcPr>
          <w:p w:rsidR="006626A4" w:rsidRDefault="00000000" w14:paraId="2EBED4E9" w14:textId="77777777">
            <w:r>
              <w:rPr>
                <w:sz w:val="20"/>
                <w:szCs w:val="20"/>
              </w:rPr>
              <w:t>Missouri American Water</w:t>
            </w:r>
          </w:p>
        </w:tc>
        <w:tc>
          <w:tcPr>
            <w:tcW w:w="700" w:type="dxa"/>
            <w:tcBorders>
              <w:top w:val="single" w:color="D5D8DC" w:sz="1" w:space="0"/>
              <w:left w:val="single" w:color="D5D8DC" w:sz="1" w:space="0"/>
              <w:bottom w:val="single" w:color="D5D8DC" w:sz="1" w:space="0"/>
              <w:right w:val="single" w:color="D5D8DC" w:sz="1" w:space="0"/>
            </w:tcBorders>
            <w:shd w:val="clear" w:color="auto" w:fill="D5F5E3"/>
            <w:tcMar>
              <w:top w:w="80" w:type="dxa"/>
              <w:left w:w="110" w:type="dxa"/>
              <w:bottom w:w="80" w:type="dxa"/>
              <w:right w:w="110" w:type="dxa"/>
            </w:tcMar>
            <w:vAlign w:val="center"/>
          </w:tcPr>
          <w:p w:rsidR="006626A4" w:rsidRDefault="00000000" w14:paraId="69FAA8F0" w14:textId="77777777">
            <w:pPr>
              <w:jc w:val="center"/>
            </w:pPr>
            <w:r>
              <w:rPr>
                <w:sz w:val="20"/>
                <w:szCs w:val="20"/>
              </w:rPr>
              <w:t>841</w:t>
            </w:r>
          </w:p>
        </w:tc>
        <w:tc>
          <w:tcPr>
            <w:tcW w:w="4960" w:type="dxa"/>
            <w:tcBorders>
              <w:top w:val="single" w:color="D5D8DC" w:sz="1" w:space="0"/>
              <w:left w:val="single" w:color="D5D8DC" w:sz="1" w:space="0"/>
              <w:bottom w:val="single" w:color="D5D8DC" w:sz="1" w:space="0"/>
              <w:right w:val="single" w:color="D5D8DC" w:sz="1" w:space="0"/>
            </w:tcBorders>
            <w:shd w:val="clear" w:color="auto" w:fill="D5F5E3"/>
            <w:tcMar>
              <w:top w:w="80" w:type="dxa"/>
              <w:left w:w="110" w:type="dxa"/>
              <w:bottom w:w="80" w:type="dxa"/>
              <w:right w:w="110" w:type="dxa"/>
            </w:tcMar>
            <w:vAlign w:val="center"/>
          </w:tcPr>
          <w:p w:rsidR="006626A4" w:rsidRDefault="00000000" w14:paraId="502FE52A" w14:textId="77777777">
            <w:r>
              <w:rPr>
                <w:sz w:val="20"/>
                <w:szCs w:val="20"/>
              </w:rPr>
              <w:t>Sub-classified: Fire (537) / Water (290) / Manual (14)</w:t>
            </w:r>
          </w:p>
        </w:tc>
      </w:tr>
      <w:tr w:rsidR="006626A4" w14:paraId="752656BB" w14:textId="77777777">
        <w:tc>
          <w:tcPr>
            <w:tcW w:w="1400" w:type="dxa"/>
            <w:tcBorders>
              <w:top w:val="single" w:color="D5D8DC" w:sz="1" w:space="0"/>
              <w:left w:val="single" w:color="D5D8DC" w:sz="1" w:space="0"/>
              <w:bottom w:val="single" w:color="D5D8DC" w:sz="1" w:space="0"/>
              <w:right w:val="single" w:color="D5D8DC" w:sz="1" w:space="0"/>
            </w:tcBorders>
            <w:shd w:val="clear" w:color="auto" w:fill="D5F5E3"/>
            <w:tcMar>
              <w:top w:w="80" w:type="dxa"/>
              <w:left w:w="110" w:type="dxa"/>
              <w:bottom w:w="80" w:type="dxa"/>
              <w:right w:w="110" w:type="dxa"/>
            </w:tcMar>
            <w:vAlign w:val="center"/>
          </w:tcPr>
          <w:p w:rsidR="006626A4" w:rsidRDefault="00000000" w14:paraId="766820A8" w14:textId="77777777">
            <w:r>
              <w:rPr>
                <w:sz w:val="20"/>
                <w:szCs w:val="20"/>
              </w:rPr>
              <w:t>Sewer</w:t>
            </w:r>
          </w:p>
        </w:tc>
        <w:tc>
          <w:tcPr>
            <w:tcW w:w="2300" w:type="dxa"/>
            <w:tcBorders>
              <w:top w:val="single" w:color="D5D8DC" w:sz="1" w:space="0"/>
              <w:left w:val="single" w:color="D5D8DC" w:sz="1" w:space="0"/>
              <w:bottom w:val="single" w:color="D5D8DC" w:sz="1" w:space="0"/>
              <w:right w:val="single" w:color="D5D8DC" w:sz="1" w:space="0"/>
            </w:tcBorders>
            <w:shd w:val="clear" w:color="auto" w:fill="D5F5E3"/>
            <w:tcMar>
              <w:top w:w="80" w:type="dxa"/>
              <w:left w:w="110" w:type="dxa"/>
              <w:bottom w:w="80" w:type="dxa"/>
              <w:right w:w="110" w:type="dxa"/>
            </w:tcMar>
            <w:vAlign w:val="center"/>
          </w:tcPr>
          <w:p w:rsidR="006626A4" w:rsidRDefault="00000000" w14:paraId="13B9B197" w14:textId="77777777">
            <w:r>
              <w:rPr>
                <w:sz w:val="20"/>
                <w:szCs w:val="20"/>
              </w:rPr>
              <w:t>MSD Sewer</w:t>
            </w:r>
          </w:p>
        </w:tc>
        <w:tc>
          <w:tcPr>
            <w:tcW w:w="700" w:type="dxa"/>
            <w:tcBorders>
              <w:top w:val="single" w:color="D5D8DC" w:sz="1" w:space="0"/>
              <w:left w:val="single" w:color="D5D8DC" w:sz="1" w:space="0"/>
              <w:bottom w:val="single" w:color="D5D8DC" w:sz="1" w:space="0"/>
              <w:right w:val="single" w:color="D5D8DC" w:sz="1" w:space="0"/>
            </w:tcBorders>
            <w:shd w:val="clear" w:color="auto" w:fill="D5F5E3"/>
            <w:tcMar>
              <w:top w:w="80" w:type="dxa"/>
              <w:left w:w="110" w:type="dxa"/>
              <w:bottom w:w="80" w:type="dxa"/>
              <w:right w:w="110" w:type="dxa"/>
            </w:tcMar>
            <w:vAlign w:val="center"/>
          </w:tcPr>
          <w:p w:rsidR="006626A4" w:rsidRDefault="00000000" w14:paraId="55DE9857" w14:textId="77777777">
            <w:pPr>
              <w:jc w:val="center"/>
            </w:pPr>
            <w:r>
              <w:rPr>
                <w:sz w:val="20"/>
                <w:szCs w:val="20"/>
              </w:rPr>
              <w:t>462</w:t>
            </w:r>
          </w:p>
        </w:tc>
        <w:tc>
          <w:tcPr>
            <w:tcW w:w="4960" w:type="dxa"/>
            <w:tcBorders>
              <w:top w:val="single" w:color="D5D8DC" w:sz="1" w:space="0"/>
              <w:left w:val="single" w:color="D5D8DC" w:sz="1" w:space="0"/>
              <w:bottom w:val="single" w:color="D5D8DC" w:sz="1" w:space="0"/>
              <w:right w:val="single" w:color="D5D8DC" w:sz="1" w:space="0"/>
            </w:tcBorders>
            <w:shd w:val="clear" w:color="auto" w:fill="D5F5E3"/>
            <w:tcMar>
              <w:top w:w="80" w:type="dxa"/>
              <w:left w:w="110" w:type="dxa"/>
              <w:bottom w:w="80" w:type="dxa"/>
              <w:right w:w="110" w:type="dxa"/>
            </w:tcMar>
            <w:vAlign w:val="center"/>
          </w:tcPr>
          <w:p w:rsidR="006626A4" w:rsidRDefault="00000000" w14:paraId="57871B12" w14:textId="079FF936">
            <w:r>
              <w:rPr>
                <w:sz w:val="20"/>
                <w:szCs w:val="20"/>
              </w:rPr>
              <w:t>Simple 1–</w:t>
            </w:r>
            <w:r w:rsidR="007F345E">
              <w:rPr>
                <w:sz w:val="20"/>
                <w:szCs w:val="20"/>
              </w:rPr>
              <w:t>2-page</w:t>
            </w:r>
            <w:r>
              <w:rPr>
                <w:sz w:val="20"/>
                <w:szCs w:val="20"/>
              </w:rPr>
              <w:t xml:space="preserve"> monthly statements</w:t>
            </w:r>
          </w:p>
        </w:tc>
      </w:tr>
      <w:tr w:rsidR="006626A4" w14:paraId="31295559" w14:textId="77777777">
        <w:tc>
          <w:tcPr>
            <w:tcW w:w="1400" w:type="dxa"/>
            <w:tcBorders>
              <w:top w:val="single" w:color="D5D8DC" w:sz="1" w:space="0"/>
              <w:left w:val="single" w:color="D5D8DC" w:sz="1" w:space="0"/>
              <w:bottom w:val="single" w:color="D5D8DC" w:sz="1" w:space="0"/>
              <w:right w:val="single" w:color="D5D8DC" w:sz="1" w:space="0"/>
            </w:tcBorders>
            <w:shd w:val="clear" w:color="auto" w:fill="D5F5E3"/>
            <w:tcMar>
              <w:top w:w="80" w:type="dxa"/>
              <w:left w:w="110" w:type="dxa"/>
              <w:bottom w:w="80" w:type="dxa"/>
              <w:right w:w="110" w:type="dxa"/>
            </w:tcMar>
            <w:vAlign w:val="center"/>
          </w:tcPr>
          <w:p w:rsidR="006626A4" w:rsidRDefault="007F345E" w14:paraId="5ADA31ED" w14:textId="71ED548D">
            <w:r>
              <w:rPr>
                <w:sz w:val="20"/>
                <w:szCs w:val="20"/>
              </w:rPr>
              <w:t>Water Sewer</w:t>
            </w:r>
          </w:p>
        </w:tc>
        <w:tc>
          <w:tcPr>
            <w:tcW w:w="2300" w:type="dxa"/>
            <w:tcBorders>
              <w:top w:val="single" w:color="D5D8DC" w:sz="1" w:space="0"/>
              <w:left w:val="single" w:color="D5D8DC" w:sz="1" w:space="0"/>
              <w:bottom w:val="single" w:color="D5D8DC" w:sz="1" w:space="0"/>
              <w:right w:val="single" w:color="D5D8DC" w:sz="1" w:space="0"/>
            </w:tcBorders>
            <w:shd w:val="clear" w:color="auto" w:fill="D5F5E3"/>
            <w:tcMar>
              <w:top w:w="80" w:type="dxa"/>
              <w:left w:w="110" w:type="dxa"/>
              <w:bottom w:w="80" w:type="dxa"/>
              <w:right w:w="110" w:type="dxa"/>
            </w:tcMar>
            <w:vAlign w:val="center"/>
          </w:tcPr>
          <w:p w:rsidR="006626A4" w:rsidRDefault="00000000" w14:paraId="7FBA43CF" w14:textId="77777777">
            <w:r>
              <w:rPr>
                <w:sz w:val="20"/>
                <w:szCs w:val="20"/>
              </w:rPr>
              <w:t>City of Saint Charles</w:t>
            </w:r>
          </w:p>
        </w:tc>
        <w:tc>
          <w:tcPr>
            <w:tcW w:w="700" w:type="dxa"/>
            <w:tcBorders>
              <w:top w:val="single" w:color="D5D8DC" w:sz="1" w:space="0"/>
              <w:left w:val="single" w:color="D5D8DC" w:sz="1" w:space="0"/>
              <w:bottom w:val="single" w:color="D5D8DC" w:sz="1" w:space="0"/>
              <w:right w:val="single" w:color="D5D8DC" w:sz="1" w:space="0"/>
            </w:tcBorders>
            <w:shd w:val="clear" w:color="auto" w:fill="D5F5E3"/>
            <w:tcMar>
              <w:top w:w="80" w:type="dxa"/>
              <w:left w:w="110" w:type="dxa"/>
              <w:bottom w:w="80" w:type="dxa"/>
              <w:right w:w="110" w:type="dxa"/>
            </w:tcMar>
            <w:vAlign w:val="center"/>
          </w:tcPr>
          <w:p w:rsidR="006626A4" w:rsidRDefault="00000000" w14:paraId="27C85FED" w14:textId="77777777">
            <w:pPr>
              <w:jc w:val="center"/>
            </w:pPr>
            <w:r>
              <w:rPr>
                <w:sz w:val="20"/>
                <w:szCs w:val="20"/>
              </w:rPr>
              <w:t>53</w:t>
            </w:r>
          </w:p>
        </w:tc>
        <w:tc>
          <w:tcPr>
            <w:tcW w:w="4960" w:type="dxa"/>
            <w:tcBorders>
              <w:top w:val="single" w:color="D5D8DC" w:sz="1" w:space="0"/>
              <w:left w:val="single" w:color="D5D8DC" w:sz="1" w:space="0"/>
              <w:bottom w:val="single" w:color="D5D8DC" w:sz="1" w:space="0"/>
              <w:right w:val="single" w:color="D5D8DC" w:sz="1" w:space="0"/>
            </w:tcBorders>
            <w:shd w:val="clear" w:color="auto" w:fill="D5F5E3"/>
            <w:tcMar>
              <w:top w:w="80" w:type="dxa"/>
              <w:left w:w="110" w:type="dxa"/>
              <w:bottom w:w="80" w:type="dxa"/>
              <w:right w:w="110" w:type="dxa"/>
            </w:tcMar>
            <w:vAlign w:val="center"/>
          </w:tcPr>
          <w:p w:rsidR="006626A4" w:rsidRDefault="00000000" w14:paraId="4D14C729" w14:textId="77777777">
            <w:r>
              <w:rPr>
                <w:sz w:val="20"/>
                <w:szCs w:val="20"/>
              </w:rPr>
              <w:t>Single-page combined water + sewer statements</w:t>
            </w:r>
          </w:p>
        </w:tc>
      </w:tr>
      <w:tr w:rsidR="006626A4" w14:paraId="626DCA8C" w14:textId="77777777">
        <w:tc>
          <w:tcPr>
            <w:tcW w:w="1400" w:type="dxa"/>
            <w:tcBorders>
              <w:top w:val="single" w:color="D5D8DC" w:sz="1" w:space="0"/>
              <w:left w:val="single" w:color="D5D8DC" w:sz="1" w:space="0"/>
              <w:bottom w:val="single" w:color="D5D8DC" w:sz="1" w:space="0"/>
              <w:right w:val="single" w:color="D5D8DC" w:sz="1" w:space="0"/>
            </w:tcBorders>
            <w:shd w:val="clear" w:color="auto" w:fill="08338F"/>
            <w:tcMar>
              <w:top w:w="80" w:type="dxa"/>
              <w:left w:w="110" w:type="dxa"/>
              <w:bottom w:w="80" w:type="dxa"/>
              <w:right w:w="110" w:type="dxa"/>
            </w:tcMar>
            <w:vAlign w:val="center"/>
          </w:tcPr>
          <w:p w:rsidR="006626A4" w:rsidRDefault="00000000" w14:paraId="19BC0EED" w14:textId="77777777">
            <w:r>
              <w:rPr>
                <w:b/>
                <w:bCs/>
                <w:color w:val="FFFFFF"/>
                <w:sz w:val="20"/>
                <w:szCs w:val="20"/>
              </w:rPr>
              <w:t>TOTAL</w:t>
            </w:r>
          </w:p>
        </w:tc>
        <w:tc>
          <w:tcPr>
            <w:tcW w:w="2300" w:type="dxa"/>
            <w:tcBorders>
              <w:top w:val="single" w:color="D5D8DC" w:sz="1" w:space="0"/>
              <w:left w:val="single" w:color="D5D8DC" w:sz="1" w:space="0"/>
              <w:bottom w:val="single" w:color="D5D8DC" w:sz="1" w:space="0"/>
              <w:right w:val="single" w:color="D5D8DC" w:sz="1" w:space="0"/>
            </w:tcBorders>
            <w:shd w:val="clear" w:color="auto" w:fill="08338F"/>
            <w:tcMar>
              <w:top w:w="80" w:type="dxa"/>
              <w:left w:w="110" w:type="dxa"/>
              <w:bottom w:w="80" w:type="dxa"/>
              <w:right w:w="110" w:type="dxa"/>
            </w:tcMar>
            <w:vAlign w:val="center"/>
          </w:tcPr>
          <w:p w:rsidR="006626A4" w:rsidRDefault="006626A4" w14:paraId="5E955A89" w14:textId="77777777"/>
        </w:tc>
        <w:tc>
          <w:tcPr>
            <w:tcW w:w="700" w:type="dxa"/>
            <w:tcBorders>
              <w:top w:val="single" w:color="D5D8DC" w:sz="1" w:space="0"/>
              <w:left w:val="single" w:color="D5D8DC" w:sz="1" w:space="0"/>
              <w:bottom w:val="single" w:color="D5D8DC" w:sz="1" w:space="0"/>
              <w:right w:val="single" w:color="D5D8DC" w:sz="1" w:space="0"/>
            </w:tcBorders>
            <w:shd w:val="clear" w:color="auto" w:fill="08338F"/>
            <w:tcMar>
              <w:top w:w="80" w:type="dxa"/>
              <w:left w:w="110" w:type="dxa"/>
              <w:bottom w:w="80" w:type="dxa"/>
              <w:right w:w="110" w:type="dxa"/>
            </w:tcMar>
            <w:vAlign w:val="center"/>
          </w:tcPr>
          <w:p w:rsidR="006626A4" w:rsidRDefault="00000000" w14:paraId="22BF1BB4" w14:textId="77777777">
            <w:pPr>
              <w:jc w:val="center"/>
            </w:pPr>
            <w:r>
              <w:rPr>
                <w:b/>
                <w:bCs/>
                <w:color w:val="FFFFFF"/>
                <w:sz w:val="20"/>
                <w:szCs w:val="20"/>
              </w:rPr>
              <w:t>2654</w:t>
            </w:r>
          </w:p>
        </w:tc>
        <w:tc>
          <w:tcPr>
            <w:tcW w:w="4960" w:type="dxa"/>
            <w:tcBorders>
              <w:top w:val="single" w:color="D5D8DC" w:sz="1" w:space="0"/>
              <w:left w:val="single" w:color="D5D8DC" w:sz="1" w:space="0"/>
              <w:bottom w:val="single" w:color="D5D8DC" w:sz="1" w:space="0"/>
              <w:right w:val="single" w:color="D5D8DC" w:sz="1" w:space="0"/>
            </w:tcBorders>
            <w:shd w:val="clear" w:color="auto" w:fill="08338F"/>
            <w:tcMar>
              <w:top w:w="80" w:type="dxa"/>
              <w:left w:w="110" w:type="dxa"/>
              <w:bottom w:w="80" w:type="dxa"/>
              <w:right w:w="110" w:type="dxa"/>
            </w:tcMar>
            <w:vAlign w:val="center"/>
          </w:tcPr>
          <w:p w:rsidR="006626A4" w:rsidRDefault="00000000" w14:paraId="18968B61" w14:textId="77777777">
            <w:r>
              <w:rPr>
                <w:color w:val="B0C4DE"/>
                <w:sz w:val="19"/>
                <w:szCs w:val="19"/>
              </w:rPr>
              <w:t>12 Spire Adjustment bills pending extraction (small scope)</w:t>
            </w:r>
          </w:p>
        </w:tc>
      </w:tr>
    </w:tbl>
    <w:p w:rsidR="006626A4" w:rsidRDefault="006626A4" w14:paraId="2900538C" w14:textId="77777777"/>
    <w:tbl>
      <w:tblPr>
        <w:tblW w:w="5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3"/>
        <w:gridCol w:w="1382"/>
        <w:gridCol w:w="263"/>
        <w:gridCol w:w="1382"/>
        <w:gridCol w:w="263"/>
        <w:gridCol w:w="1447"/>
      </w:tblGrid>
      <w:tr w:rsidR="006626A4" w14:paraId="2EE8F6A3" w14:textId="77777777">
        <w:tc>
          <w:tcPr>
            <w:tcW w:w="200" w:type="dxa"/>
            <w:tcBorders>
              <w:top w:val="single" w:color="D5D8DC" w:sz="1" w:space="0"/>
              <w:left w:val="single" w:color="D5D8DC" w:sz="1" w:space="0"/>
              <w:bottom w:val="single" w:color="D5D8DC" w:sz="1" w:space="0"/>
              <w:right w:val="single" w:color="D5D8DC" w:sz="1" w:space="0"/>
            </w:tcBorders>
            <w:shd w:val="clear" w:color="auto" w:fill="D6EAF8"/>
          </w:tcPr>
          <w:p w:rsidR="006626A4" w:rsidRDefault="006626A4" w14:paraId="0C91F0EA" w14:textId="77777777">
            <w:pPr>
              <w:spacing w:after="120"/>
            </w:pPr>
          </w:p>
        </w:tc>
        <w:tc>
          <w:tcPr>
            <w:tcW w:w="1050" w:type="dxa"/>
            <w:tcBorders>
              <w:top w:val="single" w:color="D5D8DC" w:sz="1" w:space="0"/>
              <w:left w:val="single" w:color="D5D8DC" w:sz="1" w:space="0"/>
              <w:bottom w:val="single" w:color="D5D8DC" w:sz="1" w:space="0"/>
              <w:right w:val="single" w:color="D5D8DC" w:sz="1" w:space="0"/>
            </w:tcBorders>
            <w:tcMar>
              <w:top w:w="80" w:type="dxa"/>
              <w:left w:w="110" w:type="dxa"/>
              <w:bottom w:w="80" w:type="dxa"/>
              <w:right w:w="110" w:type="dxa"/>
            </w:tcMar>
            <w:vAlign w:val="center"/>
          </w:tcPr>
          <w:p w:rsidR="006626A4" w:rsidRDefault="00000000" w14:paraId="55D3E652" w14:textId="77777777">
            <w:r>
              <w:rPr>
                <w:sz w:val="20"/>
                <w:szCs w:val="20"/>
              </w:rPr>
              <w:t>Electric</w:t>
            </w:r>
          </w:p>
        </w:tc>
        <w:tc>
          <w:tcPr>
            <w:tcW w:w="200" w:type="dxa"/>
            <w:tcBorders>
              <w:top w:val="single" w:color="D5D8DC" w:sz="1" w:space="0"/>
              <w:left w:val="single" w:color="D5D8DC" w:sz="1" w:space="0"/>
              <w:bottom w:val="single" w:color="D5D8DC" w:sz="1" w:space="0"/>
              <w:right w:val="single" w:color="D5D8DC" w:sz="1" w:space="0"/>
            </w:tcBorders>
            <w:shd w:val="clear" w:color="auto" w:fill="FEF9E7"/>
          </w:tcPr>
          <w:p w:rsidR="006626A4" w:rsidRDefault="006626A4" w14:paraId="3D37C329" w14:textId="77777777">
            <w:pPr>
              <w:spacing w:after="120"/>
            </w:pPr>
          </w:p>
        </w:tc>
        <w:tc>
          <w:tcPr>
            <w:tcW w:w="1050" w:type="dxa"/>
            <w:tcBorders>
              <w:top w:val="single" w:color="D5D8DC" w:sz="1" w:space="0"/>
              <w:left w:val="single" w:color="D5D8DC" w:sz="1" w:space="0"/>
              <w:bottom w:val="single" w:color="D5D8DC" w:sz="1" w:space="0"/>
              <w:right w:val="single" w:color="D5D8DC" w:sz="1" w:space="0"/>
            </w:tcBorders>
            <w:tcMar>
              <w:top w:w="80" w:type="dxa"/>
              <w:left w:w="110" w:type="dxa"/>
              <w:bottom w:w="80" w:type="dxa"/>
              <w:right w:w="110" w:type="dxa"/>
            </w:tcMar>
            <w:vAlign w:val="center"/>
          </w:tcPr>
          <w:p w:rsidR="006626A4" w:rsidRDefault="00000000" w14:paraId="1F46E0E6" w14:textId="77777777">
            <w:r>
              <w:rPr>
                <w:sz w:val="20"/>
                <w:szCs w:val="20"/>
              </w:rPr>
              <w:t>Natural Gas</w:t>
            </w:r>
          </w:p>
        </w:tc>
        <w:tc>
          <w:tcPr>
            <w:tcW w:w="200" w:type="dxa"/>
            <w:tcBorders>
              <w:top w:val="single" w:color="D5D8DC" w:sz="1" w:space="0"/>
              <w:left w:val="single" w:color="D5D8DC" w:sz="1" w:space="0"/>
              <w:bottom w:val="single" w:color="D5D8DC" w:sz="1" w:space="0"/>
              <w:right w:val="single" w:color="D5D8DC" w:sz="1" w:space="0"/>
            </w:tcBorders>
            <w:shd w:val="clear" w:color="auto" w:fill="D5F5E3"/>
          </w:tcPr>
          <w:p w:rsidR="006626A4" w:rsidRDefault="006626A4" w14:paraId="7D2EABB2" w14:textId="77777777">
            <w:pPr>
              <w:spacing w:after="120"/>
            </w:pPr>
          </w:p>
        </w:tc>
        <w:tc>
          <w:tcPr>
            <w:tcW w:w="1100" w:type="dxa"/>
            <w:tcBorders>
              <w:top w:val="single" w:color="D5D8DC" w:sz="1" w:space="0"/>
              <w:left w:val="single" w:color="D5D8DC" w:sz="1" w:space="0"/>
              <w:bottom w:val="single" w:color="D5D8DC" w:sz="1" w:space="0"/>
              <w:right w:val="single" w:color="D5D8DC" w:sz="1" w:space="0"/>
            </w:tcBorders>
            <w:tcMar>
              <w:top w:w="80" w:type="dxa"/>
              <w:left w:w="110" w:type="dxa"/>
              <w:bottom w:w="80" w:type="dxa"/>
              <w:right w:w="110" w:type="dxa"/>
            </w:tcMar>
            <w:vAlign w:val="center"/>
          </w:tcPr>
          <w:p w:rsidR="006626A4" w:rsidRDefault="00000000" w14:paraId="027DCB32" w14:textId="77777777">
            <w:r>
              <w:rPr>
                <w:sz w:val="20"/>
                <w:szCs w:val="20"/>
              </w:rPr>
              <w:t>Water / Sewer</w:t>
            </w:r>
          </w:p>
        </w:tc>
      </w:tr>
    </w:tbl>
    <w:p w:rsidR="006626A4" w:rsidRDefault="006626A4" w14:paraId="3A4A8AE8" w14:textId="77777777"/>
    <w:p w:rsidR="007F345E" w:rsidRDefault="007F345E" w14:paraId="5E0ED4FB" w14:textId="77777777">
      <w:pPr>
        <w:pBdr>
          <w:bottom w:val="single" w:color="0399CC" w:sz="4" w:space="4"/>
        </w:pBdr>
        <w:spacing w:before="400" w:after="220"/>
        <w:rPr>
          <w:b/>
          <w:bCs/>
          <w:color w:val="08338F"/>
          <w:sz w:val="32"/>
          <w:szCs w:val="32"/>
        </w:rPr>
      </w:pPr>
    </w:p>
    <w:p w:rsidR="007F345E" w:rsidRDefault="007F345E" w14:paraId="74602DE4" w14:textId="77777777">
      <w:pPr>
        <w:pBdr>
          <w:bottom w:val="single" w:color="0399CC" w:sz="4" w:space="4"/>
        </w:pBdr>
        <w:spacing w:before="400" w:after="220"/>
        <w:rPr>
          <w:b/>
          <w:bCs/>
          <w:color w:val="08338F"/>
          <w:sz w:val="32"/>
          <w:szCs w:val="32"/>
        </w:rPr>
      </w:pPr>
    </w:p>
    <w:p w:rsidR="007F345E" w:rsidRDefault="007F345E" w14:paraId="6B0AA9CB" w14:textId="77777777">
      <w:pPr>
        <w:pBdr>
          <w:bottom w:val="single" w:color="0399CC" w:sz="4" w:space="4"/>
        </w:pBdr>
        <w:spacing w:before="400" w:after="220"/>
        <w:rPr>
          <w:b/>
          <w:bCs/>
          <w:color w:val="08338F"/>
          <w:sz w:val="32"/>
          <w:szCs w:val="32"/>
        </w:rPr>
      </w:pPr>
    </w:p>
    <w:p w:rsidR="006626A4" w:rsidRDefault="00000000" w14:paraId="58BFBFE5" w14:textId="6CEE6CBE">
      <w:pPr>
        <w:pBdr>
          <w:bottom w:val="single" w:color="0399CC" w:sz="4" w:space="4"/>
        </w:pBdr>
        <w:spacing w:before="400" w:after="220"/>
      </w:pPr>
      <w:r>
        <w:rPr>
          <w:b/>
          <w:bCs/>
          <w:color w:val="08338F"/>
          <w:sz w:val="32"/>
          <w:szCs w:val="32"/>
        </w:rPr>
        <w:lastRenderedPageBreak/>
        <w:t>3</w:t>
      </w:r>
      <w:r w:rsidR="007F345E">
        <w:rPr>
          <w:b/>
          <w:bCs/>
          <w:color w:val="08338F"/>
          <w:sz w:val="32"/>
          <w:szCs w:val="32"/>
        </w:rPr>
        <w:t>. Processing</w:t>
      </w:r>
      <w:r>
        <w:rPr>
          <w:b/>
          <w:bCs/>
          <w:color w:val="08338F"/>
          <w:sz w:val="32"/>
          <w:szCs w:val="32"/>
        </w:rPr>
        <w:t xml:space="preserve"> Pipeline</w:t>
      </w:r>
    </w:p>
    <w:p w:rsidR="006626A4" w:rsidRDefault="00000000" w14:paraId="4F319752" w14:textId="77777777">
      <w:pPr>
        <w:spacing w:after="160"/>
      </w:pPr>
      <w:r>
        <w:t>Every bill goes through the same five-stage pipeline regardless of utility type.</w:t>
      </w:r>
    </w:p>
    <w:tbl>
      <w:tblPr>
        <w:tblW w:w="90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53"/>
        <w:gridCol w:w="316"/>
        <w:gridCol w:w="1563"/>
        <w:gridCol w:w="316"/>
        <w:gridCol w:w="1561"/>
        <w:gridCol w:w="316"/>
        <w:gridCol w:w="1563"/>
        <w:gridCol w:w="316"/>
        <w:gridCol w:w="1556"/>
      </w:tblGrid>
      <w:tr w:rsidR="006626A4" w14:paraId="03A8DB5C" w14:textId="77777777">
        <w:tc>
          <w:tcPr>
            <w:tcW w:w="1580" w:type="dxa"/>
            <w:tcBorders>
              <w:top w:val="none" w:color="FFFFFF" w:sz="0" w:space="0"/>
              <w:left w:val="none" w:color="FFFFFF" w:sz="0" w:space="0"/>
              <w:bottom w:val="none" w:color="FFFFFF" w:sz="0" w:space="0"/>
              <w:right w:val="none" w:color="FFFFFF" w:sz="0" w:space="0"/>
            </w:tcBorders>
            <w:shd w:val="clear" w:color="auto" w:fill="0554A3"/>
            <w:tcMar>
              <w:top w:w="120" w:type="dxa"/>
              <w:left w:w="80" w:type="dxa"/>
              <w:bottom w:w="120" w:type="dxa"/>
              <w:right w:w="80" w:type="dxa"/>
            </w:tcMar>
            <w:vAlign w:val="center"/>
          </w:tcPr>
          <w:p w:rsidR="006626A4" w:rsidRDefault="00000000" w14:paraId="3C870A8B" w14:textId="77777777">
            <w:pPr>
              <w:spacing w:after="60"/>
              <w:jc w:val="center"/>
            </w:pPr>
            <w:r>
              <w:rPr>
                <w:b/>
                <w:bCs/>
                <w:color w:val="FFFFFF"/>
                <w:sz w:val="20"/>
                <w:szCs w:val="20"/>
              </w:rPr>
              <w:t>INTAKE</w:t>
            </w:r>
          </w:p>
          <w:p w:rsidR="006626A4" w:rsidRDefault="00000000" w14:paraId="23AC4399" w14:textId="7CB91CC4">
            <w:pPr>
              <w:jc w:val="center"/>
            </w:pPr>
            <w:r>
              <w:rPr>
                <w:color w:val="FFFFFF"/>
                <w:sz w:val="14"/>
                <w:szCs w:val="14"/>
              </w:rPr>
              <w:t xml:space="preserve">Bills downloaded &amp; </w:t>
            </w:r>
            <w:r w:rsidR="007F345E">
              <w:rPr>
                <w:color w:val="FFFFFF"/>
                <w:sz w:val="14"/>
                <w:szCs w:val="14"/>
              </w:rPr>
              <w:t>organized</w:t>
            </w:r>
            <w:r>
              <w:rPr>
                <w:color w:val="FFFFFF"/>
                <w:sz w:val="14"/>
                <w:szCs w:val="14"/>
              </w:rPr>
              <w:t xml:space="preserve"> from Engie Impact</w:t>
            </w:r>
          </w:p>
        </w:tc>
        <w:tc>
          <w:tcPr>
            <w:tcW w:w="320" w:type="dxa"/>
            <w:tcBorders>
              <w:top w:val="none" w:color="FFFFFF" w:sz="0" w:space="0"/>
              <w:left w:val="none" w:color="FFFFFF" w:sz="0" w:space="0"/>
              <w:bottom w:val="none" w:color="FFFFFF" w:sz="0" w:space="0"/>
              <w:right w:val="none" w:color="FFFFFF" w:sz="0" w:space="0"/>
            </w:tcBorders>
            <w:shd w:val="clear" w:color="auto" w:fill="FFFFFF"/>
            <w:vAlign w:val="center"/>
          </w:tcPr>
          <w:p w:rsidR="006626A4" w:rsidRDefault="00000000" w14:paraId="22AA1AE7" w14:textId="77777777">
            <w:pPr>
              <w:jc w:val="center"/>
            </w:pPr>
            <w:r>
              <w:rPr>
                <w:b/>
                <w:bCs/>
                <w:color w:val="0399CC"/>
                <w:sz w:val="24"/>
                <w:szCs w:val="24"/>
              </w:rPr>
              <w:t>▶</w:t>
            </w:r>
          </w:p>
        </w:tc>
        <w:tc>
          <w:tcPr>
            <w:tcW w:w="1580" w:type="dxa"/>
            <w:tcBorders>
              <w:top w:val="none" w:color="FFFFFF" w:sz="0" w:space="0"/>
              <w:left w:val="none" w:color="FFFFFF" w:sz="0" w:space="0"/>
              <w:bottom w:val="none" w:color="FFFFFF" w:sz="0" w:space="0"/>
              <w:right w:val="none" w:color="FFFFFF" w:sz="0" w:space="0"/>
            </w:tcBorders>
            <w:shd w:val="clear" w:color="auto" w:fill="0554A3"/>
            <w:tcMar>
              <w:top w:w="120" w:type="dxa"/>
              <w:left w:w="80" w:type="dxa"/>
              <w:bottom w:w="120" w:type="dxa"/>
              <w:right w:w="80" w:type="dxa"/>
            </w:tcMar>
            <w:vAlign w:val="center"/>
          </w:tcPr>
          <w:p w:rsidR="006626A4" w:rsidRDefault="00000000" w14:paraId="72D6CCFB" w14:textId="77777777">
            <w:pPr>
              <w:spacing w:after="60"/>
              <w:jc w:val="center"/>
            </w:pPr>
            <w:r>
              <w:rPr>
                <w:b/>
                <w:bCs/>
                <w:color w:val="FFFFFF"/>
                <w:sz w:val="20"/>
                <w:szCs w:val="20"/>
              </w:rPr>
              <w:t>CLASSIFY</w:t>
            </w:r>
          </w:p>
          <w:p w:rsidR="006626A4" w:rsidRDefault="00000000" w14:paraId="3582BACF" w14:textId="77777777">
            <w:pPr>
              <w:jc w:val="center"/>
            </w:pPr>
            <w:r>
              <w:rPr>
                <w:color w:val="FFFFFF"/>
                <w:sz w:val="14"/>
                <w:szCs w:val="14"/>
              </w:rPr>
              <w:t>Utility, address &amp; period identified via AI</w:t>
            </w:r>
          </w:p>
        </w:tc>
        <w:tc>
          <w:tcPr>
            <w:tcW w:w="320" w:type="dxa"/>
            <w:tcBorders>
              <w:top w:val="none" w:color="FFFFFF" w:sz="0" w:space="0"/>
              <w:left w:val="none" w:color="FFFFFF" w:sz="0" w:space="0"/>
              <w:bottom w:val="none" w:color="FFFFFF" w:sz="0" w:space="0"/>
              <w:right w:val="none" w:color="FFFFFF" w:sz="0" w:space="0"/>
            </w:tcBorders>
            <w:shd w:val="clear" w:color="auto" w:fill="FFFFFF"/>
            <w:vAlign w:val="center"/>
          </w:tcPr>
          <w:p w:rsidR="006626A4" w:rsidRDefault="00000000" w14:paraId="73457A54" w14:textId="77777777">
            <w:pPr>
              <w:jc w:val="center"/>
            </w:pPr>
            <w:r>
              <w:rPr>
                <w:b/>
                <w:bCs/>
                <w:color w:val="0399CC"/>
                <w:sz w:val="24"/>
                <w:szCs w:val="24"/>
              </w:rPr>
              <w:t>▶</w:t>
            </w:r>
          </w:p>
        </w:tc>
        <w:tc>
          <w:tcPr>
            <w:tcW w:w="1580" w:type="dxa"/>
            <w:tcBorders>
              <w:top w:val="none" w:color="FFFFFF" w:sz="0" w:space="0"/>
              <w:left w:val="none" w:color="FFFFFF" w:sz="0" w:space="0"/>
              <w:bottom w:val="none" w:color="FFFFFF" w:sz="0" w:space="0"/>
              <w:right w:val="none" w:color="FFFFFF" w:sz="0" w:space="0"/>
            </w:tcBorders>
            <w:shd w:val="clear" w:color="auto" w:fill="0554A3"/>
            <w:tcMar>
              <w:top w:w="120" w:type="dxa"/>
              <w:left w:w="80" w:type="dxa"/>
              <w:bottom w:w="120" w:type="dxa"/>
              <w:right w:w="80" w:type="dxa"/>
            </w:tcMar>
            <w:vAlign w:val="center"/>
          </w:tcPr>
          <w:p w:rsidR="006626A4" w:rsidRDefault="00000000" w14:paraId="4B72CE45" w14:textId="77777777">
            <w:pPr>
              <w:spacing w:after="60"/>
              <w:jc w:val="center"/>
            </w:pPr>
            <w:r>
              <w:rPr>
                <w:b/>
                <w:bCs/>
                <w:color w:val="FFFFFF"/>
                <w:sz w:val="20"/>
                <w:szCs w:val="20"/>
              </w:rPr>
              <w:t>EXTRACT</w:t>
            </w:r>
          </w:p>
          <w:p w:rsidR="006626A4" w:rsidRDefault="00000000" w14:paraId="0E5FFA52" w14:textId="77777777">
            <w:pPr>
              <w:jc w:val="center"/>
            </w:pPr>
            <w:r>
              <w:rPr>
                <w:color w:val="FFFFFF"/>
                <w:sz w:val="14"/>
                <w:szCs w:val="14"/>
              </w:rPr>
              <w:t>Azure Doc AI + GPT pulls all billing fields</w:t>
            </w:r>
          </w:p>
        </w:tc>
        <w:tc>
          <w:tcPr>
            <w:tcW w:w="320" w:type="dxa"/>
            <w:tcBorders>
              <w:top w:val="none" w:color="FFFFFF" w:sz="0" w:space="0"/>
              <w:left w:val="none" w:color="FFFFFF" w:sz="0" w:space="0"/>
              <w:bottom w:val="none" w:color="FFFFFF" w:sz="0" w:space="0"/>
              <w:right w:val="none" w:color="FFFFFF" w:sz="0" w:space="0"/>
            </w:tcBorders>
            <w:shd w:val="clear" w:color="auto" w:fill="FFFFFF"/>
            <w:vAlign w:val="center"/>
          </w:tcPr>
          <w:p w:rsidR="006626A4" w:rsidRDefault="00000000" w14:paraId="1312D9AF" w14:textId="77777777">
            <w:pPr>
              <w:jc w:val="center"/>
            </w:pPr>
            <w:r>
              <w:rPr>
                <w:b/>
                <w:bCs/>
                <w:color w:val="0399CC"/>
                <w:sz w:val="24"/>
                <w:szCs w:val="24"/>
              </w:rPr>
              <w:t>▶</w:t>
            </w:r>
          </w:p>
        </w:tc>
        <w:tc>
          <w:tcPr>
            <w:tcW w:w="1580" w:type="dxa"/>
            <w:tcBorders>
              <w:top w:val="none" w:color="FFFFFF" w:sz="0" w:space="0"/>
              <w:left w:val="none" w:color="FFFFFF" w:sz="0" w:space="0"/>
              <w:bottom w:val="none" w:color="FFFFFF" w:sz="0" w:space="0"/>
              <w:right w:val="none" w:color="FFFFFF" w:sz="0" w:space="0"/>
            </w:tcBorders>
            <w:shd w:val="clear" w:color="auto" w:fill="0554A3"/>
            <w:tcMar>
              <w:top w:w="120" w:type="dxa"/>
              <w:left w:w="80" w:type="dxa"/>
              <w:bottom w:w="120" w:type="dxa"/>
              <w:right w:w="80" w:type="dxa"/>
            </w:tcMar>
            <w:vAlign w:val="center"/>
          </w:tcPr>
          <w:p w:rsidR="006626A4" w:rsidRDefault="00000000" w14:paraId="5535C366" w14:textId="77777777">
            <w:pPr>
              <w:spacing w:after="60"/>
              <w:jc w:val="center"/>
            </w:pPr>
            <w:r>
              <w:rPr>
                <w:b/>
                <w:bCs/>
                <w:color w:val="FFFFFF"/>
                <w:sz w:val="20"/>
                <w:szCs w:val="20"/>
              </w:rPr>
              <w:t>VALIDATE</w:t>
            </w:r>
          </w:p>
          <w:p w:rsidR="006626A4" w:rsidRDefault="00000000" w14:paraId="0A95FC12" w14:textId="77777777">
            <w:pPr>
              <w:jc w:val="center"/>
            </w:pPr>
            <w:r>
              <w:rPr>
                <w:color w:val="FFFFFF"/>
                <w:sz w:val="14"/>
                <w:szCs w:val="14"/>
              </w:rPr>
              <w:t>Rules engine checks completeness &amp; math</w:t>
            </w:r>
          </w:p>
        </w:tc>
        <w:tc>
          <w:tcPr>
            <w:tcW w:w="320" w:type="dxa"/>
            <w:tcBorders>
              <w:top w:val="none" w:color="FFFFFF" w:sz="0" w:space="0"/>
              <w:left w:val="none" w:color="FFFFFF" w:sz="0" w:space="0"/>
              <w:bottom w:val="none" w:color="FFFFFF" w:sz="0" w:space="0"/>
              <w:right w:val="none" w:color="FFFFFF" w:sz="0" w:space="0"/>
            </w:tcBorders>
            <w:shd w:val="clear" w:color="auto" w:fill="FFFFFF"/>
            <w:vAlign w:val="center"/>
          </w:tcPr>
          <w:p w:rsidR="006626A4" w:rsidRDefault="00000000" w14:paraId="36F3F41D" w14:textId="77777777">
            <w:pPr>
              <w:jc w:val="center"/>
            </w:pPr>
            <w:r>
              <w:rPr>
                <w:b/>
                <w:bCs/>
                <w:color w:val="0399CC"/>
                <w:sz w:val="24"/>
                <w:szCs w:val="24"/>
              </w:rPr>
              <w:t>▶</w:t>
            </w:r>
          </w:p>
        </w:tc>
        <w:tc>
          <w:tcPr>
            <w:tcW w:w="1580" w:type="dxa"/>
            <w:tcBorders>
              <w:top w:val="none" w:color="FFFFFF" w:sz="0" w:space="0"/>
              <w:left w:val="none" w:color="FFFFFF" w:sz="0" w:space="0"/>
              <w:bottom w:val="none" w:color="FFFFFF" w:sz="0" w:space="0"/>
              <w:right w:val="none" w:color="FFFFFF" w:sz="0" w:space="0"/>
            </w:tcBorders>
            <w:shd w:val="clear" w:color="auto" w:fill="0554A3"/>
            <w:tcMar>
              <w:top w:w="120" w:type="dxa"/>
              <w:left w:w="80" w:type="dxa"/>
              <w:bottom w:w="120" w:type="dxa"/>
              <w:right w:w="80" w:type="dxa"/>
            </w:tcMar>
            <w:vAlign w:val="center"/>
          </w:tcPr>
          <w:p w:rsidR="006626A4" w:rsidRDefault="00000000" w14:paraId="47E8D181" w14:textId="77777777">
            <w:pPr>
              <w:spacing w:after="60"/>
              <w:jc w:val="center"/>
            </w:pPr>
            <w:r>
              <w:rPr>
                <w:b/>
                <w:bCs/>
                <w:color w:val="FFFFFF"/>
                <w:sz w:val="20"/>
                <w:szCs w:val="20"/>
              </w:rPr>
              <w:t>OUTPUT</w:t>
            </w:r>
          </w:p>
          <w:p w:rsidR="006626A4" w:rsidRDefault="00000000" w14:paraId="49BA1AF4" w14:textId="77777777">
            <w:pPr>
              <w:jc w:val="center"/>
            </w:pPr>
            <w:r>
              <w:rPr>
                <w:color w:val="FFFFFF"/>
                <w:sz w:val="14"/>
                <w:szCs w:val="14"/>
              </w:rPr>
              <w:t>Structured Excel workbooks delivered</w:t>
            </w:r>
          </w:p>
        </w:tc>
      </w:tr>
    </w:tbl>
    <w:p w:rsidR="006626A4" w:rsidRDefault="006626A4" w14:paraId="7FF40E4B"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00"/>
        <w:gridCol w:w="7960"/>
      </w:tblGrid>
      <w:tr w:rsidR="006626A4" w:rsidTr="18FAC6AB" w14:paraId="7F5EED52" w14:textId="77777777">
        <w:tc>
          <w:tcPr>
            <w:tcW w:w="1400" w:type="dxa"/>
            <w:tcBorders>
              <w:top w:val="single" w:color="D5D8DC" w:sz="1" w:space="0"/>
              <w:left w:val="single" w:color="D5D8DC" w:sz="1" w:space="0"/>
              <w:bottom w:val="single" w:color="D5D8DC" w:sz="1" w:space="0"/>
              <w:right w:val="single" w:color="D5D8DC" w:sz="1" w:space="0"/>
            </w:tcBorders>
            <w:shd w:val="clear" w:color="auto" w:fill="0554A3"/>
            <w:tcMar>
              <w:top w:w="80" w:type="dxa"/>
              <w:left w:w="100" w:type="dxa"/>
              <w:bottom w:w="80" w:type="dxa"/>
              <w:right w:w="100" w:type="dxa"/>
            </w:tcMar>
            <w:vAlign w:val="center"/>
          </w:tcPr>
          <w:p w:rsidR="006626A4" w:rsidRDefault="00000000" w14:paraId="50D54416" w14:textId="77777777">
            <w:pPr>
              <w:jc w:val="center"/>
            </w:pPr>
            <w:r>
              <w:rPr>
                <w:b/>
                <w:bCs/>
                <w:color w:val="FFFFFF"/>
                <w:sz w:val="20"/>
                <w:szCs w:val="20"/>
              </w:rPr>
              <w:t>INTAKE</w:t>
            </w:r>
          </w:p>
        </w:tc>
        <w:tc>
          <w:tcPr>
            <w:tcW w:w="796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20A1EF1D" w14:textId="0B3557CF">
            <w:r w:rsidRPr="18FAC6AB" w:rsidR="00000000">
              <w:rPr>
                <w:sz w:val="20"/>
                <w:szCs w:val="20"/>
              </w:rPr>
              <w:t xml:space="preserve">Bills downloaded from the Engie Impact portal and given sequential filenames. SSL and rate-limit handling </w:t>
            </w:r>
            <w:r w:rsidRPr="18FAC6AB" w:rsidR="057D81B5">
              <w:rPr>
                <w:sz w:val="20"/>
                <w:szCs w:val="20"/>
              </w:rPr>
              <w:t>are applied</w:t>
            </w:r>
            <w:r w:rsidRPr="18FAC6AB" w:rsidR="00000000">
              <w:rPr>
                <w:sz w:val="20"/>
                <w:szCs w:val="20"/>
              </w:rPr>
              <w:t xml:space="preserve"> automatically.</w:t>
            </w:r>
          </w:p>
        </w:tc>
      </w:tr>
      <w:tr w:rsidR="006626A4" w:rsidTr="18FAC6AB" w14:paraId="5AADA555" w14:textId="77777777">
        <w:trPr>
          <w:trHeight w:val="818"/>
        </w:trPr>
        <w:tc>
          <w:tcPr>
            <w:tcW w:w="1400" w:type="dxa"/>
            <w:tcBorders>
              <w:top w:val="single" w:color="D5D8DC" w:sz="1" w:space="0"/>
              <w:left w:val="single" w:color="D5D8DC" w:sz="1" w:space="0"/>
              <w:bottom w:val="single" w:color="D5D8DC" w:sz="1" w:space="0"/>
              <w:right w:val="single" w:color="D5D8DC" w:sz="1" w:space="0"/>
            </w:tcBorders>
            <w:shd w:val="clear" w:color="auto" w:fill="0554A3"/>
            <w:tcMar>
              <w:top w:w="80" w:type="dxa"/>
              <w:left w:w="100" w:type="dxa"/>
              <w:bottom w:w="80" w:type="dxa"/>
              <w:right w:w="100" w:type="dxa"/>
            </w:tcMar>
            <w:vAlign w:val="center"/>
          </w:tcPr>
          <w:p w:rsidR="006626A4" w:rsidRDefault="00000000" w14:paraId="77C34F0F" w14:textId="77777777">
            <w:pPr>
              <w:jc w:val="center"/>
            </w:pPr>
            <w:r>
              <w:rPr>
                <w:b/>
                <w:bCs/>
                <w:color w:val="FFFFFF"/>
                <w:sz w:val="20"/>
                <w:szCs w:val="20"/>
              </w:rPr>
              <w:t>CLASSIFY</w:t>
            </w:r>
          </w:p>
        </w:tc>
        <w:tc>
          <w:tcPr>
            <w:tcW w:w="7960" w:type="dxa"/>
            <w:tcBorders>
              <w:top w:val="single" w:color="D5D8DC" w:sz="1" w:space="0"/>
              <w:left w:val="single" w:color="D5D8DC" w:sz="1" w:space="0"/>
              <w:bottom w:val="single" w:color="D5D8DC" w:sz="1" w:space="0"/>
              <w:right w:val="single" w:color="D5D8DC" w:sz="1" w:space="0"/>
            </w:tcBorders>
            <w:shd w:val="clear" w:color="auto" w:fill="FFFFFF" w:themeFill="background1"/>
            <w:tcMar>
              <w:top w:w="80" w:type="dxa"/>
              <w:left w:w="110" w:type="dxa"/>
              <w:bottom w:w="80" w:type="dxa"/>
              <w:right w:w="110" w:type="dxa"/>
            </w:tcMar>
            <w:vAlign w:val="center"/>
          </w:tcPr>
          <w:p w:rsidR="006626A4" w:rsidRDefault="00000000" w14:paraId="1ABCDE6C" w14:textId="77777777">
            <w:r>
              <w:rPr>
                <w:sz w:val="20"/>
                <w:szCs w:val="20"/>
              </w:rPr>
              <w:t>Azure Document Intelligence OCR's page 1. Azure OpenAI GPT identifies utility provider, billing month/year, service address, and account number. Bills are renamed descriptively and sorted into utility folders. Spire and MAW run a second sub-classification pass.</w:t>
            </w:r>
          </w:p>
        </w:tc>
      </w:tr>
      <w:tr w:rsidR="006626A4" w:rsidTr="18FAC6AB" w14:paraId="5040C49C" w14:textId="77777777">
        <w:tc>
          <w:tcPr>
            <w:tcW w:w="1400" w:type="dxa"/>
            <w:tcBorders>
              <w:top w:val="single" w:color="D5D8DC" w:sz="1" w:space="0"/>
              <w:left w:val="single" w:color="D5D8DC" w:sz="1" w:space="0"/>
              <w:bottom w:val="single" w:color="D5D8DC" w:sz="1" w:space="0"/>
              <w:right w:val="single" w:color="D5D8DC" w:sz="1" w:space="0"/>
            </w:tcBorders>
            <w:shd w:val="clear" w:color="auto" w:fill="0554A3"/>
            <w:tcMar>
              <w:top w:w="80" w:type="dxa"/>
              <w:left w:w="100" w:type="dxa"/>
              <w:bottom w:w="80" w:type="dxa"/>
              <w:right w:w="100" w:type="dxa"/>
            </w:tcMar>
            <w:vAlign w:val="center"/>
          </w:tcPr>
          <w:p w:rsidR="006626A4" w:rsidRDefault="00000000" w14:paraId="52AC8E63" w14:textId="77777777">
            <w:pPr>
              <w:jc w:val="center"/>
            </w:pPr>
            <w:r>
              <w:rPr>
                <w:b/>
                <w:bCs/>
                <w:color w:val="FFFFFF"/>
                <w:sz w:val="20"/>
                <w:szCs w:val="20"/>
              </w:rPr>
              <w:t>EXTRACT</w:t>
            </w:r>
          </w:p>
        </w:tc>
        <w:tc>
          <w:tcPr>
            <w:tcW w:w="796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40DF4402" w14:textId="77777777">
            <w:r>
              <w:rPr>
                <w:sz w:val="20"/>
                <w:szCs w:val="20"/>
              </w:rPr>
              <w:t>Each utility has its own extraction module. Doc AI converts the PDF to structured text and tables (cached per bill). GPT reads the structured text and extracts all billing fields into a typed data model. Missing values return null — GPT never invents values.</w:t>
            </w:r>
          </w:p>
        </w:tc>
      </w:tr>
      <w:tr w:rsidR="006626A4" w:rsidTr="18FAC6AB" w14:paraId="3D5DFD06" w14:textId="77777777">
        <w:tc>
          <w:tcPr>
            <w:tcW w:w="1400" w:type="dxa"/>
            <w:tcBorders>
              <w:top w:val="single" w:color="D5D8DC" w:sz="1" w:space="0"/>
              <w:left w:val="single" w:color="D5D8DC" w:sz="1" w:space="0"/>
              <w:bottom w:val="single" w:color="D5D8DC" w:sz="1" w:space="0"/>
              <w:right w:val="single" w:color="D5D8DC" w:sz="1" w:space="0"/>
            </w:tcBorders>
            <w:shd w:val="clear" w:color="auto" w:fill="0554A3"/>
            <w:tcMar>
              <w:top w:w="80" w:type="dxa"/>
              <w:left w:w="100" w:type="dxa"/>
              <w:bottom w:w="80" w:type="dxa"/>
              <w:right w:w="100" w:type="dxa"/>
            </w:tcMar>
            <w:vAlign w:val="center"/>
          </w:tcPr>
          <w:p w:rsidR="006626A4" w:rsidRDefault="00000000" w14:paraId="5FC3843D" w14:textId="77777777">
            <w:pPr>
              <w:jc w:val="center"/>
            </w:pPr>
            <w:r>
              <w:rPr>
                <w:b/>
                <w:bCs/>
                <w:color w:val="FFFFFF"/>
                <w:sz w:val="20"/>
                <w:szCs w:val="20"/>
              </w:rPr>
              <w:t>VALIDATE</w:t>
            </w:r>
          </w:p>
        </w:tc>
        <w:tc>
          <w:tcPr>
            <w:tcW w:w="7960" w:type="dxa"/>
            <w:tcBorders>
              <w:top w:val="single" w:color="D5D8DC" w:sz="1" w:space="0"/>
              <w:left w:val="single" w:color="D5D8DC" w:sz="1" w:space="0"/>
              <w:bottom w:val="single" w:color="D5D8DC" w:sz="1" w:space="0"/>
              <w:right w:val="single" w:color="D5D8DC" w:sz="1" w:space="0"/>
            </w:tcBorders>
            <w:shd w:val="clear" w:color="auto" w:fill="FFFFFF" w:themeFill="background1"/>
            <w:tcMar>
              <w:top w:w="80" w:type="dxa"/>
              <w:left w:w="110" w:type="dxa"/>
              <w:bottom w:w="80" w:type="dxa"/>
              <w:right w:w="110" w:type="dxa"/>
            </w:tcMar>
            <w:vAlign w:val="center"/>
          </w:tcPr>
          <w:p w:rsidR="006626A4" w:rsidRDefault="00000000" w14:paraId="6AB503C1" w14:textId="113B63ED">
            <w:r w:rsidRPr="18FAC6AB" w:rsidR="00000000">
              <w:rPr>
                <w:sz w:val="20"/>
                <w:szCs w:val="20"/>
              </w:rPr>
              <w:t xml:space="preserve">A rules engine </w:t>
            </w:r>
            <w:r w:rsidRPr="18FAC6AB" w:rsidR="600DF8DC">
              <w:rPr>
                <w:sz w:val="20"/>
                <w:szCs w:val="20"/>
              </w:rPr>
              <w:t>applies to</w:t>
            </w:r>
            <w:r w:rsidRPr="18FAC6AB" w:rsidR="00000000">
              <w:rPr>
                <w:sz w:val="20"/>
                <w:szCs w:val="20"/>
              </w:rPr>
              <w:t xml:space="preserve"> utility-specific validation rules (see Section 4). Hard failures (FAIL) are logged and flagged for manual review. Warnings (WARN) are noted but do not block output. No bill is silently skipped.</w:t>
            </w:r>
          </w:p>
        </w:tc>
      </w:tr>
      <w:tr w:rsidR="006626A4" w:rsidTr="18FAC6AB" w14:paraId="6E534326" w14:textId="77777777">
        <w:tc>
          <w:tcPr>
            <w:tcW w:w="1400" w:type="dxa"/>
            <w:tcBorders>
              <w:top w:val="single" w:color="D5D8DC" w:sz="1" w:space="0"/>
              <w:left w:val="single" w:color="D5D8DC" w:sz="1" w:space="0"/>
              <w:bottom w:val="single" w:color="D5D8DC" w:sz="1" w:space="0"/>
              <w:right w:val="single" w:color="D5D8DC" w:sz="1" w:space="0"/>
            </w:tcBorders>
            <w:shd w:val="clear" w:color="auto" w:fill="0554A3"/>
            <w:tcMar>
              <w:top w:w="80" w:type="dxa"/>
              <w:left w:w="100" w:type="dxa"/>
              <w:bottom w:w="80" w:type="dxa"/>
              <w:right w:w="100" w:type="dxa"/>
            </w:tcMar>
            <w:vAlign w:val="center"/>
          </w:tcPr>
          <w:p w:rsidR="006626A4" w:rsidRDefault="00000000" w14:paraId="59C096F6" w14:textId="77777777">
            <w:pPr>
              <w:jc w:val="center"/>
            </w:pPr>
            <w:r>
              <w:rPr>
                <w:b/>
                <w:bCs/>
                <w:color w:val="FFFFFF"/>
                <w:sz w:val="20"/>
                <w:szCs w:val="20"/>
              </w:rPr>
              <w:t>OUTPUT</w:t>
            </w:r>
          </w:p>
        </w:tc>
        <w:tc>
          <w:tcPr>
            <w:tcW w:w="796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4C6C35A8" w14:textId="77777777">
            <w:r>
              <w:rPr>
                <w:sz w:val="20"/>
                <w:szCs w:val="20"/>
              </w:rPr>
              <w:t>Validated data is written to per-utility Excel workbooks (Summary + All Bills + per-account/site tabs). A combined all-utility workbook is also generated. All rows include Location Name and Location Number resolved from a shared account lookup table.</w:t>
            </w:r>
          </w:p>
        </w:tc>
      </w:tr>
    </w:tbl>
    <w:p w:rsidR="006626A4" w:rsidRDefault="006626A4" w14:paraId="0B43EFD6" w14:textId="77777777"/>
    <w:p w:rsidR="006626A4" w:rsidRDefault="00000000" w14:paraId="48548EED" w14:textId="69A69288">
      <w:pPr>
        <w:pBdr>
          <w:bottom w:val="single" w:color="0399CC" w:sz="4" w:space="4"/>
        </w:pBdr>
        <w:spacing w:before="400" w:after="220"/>
      </w:pPr>
      <w:r>
        <w:rPr>
          <w:b/>
          <w:bCs/>
          <w:color w:val="08338F"/>
          <w:sz w:val="32"/>
          <w:szCs w:val="32"/>
        </w:rPr>
        <w:t>4</w:t>
      </w:r>
      <w:r w:rsidR="007F345E">
        <w:rPr>
          <w:b/>
          <w:bCs/>
          <w:color w:val="08338F"/>
          <w:sz w:val="32"/>
          <w:szCs w:val="32"/>
        </w:rPr>
        <w:t>. Validation</w:t>
      </w:r>
      <w:r>
        <w:rPr>
          <w:b/>
          <w:bCs/>
          <w:color w:val="08338F"/>
          <w:sz w:val="32"/>
          <w:szCs w:val="32"/>
        </w:rPr>
        <w:t xml:space="preserve"> Rules &amp; Results</w:t>
      </w:r>
    </w:p>
    <w:p w:rsidR="006626A4" w:rsidRDefault="00000000" w14:paraId="6EFBFE0D" w14:textId="77777777">
      <w:pPr>
        <w:spacing w:after="200"/>
      </w:pPr>
      <w:r>
        <w:t xml:space="preserve">Each utility has its own rule set reflecting its bill structure. Rules are classified as </w:t>
      </w:r>
      <w:r>
        <w:rPr>
          <w:b/>
          <w:bCs/>
          <w:color w:val="E74C3C"/>
        </w:rPr>
        <w:t>FAIL</w:t>
      </w:r>
      <w:r>
        <w:t xml:space="preserve"> (hard requirement — flags bill for manual review) or </w:t>
      </w:r>
      <w:r>
        <w:rPr>
          <w:b/>
          <w:bCs/>
          <w:color w:val="F39C12"/>
        </w:rPr>
        <w:t>WARN</w:t>
      </w:r>
      <w:r>
        <w:t xml:space="preserve"> (minor discrepancy noted — data is still usable). The rules and per-utility results are detailed below.</w:t>
      </w:r>
    </w:p>
    <w:p w:rsidR="006626A4" w:rsidRDefault="00000000" w14:paraId="544E1E66" w14:textId="0193D182">
      <w:pPr>
        <w:spacing w:before="240" w:after="120"/>
      </w:pPr>
      <w:r>
        <w:rPr>
          <w:b/>
          <w:bCs/>
          <w:color w:val="0554A3"/>
          <w:sz w:val="24"/>
          <w:szCs w:val="24"/>
        </w:rPr>
        <w:t xml:space="preserve">Results </w:t>
      </w:r>
      <w:r w:rsidR="007F345E">
        <w:rPr>
          <w:b/>
          <w:bCs/>
          <w:color w:val="0554A3"/>
          <w:sz w:val="24"/>
          <w:szCs w:val="24"/>
        </w:rPr>
        <w:t>briefly</w:t>
      </w:r>
    </w:p>
    <w:tbl>
      <w:tblPr>
        <w:tblW w:w="96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98"/>
        <w:gridCol w:w="828"/>
        <w:gridCol w:w="828"/>
        <w:gridCol w:w="828"/>
        <w:gridCol w:w="828"/>
        <w:gridCol w:w="1242"/>
        <w:gridCol w:w="2236"/>
      </w:tblGrid>
      <w:tr w:rsidR="006626A4" w:rsidTr="0089578C" w14:paraId="11DC1273" w14:textId="77777777">
        <w:trPr>
          <w:trHeight w:val="252"/>
        </w:trPr>
        <w:tc>
          <w:tcPr>
            <w:tcW w:w="2898" w:type="dxa"/>
            <w:tcBorders>
              <w:top w:val="single" w:color="D5D8DC" w:sz="1" w:space="0"/>
              <w:left w:val="single" w:color="D5D8DC" w:sz="1" w:space="0"/>
              <w:bottom w:val="single" w:color="D5D8DC" w:sz="1" w:space="0"/>
              <w:right w:val="single" w:color="D5D8DC" w:sz="1" w:space="0"/>
            </w:tcBorders>
            <w:shd w:val="clear" w:color="auto" w:fill="08338F"/>
            <w:tcMar>
              <w:top w:w="80" w:type="dxa"/>
              <w:left w:w="110" w:type="dxa"/>
              <w:bottom w:w="80" w:type="dxa"/>
              <w:right w:w="110" w:type="dxa"/>
            </w:tcMar>
            <w:vAlign w:val="center"/>
          </w:tcPr>
          <w:p w:rsidR="006626A4" w:rsidRDefault="00000000" w14:paraId="53F11BA0" w14:textId="77777777">
            <w:pPr>
              <w:jc w:val="center"/>
            </w:pPr>
            <w:r>
              <w:rPr>
                <w:b/>
                <w:bCs/>
                <w:color w:val="FFFFFF"/>
                <w:sz w:val="20"/>
                <w:szCs w:val="20"/>
              </w:rPr>
              <w:t>Utility</w:t>
            </w:r>
          </w:p>
        </w:tc>
        <w:tc>
          <w:tcPr>
            <w:tcW w:w="828" w:type="dxa"/>
            <w:tcBorders>
              <w:top w:val="single" w:color="D5D8DC" w:sz="1" w:space="0"/>
              <w:left w:val="single" w:color="D5D8DC" w:sz="1" w:space="0"/>
              <w:bottom w:val="single" w:color="D5D8DC" w:sz="1" w:space="0"/>
              <w:right w:val="single" w:color="D5D8DC" w:sz="1" w:space="0"/>
            </w:tcBorders>
            <w:shd w:val="clear" w:color="auto" w:fill="08338F"/>
            <w:tcMar>
              <w:top w:w="80" w:type="dxa"/>
              <w:left w:w="110" w:type="dxa"/>
              <w:bottom w:w="80" w:type="dxa"/>
              <w:right w:w="110" w:type="dxa"/>
            </w:tcMar>
            <w:vAlign w:val="center"/>
          </w:tcPr>
          <w:p w:rsidR="006626A4" w:rsidRDefault="00000000" w14:paraId="63BDAA88" w14:textId="77777777">
            <w:pPr>
              <w:jc w:val="center"/>
            </w:pPr>
            <w:r>
              <w:rPr>
                <w:b/>
                <w:bCs/>
                <w:color w:val="FFFFFF"/>
                <w:sz w:val="20"/>
                <w:szCs w:val="20"/>
              </w:rPr>
              <w:t>Bills</w:t>
            </w:r>
          </w:p>
        </w:tc>
        <w:tc>
          <w:tcPr>
            <w:tcW w:w="828" w:type="dxa"/>
            <w:tcBorders>
              <w:top w:val="single" w:color="D5D8DC" w:sz="1" w:space="0"/>
              <w:left w:val="single" w:color="D5D8DC" w:sz="1" w:space="0"/>
              <w:bottom w:val="single" w:color="D5D8DC" w:sz="1" w:space="0"/>
              <w:right w:val="single" w:color="D5D8DC" w:sz="1" w:space="0"/>
            </w:tcBorders>
            <w:shd w:val="clear" w:color="auto" w:fill="08338F"/>
            <w:tcMar>
              <w:top w:w="80" w:type="dxa"/>
              <w:left w:w="110" w:type="dxa"/>
              <w:bottom w:w="80" w:type="dxa"/>
              <w:right w:w="110" w:type="dxa"/>
            </w:tcMar>
            <w:vAlign w:val="center"/>
          </w:tcPr>
          <w:p w:rsidR="006626A4" w:rsidRDefault="00000000" w14:paraId="7E440256" w14:textId="77777777">
            <w:pPr>
              <w:jc w:val="center"/>
            </w:pPr>
            <w:r>
              <w:rPr>
                <w:b/>
                <w:bCs/>
                <w:color w:val="FFFFFF"/>
                <w:sz w:val="20"/>
                <w:szCs w:val="20"/>
              </w:rPr>
              <w:t>Pass</w:t>
            </w:r>
          </w:p>
        </w:tc>
        <w:tc>
          <w:tcPr>
            <w:tcW w:w="828" w:type="dxa"/>
            <w:tcBorders>
              <w:top w:val="single" w:color="D5D8DC" w:sz="1" w:space="0"/>
              <w:left w:val="single" w:color="D5D8DC" w:sz="1" w:space="0"/>
              <w:bottom w:val="single" w:color="D5D8DC" w:sz="1" w:space="0"/>
              <w:right w:val="single" w:color="D5D8DC" w:sz="1" w:space="0"/>
            </w:tcBorders>
            <w:shd w:val="clear" w:color="auto" w:fill="08338F"/>
            <w:tcMar>
              <w:top w:w="80" w:type="dxa"/>
              <w:left w:w="110" w:type="dxa"/>
              <w:bottom w:w="80" w:type="dxa"/>
              <w:right w:w="110" w:type="dxa"/>
            </w:tcMar>
            <w:vAlign w:val="center"/>
          </w:tcPr>
          <w:p w:rsidR="006626A4" w:rsidRDefault="00000000" w14:paraId="121AA2C4" w14:textId="77777777">
            <w:pPr>
              <w:jc w:val="center"/>
            </w:pPr>
            <w:r>
              <w:rPr>
                <w:b/>
                <w:bCs/>
                <w:color w:val="FFFFFF"/>
                <w:sz w:val="20"/>
                <w:szCs w:val="20"/>
              </w:rPr>
              <w:t>Warn</w:t>
            </w:r>
          </w:p>
        </w:tc>
        <w:tc>
          <w:tcPr>
            <w:tcW w:w="828" w:type="dxa"/>
            <w:tcBorders>
              <w:top w:val="single" w:color="D5D8DC" w:sz="1" w:space="0"/>
              <w:left w:val="single" w:color="D5D8DC" w:sz="1" w:space="0"/>
              <w:bottom w:val="single" w:color="D5D8DC" w:sz="1" w:space="0"/>
              <w:right w:val="single" w:color="D5D8DC" w:sz="1" w:space="0"/>
            </w:tcBorders>
            <w:shd w:val="clear" w:color="auto" w:fill="08338F"/>
            <w:tcMar>
              <w:top w:w="80" w:type="dxa"/>
              <w:left w:w="110" w:type="dxa"/>
              <w:bottom w:w="80" w:type="dxa"/>
              <w:right w:w="110" w:type="dxa"/>
            </w:tcMar>
            <w:vAlign w:val="center"/>
          </w:tcPr>
          <w:p w:rsidR="006626A4" w:rsidRDefault="00000000" w14:paraId="22E3070E" w14:textId="77777777">
            <w:pPr>
              <w:jc w:val="center"/>
            </w:pPr>
            <w:r>
              <w:rPr>
                <w:b/>
                <w:bCs/>
                <w:color w:val="FFFFFF"/>
                <w:sz w:val="20"/>
                <w:szCs w:val="20"/>
              </w:rPr>
              <w:t>Fail</w:t>
            </w:r>
          </w:p>
        </w:tc>
        <w:tc>
          <w:tcPr>
            <w:tcW w:w="1242" w:type="dxa"/>
            <w:tcBorders>
              <w:top w:val="single" w:color="D5D8DC" w:sz="1" w:space="0"/>
              <w:left w:val="single" w:color="D5D8DC" w:sz="1" w:space="0"/>
              <w:bottom w:val="single" w:color="D5D8DC" w:sz="1" w:space="0"/>
              <w:right w:val="single" w:color="D5D8DC" w:sz="1" w:space="0"/>
            </w:tcBorders>
            <w:shd w:val="clear" w:color="auto" w:fill="08338F"/>
            <w:tcMar>
              <w:top w:w="80" w:type="dxa"/>
              <w:left w:w="110" w:type="dxa"/>
              <w:bottom w:w="80" w:type="dxa"/>
              <w:right w:w="110" w:type="dxa"/>
            </w:tcMar>
            <w:vAlign w:val="center"/>
          </w:tcPr>
          <w:p w:rsidR="006626A4" w:rsidRDefault="00000000" w14:paraId="7A92735B" w14:textId="77777777">
            <w:pPr>
              <w:jc w:val="center"/>
            </w:pPr>
            <w:r>
              <w:rPr>
                <w:b/>
                <w:bCs/>
                <w:color w:val="FFFFFF"/>
                <w:sz w:val="20"/>
                <w:szCs w:val="20"/>
              </w:rPr>
              <w:t>Pass Rate</w:t>
            </w:r>
          </w:p>
        </w:tc>
        <w:tc>
          <w:tcPr>
            <w:tcW w:w="2236" w:type="dxa"/>
            <w:tcBorders>
              <w:top w:val="single" w:color="D5D8DC" w:sz="1" w:space="0"/>
              <w:left w:val="single" w:color="D5D8DC" w:sz="1" w:space="0"/>
              <w:bottom w:val="single" w:color="D5D8DC" w:sz="1" w:space="0"/>
              <w:right w:val="single" w:color="D5D8DC" w:sz="1" w:space="0"/>
            </w:tcBorders>
            <w:shd w:val="clear" w:color="auto" w:fill="08338F"/>
            <w:tcMar>
              <w:top w:w="80" w:type="dxa"/>
              <w:left w:w="110" w:type="dxa"/>
              <w:bottom w:w="80" w:type="dxa"/>
              <w:right w:w="110" w:type="dxa"/>
            </w:tcMar>
            <w:vAlign w:val="center"/>
          </w:tcPr>
          <w:p w:rsidR="006626A4" w:rsidRDefault="00000000" w14:paraId="5F607101" w14:textId="77777777">
            <w:pPr>
              <w:jc w:val="center"/>
            </w:pPr>
            <w:r>
              <w:rPr>
                <w:b/>
                <w:bCs/>
                <w:color w:val="FFFFFF"/>
                <w:sz w:val="20"/>
                <w:szCs w:val="20"/>
              </w:rPr>
              <w:t>Rules</w:t>
            </w:r>
          </w:p>
        </w:tc>
      </w:tr>
      <w:tr w:rsidR="006626A4" w:rsidTr="0089578C" w14:paraId="6110A7D8" w14:textId="77777777">
        <w:trPr>
          <w:trHeight w:val="252"/>
        </w:trPr>
        <w:tc>
          <w:tcPr>
            <w:tcW w:w="2898"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42BC8C83" w14:textId="77777777">
            <w:r>
              <w:rPr>
                <w:sz w:val="20"/>
                <w:szCs w:val="20"/>
              </w:rPr>
              <w:t>Spire Retail (Gas)</w:t>
            </w:r>
          </w:p>
        </w:tc>
        <w:tc>
          <w:tcPr>
            <w:tcW w:w="828"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5667430C" w14:textId="77777777">
            <w:pPr>
              <w:jc w:val="center"/>
            </w:pPr>
            <w:r>
              <w:rPr>
                <w:sz w:val="20"/>
                <w:szCs w:val="20"/>
              </w:rPr>
              <w:t>537</w:t>
            </w:r>
          </w:p>
        </w:tc>
        <w:tc>
          <w:tcPr>
            <w:tcW w:w="828"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52840BCF" w14:textId="77777777">
            <w:pPr>
              <w:jc w:val="center"/>
            </w:pPr>
            <w:r>
              <w:rPr>
                <w:sz w:val="20"/>
                <w:szCs w:val="20"/>
              </w:rPr>
              <w:t>537</w:t>
            </w:r>
          </w:p>
        </w:tc>
        <w:tc>
          <w:tcPr>
            <w:tcW w:w="828"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2EC5E5FB" w14:textId="77777777">
            <w:pPr>
              <w:jc w:val="center"/>
            </w:pPr>
            <w:r>
              <w:rPr>
                <w:sz w:val="20"/>
                <w:szCs w:val="20"/>
              </w:rPr>
              <w:t>0</w:t>
            </w:r>
          </w:p>
        </w:tc>
        <w:tc>
          <w:tcPr>
            <w:tcW w:w="828"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7914A998" w14:textId="77777777">
            <w:pPr>
              <w:jc w:val="center"/>
            </w:pPr>
            <w:r>
              <w:rPr>
                <w:sz w:val="20"/>
                <w:szCs w:val="20"/>
              </w:rPr>
              <w:t>0</w:t>
            </w:r>
          </w:p>
        </w:tc>
        <w:tc>
          <w:tcPr>
            <w:tcW w:w="1242" w:type="dxa"/>
            <w:tcBorders>
              <w:top w:val="single" w:color="D5D8DC" w:sz="1" w:space="0"/>
              <w:left w:val="single" w:color="D5D8DC" w:sz="1" w:space="0"/>
              <w:bottom w:val="single" w:color="D5D8DC" w:sz="1" w:space="0"/>
              <w:right w:val="single" w:color="D5D8DC" w:sz="1" w:space="0"/>
            </w:tcBorders>
            <w:shd w:val="clear" w:color="auto" w:fill="B3E5A1" w:themeFill="accent6" w:themeFillTint="66"/>
            <w:tcMar>
              <w:top w:w="80" w:type="dxa"/>
              <w:left w:w="110" w:type="dxa"/>
              <w:bottom w:w="80" w:type="dxa"/>
              <w:right w:w="110" w:type="dxa"/>
            </w:tcMar>
            <w:vAlign w:val="center"/>
          </w:tcPr>
          <w:p w:rsidRPr="00236D81" w:rsidR="006626A4" w:rsidRDefault="00000000" w14:paraId="28BB1D23" w14:textId="77777777">
            <w:pPr>
              <w:jc w:val="center"/>
              <w:rPr>
                <w:color w:val="000000" w:themeColor="text1"/>
              </w:rPr>
            </w:pPr>
            <w:r w:rsidRPr="00236D81">
              <w:rPr>
                <w:b/>
                <w:bCs/>
                <w:color w:val="000000" w:themeColor="text1"/>
                <w:sz w:val="20"/>
                <w:szCs w:val="20"/>
              </w:rPr>
              <w:t>100%</w:t>
            </w:r>
          </w:p>
        </w:tc>
        <w:tc>
          <w:tcPr>
            <w:tcW w:w="2236"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2D59975D" w14:textId="77777777">
            <w:r>
              <w:rPr>
                <w:rFonts w:ascii="Courier New" w:hAnsi="Courier New" w:eastAsia="Courier New" w:cs="Courier New"/>
                <w:sz w:val="18"/>
                <w:szCs w:val="18"/>
              </w:rPr>
              <w:t>V0, V1, V2, V3</w:t>
            </w:r>
          </w:p>
        </w:tc>
      </w:tr>
      <w:tr w:rsidR="006626A4" w:rsidTr="0089578C" w14:paraId="3E3C86C3" w14:textId="77777777">
        <w:trPr>
          <w:trHeight w:val="252"/>
        </w:trPr>
        <w:tc>
          <w:tcPr>
            <w:tcW w:w="2898"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5703FA3C" w14:textId="77777777">
            <w:r>
              <w:rPr>
                <w:sz w:val="20"/>
                <w:szCs w:val="20"/>
              </w:rPr>
              <w:t>Spire Marketing (Gas)</w:t>
            </w:r>
          </w:p>
        </w:tc>
        <w:tc>
          <w:tcPr>
            <w:tcW w:w="828"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4EA3B7CC" w14:textId="77777777">
            <w:pPr>
              <w:jc w:val="center"/>
            </w:pPr>
            <w:r>
              <w:rPr>
                <w:sz w:val="20"/>
                <w:szCs w:val="20"/>
              </w:rPr>
              <w:t>224</w:t>
            </w:r>
          </w:p>
        </w:tc>
        <w:tc>
          <w:tcPr>
            <w:tcW w:w="828"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79CEEB71" w14:textId="77777777">
            <w:pPr>
              <w:jc w:val="center"/>
            </w:pPr>
            <w:r>
              <w:rPr>
                <w:sz w:val="20"/>
                <w:szCs w:val="20"/>
              </w:rPr>
              <w:t>224</w:t>
            </w:r>
          </w:p>
        </w:tc>
        <w:tc>
          <w:tcPr>
            <w:tcW w:w="828"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122B4231" w14:textId="77777777">
            <w:pPr>
              <w:jc w:val="center"/>
            </w:pPr>
            <w:r>
              <w:rPr>
                <w:sz w:val="20"/>
                <w:szCs w:val="20"/>
              </w:rPr>
              <w:t>0</w:t>
            </w:r>
          </w:p>
        </w:tc>
        <w:tc>
          <w:tcPr>
            <w:tcW w:w="828"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20971A42" w14:textId="77777777">
            <w:pPr>
              <w:jc w:val="center"/>
            </w:pPr>
            <w:r>
              <w:rPr>
                <w:sz w:val="20"/>
                <w:szCs w:val="20"/>
              </w:rPr>
              <w:t>0</w:t>
            </w:r>
          </w:p>
        </w:tc>
        <w:tc>
          <w:tcPr>
            <w:tcW w:w="1242" w:type="dxa"/>
            <w:tcBorders>
              <w:top w:val="single" w:color="D5D8DC" w:sz="1" w:space="0"/>
              <w:left w:val="single" w:color="D5D8DC" w:sz="1" w:space="0"/>
              <w:bottom w:val="single" w:color="D5D8DC" w:sz="1" w:space="0"/>
              <w:right w:val="single" w:color="D5D8DC" w:sz="1" w:space="0"/>
            </w:tcBorders>
            <w:shd w:val="clear" w:color="auto" w:fill="B3E5A1" w:themeFill="accent6" w:themeFillTint="66"/>
            <w:tcMar>
              <w:top w:w="80" w:type="dxa"/>
              <w:left w:w="110" w:type="dxa"/>
              <w:bottom w:w="80" w:type="dxa"/>
              <w:right w:w="110" w:type="dxa"/>
            </w:tcMar>
            <w:vAlign w:val="center"/>
          </w:tcPr>
          <w:p w:rsidRPr="00236D81" w:rsidR="006626A4" w:rsidRDefault="00000000" w14:paraId="5FD72240" w14:textId="77777777">
            <w:pPr>
              <w:jc w:val="center"/>
              <w:rPr>
                <w:color w:val="000000" w:themeColor="text1"/>
              </w:rPr>
            </w:pPr>
            <w:r w:rsidRPr="00236D81">
              <w:rPr>
                <w:b/>
                <w:bCs/>
                <w:color w:val="000000" w:themeColor="text1"/>
                <w:sz w:val="20"/>
                <w:szCs w:val="20"/>
              </w:rPr>
              <w:t>100%</w:t>
            </w:r>
          </w:p>
        </w:tc>
        <w:tc>
          <w:tcPr>
            <w:tcW w:w="2236"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5B49EE01" w14:textId="77777777">
            <w:r>
              <w:rPr>
                <w:rFonts w:ascii="Courier New" w:hAnsi="Courier New" w:eastAsia="Courier New" w:cs="Courier New"/>
                <w:sz w:val="18"/>
                <w:szCs w:val="18"/>
              </w:rPr>
              <w:t>V0, V1, V2, V3</w:t>
            </w:r>
          </w:p>
        </w:tc>
      </w:tr>
      <w:tr w:rsidR="006626A4" w:rsidTr="0089578C" w14:paraId="02191C45" w14:textId="77777777">
        <w:trPr>
          <w:trHeight w:val="442"/>
        </w:trPr>
        <w:tc>
          <w:tcPr>
            <w:tcW w:w="2898"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330ABDFC" w14:textId="77777777">
            <w:r>
              <w:rPr>
                <w:sz w:val="20"/>
                <w:szCs w:val="20"/>
              </w:rPr>
              <w:t>Ameren Missouri (Electric)</w:t>
            </w:r>
          </w:p>
        </w:tc>
        <w:tc>
          <w:tcPr>
            <w:tcW w:w="828"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3E27298A" w14:textId="77777777">
            <w:pPr>
              <w:jc w:val="center"/>
            </w:pPr>
            <w:r>
              <w:rPr>
                <w:sz w:val="20"/>
                <w:szCs w:val="20"/>
              </w:rPr>
              <w:t>525</w:t>
            </w:r>
          </w:p>
        </w:tc>
        <w:tc>
          <w:tcPr>
            <w:tcW w:w="828"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7F71676C" w14:textId="77777777">
            <w:pPr>
              <w:jc w:val="center"/>
            </w:pPr>
            <w:r>
              <w:rPr>
                <w:sz w:val="20"/>
                <w:szCs w:val="20"/>
              </w:rPr>
              <w:t>478</w:t>
            </w:r>
          </w:p>
        </w:tc>
        <w:tc>
          <w:tcPr>
            <w:tcW w:w="828"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3C99A7B3" w14:textId="77777777">
            <w:pPr>
              <w:jc w:val="center"/>
            </w:pPr>
            <w:r>
              <w:rPr>
                <w:sz w:val="20"/>
                <w:szCs w:val="20"/>
              </w:rPr>
              <w:t>47</w:t>
            </w:r>
          </w:p>
        </w:tc>
        <w:tc>
          <w:tcPr>
            <w:tcW w:w="828"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6DC35577" w14:textId="77777777">
            <w:pPr>
              <w:jc w:val="center"/>
            </w:pPr>
            <w:r>
              <w:rPr>
                <w:sz w:val="20"/>
                <w:szCs w:val="20"/>
              </w:rPr>
              <w:t>0</w:t>
            </w:r>
          </w:p>
        </w:tc>
        <w:tc>
          <w:tcPr>
            <w:tcW w:w="1242" w:type="dxa"/>
            <w:tcBorders>
              <w:top w:val="single" w:color="D5D8DC" w:sz="1" w:space="0"/>
              <w:left w:val="single" w:color="D5D8DC" w:sz="1" w:space="0"/>
              <w:bottom w:val="single" w:color="D5D8DC" w:sz="1" w:space="0"/>
              <w:right w:val="single" w:color="D5D8DC" w:sz="1" w:space="0"/>
            </w:tcBorders>
            <w:shd w:val="clear" w:color="auto" w:fill="F6C5AC" w:themeFill="accent2" w:themeFillTint="66"/>
            <w:tcMar>
              <w:top w:w="80" w:type="dxa"/>
              <w:left w:w="110" w:type="dxa"/>
              <w:bottom w:w="80" w:type="dxa"/>
              <w:right w:w="110" w:type="dxa"/>
            </w:tcMar>
            <w:vAlign w:val="center"/>
          </w:tcPr>
          <w:p w:rsidRPr="00236D81" w:rsidR="006626A4" w:rsidRDefault="00000000" w14:paraId="79B2B575" w14:textId="77777777">
            <w:pPr>
              <w:jc w:val="center"/>
              <w:rPr>
                <w:color w:val="000000" w:themeColor="text1"/>
              </w:rPr>
            </w:pPr>
            <w:r w:rsidRPr="00236D81">
              <w:rPr>
                <w:b/>
                <w:bCs/>
                <w:color w:val="000000" w:themeColor="text1"/>
                <w:sz w:val="20"/>
                <w:szCs w:val="20"/>
              </w:rPr>
              <w:t>91%</w:t>
            </w:r>
          </w:p>
        </w:tc>
        <w:tc>
          <w:tcPr>
            <w:tcW w:w="2236"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57E833D3" w14:textId="77777777">
            <w:r>
              <w:rPr>
                <w:rFonts w:ascii="Courier New" w:hAnsi="Courier New" w:eastAsia="Courier New" w:cs="Courier New"/>
                <w:sz w:val="18"/>
                <w:szCs w:val="18"/>
              </w:rPr>
              <w:t>V0, V1, V2, V3, V4, V5</w:t>
            </w:r>
          </w:p>
        </w:tc>
      </w:tr>
      <w:tr w:rsidR="006626A4" w:rsidTr="0089578C" w14:paraId="50BF88AE" w14:textId="77777777">
        <w:trPr>
          <w:trHeight w:val="663"/>
        </w:trPr>
        <w:tc>
          <w:tcPr>
            <w:tcW w:w="2898"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185E24C9" w14:textId="77777777">
            <w:r>
              <w:rPr>
                <w:sz w:val="20"/>
                <w:szCs w:val="20"/>
              </w:rPr>
              <w:t>Missouri American Water</w:t>
            </w:r>
          </w:p>
        </w:tc>
        <w:tc>
          <w:tcPr>
            <w:tcW w:w="828"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6EB602D1" w14:textId="77777777">
            <w:pPr>
              <w:jc w:val="center"/>
            </w:pPr>
            <w:r>
              <w:rPr>
                <w:sz w:val="20"/>
                <w:szCs w:val="20"/>
              </w:rPr>
              <w:t>841</w:t>
            </w:r>
          </w:p>
        </w:tc>
        <w:tc>
          <w:tcPr>
            <w:tcW w:w="828"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57970DED" w14:textId="77777777">
            <w:pPr>
              <w:jc w:val="center"/>
            </w:pPr>
            <w:r>
              <w:rPr>
                <w:sz w:val="20"/>
                <w:szCs w:val="20"/>
              </w:rPr>
              <w:t>747</w:t>
            </w:r>
          </w:p>
        </w:tc>
        <w:tc>
          <w:tcPr>
            <w:tcW w:w="828"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58FE1CA1" w14:textId="77777777">
            <w:pPr>
              <w:jc w:val="center"/>
            </w:pPr>
            <w:r>
              <w:rPr>
                <w:sz w:val="20"/>
                <w:szCs w:val="20"/>
              </w:rPr>
              <w:t>76</w:t>
            </w:r>
          </w:p>
        </w:tc>
        <w:tc>
          <w:tcPr>
            <w:tcW w:w="828"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279D3D08" w14:textId="77777777">
            <w:pPr>
              <w:jc w:val="center"/>
            </w:pPr>
            <w:r>
              <w:rPr>
                <w:b/>
                <w:bCs/>
                <w:color w:val="E74C3C"/>
                <w:sz w:val="20"/>
                <w:szCs w:val="20"/>
              </w:rPr>
              <w:t>18</w:t>
            </w:r>
          </w:p>
        </w:tc>
        <w:tc>
          <w:tcPr>
            <w:tcW w:w="1242" w:type="dxa"/>
            <w:tcBorders>
              <w:top w:val="single" w:color="D5D8DC" w:sz="1" w:space="0"/>
              <w:left w:val="single" w:color="D5D8DC" w:sz="1" w:space="0"/>
              <w:bottom w:val="single" w:color="D5D8DC" w:sz="1" w:space="0"/>
              <w:right w:val="single" w:color="D5D8DC" w:sz="1" w:space="0"/>
            </w:tcBorders>
            <w:shd w:val="clear" w:color="auto" w:fill="F6C5AC" w:themeFill="accent2" w:themeFillTint="66"/>
            <w:tcMar>
              <w:top w:w="80" w:type="dxa"/>
              <w:left w:w="110" w:type="dxa"/>
              <w:bottom w:w="80" w:type="dxa"/>
              <w:right w:w="110" w:type="dxa"/>
            </w:tcMar>
            <w:vAlign w:val="center"/>
          </w:tcPr>
          <w:p w:rsidRPr="00236D81" w:rsidR="006626A4" w:rsidRDefault="00000000" w14:paraId="563B2F00" w14:textId="77777777">
            <w:pPr>
              <w:jc w:val="center"/>
              <w:rPr>
                <w:color w:val="000000" w:themeColor="text1"/>
              </w:rPr>
            </w:pPr>
            <w:r w:rsidRPr="00236D81">
              <w:rPr>
                <w:b/>
                <w:bCs/>
                <w:color w:val="000000" w:themeColor="text1"/>
                <w:sz w:val="20"/>
                <w:szCs w:val="20"/>
              </w:rPr>
              <w:t>88.8%</w:t>
            </w:r>
          </w:p>
        </w:tc>
        <w:tc>
          <w:tcPr>
            <w:tcW w:w="2236"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3786FDB3" w14:textId="77777777">
            <w:r>
              <w:rPr>
                <w:rFonts w:ascii="Courier New" w:hAnsi="Courier New" w:eastAsia="Courier New" w:cs="Courier New"/>
                <w:sz w:val="18"/>
                <w:szCs w:val="18"/>
              </w:rPr>
              <w:t>V0, V1, V2, V3, V4, V5, V6, V7, V8, V9</w:t>
            </w:r>
          </w:p>
        </w:tc>
      </w:tr>
      <w:tr w:rsidR="006626A4" w:rsidTr="0089578C" w14:paraId="194B58A0" w14:textId="77777777">
        <w:trPr>
          <w:trHeight w:val="252"/>
        </w:trPr>
        <w:tc>
          <w:tcPr>
            <w:tcW w:w="2898"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5EEB4E14" w14:textId="77777777">
            <w:r>
              <w:rPr>
                <w:sz w:val="20"/>
                <w:szCs w:val="20"/>
              </w:rPr>
              <w:t>MSD Sewer</w:t>
            </w:r>
          </w:p>
        </w:tc>
        <w:tc>
          <w:tcPr>
            <w:tcW w:w="828"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041F516D" w14:textId="77777777">
            <w:pPr>
              <w:jc w:val="center"/>
            </w:pPr>
            <w:r>
              <w:rPr>
                <w:sz w:val="20"/>
                <w:szCs w:val="20"/>
              </w:rPr>
              <w:t>462</w:t>
            </w:r>
          </w:p>
        </w:tc>
        <w:tc>
          <w:tcPr>
            <w:tcW w:w="828"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40837540" w14:textId="77777777">
            <w:pPr>
              <w:jc w:val="center"/>
            </w:pPr>
            <w:r>
              <w:rPr>
                <w:sz w:val="20"/>
                <w:szCs w:val="20"/>
              </w:rPr>
              <w:t>462</w:t>
            </w:r>
          </w:p>
        </w:tc>
        <w:tc>
          <w:tcPr>
            <w:tcW w:w="828"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0E35EA00" w14:textId="77777777">
            <w:pPr>
              <w:jc w:val="center"/>
            </w:pPr>
            <w:r>
              <w:rPr>
                <w:sz w:val="20"/>
                <w:szCs w:val="20"/>
              </w:rPr>
              <w:t>0</w:t>
            </w:r>
          </w:p>
        </w:tc>
        <w:tc>
          <w:tcPr>
            <w:tcW w:w="828"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455EBBFF" w14:textId="77777777">
            <w:pPr>
              <w:jc w:val="center"/>
            </w:pPr>
            <w:r>
              <w:rPr>
                <w:sz w:val="20"/>
                <w:szCs w:val="20"/>
              </w:rPr>
              <w:t>0</w:t>
            </w:r>
          </w:p>
        </w:tc>
        <w:tc>
          <w:tcPr>
            <w:tcW w:w="1242" w:type="dxa"/>
            <w:tcBorders>
              <w:top w:val="single" w:color="D5D8DC" w:sz="1" w:space="0"/>
              <w:left w:val="single" w:color="D5D8DC" w:sz="1" w:space="0"/>
              <w:bottom w:val="single" w:color="D5D8DC" w:sz="1" w:space="0"/>
              <w:right w:val="single" w:color="D5D8DC" w:sz="1" w:space="0"/>
            </w:tcBorders>
            <w:shd w:val="clear" w:color="auto" w:fill="F6C5AC" w:themeFill="accent2" w:themeFillTint="66"/>
            <w:tcMar>
              <w:top w:w="80" w:type="dxa"/>
              <w:left w:w="110" w:type="dxa"/>
              <w:bottom w:w="80" w:type="dxa"/>
              <w:right w:w="110" w:type="dxa"/>
            </w:tcMar>
            <w:vAlign w:val="center"/>
          </w:tcPr>
          <w:p w:rsidRPr="00236D81" w:rsidR="006626A4" w:rsidRDefault="00000000" w14:paraId="5E5EEFBD" w14:textId="77777777">
            <w:pPr>
              <w:jc w:val="center"/>
              <w:rPr>
                <w:color w:val="000000" w:themeColor="text1"/>
              </w:rPr>
            </w:pPr>
            <w:r w:rsidRPr="00236D81">
              <w:rPr>
                <w:b/>
                <w:bCs/>
                <w:color w:val="000000" w:themeColor="text1"/>
                <w:sz w:val="20"/>
                <w:szCs w:val="20"/>
              </w:rPr>
              <w:t>100%</w:t>
            </w:r>
          </w:p>
        </w:tc>
        <w:tc>
          <w:tcPr>
            <w:tcW w:w="2236"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7B201826" w14:textId="77777777">
            <w:r>
              <w:rPr>
                <w:rFonts w:ascii="Courier New" w:hAnsi="Courier New" w:eastAsia="Courier New" w:cs="Courier New"/>
                <w:sz w:val="18"/>
                <w:szCs w:val="18"/>
              </w:rPr>
              <w:t>V0, V1</w:t>
            </w:r>
          </w:p>
        </w:tc>
      </w:tr>
      <w:tr w:rsidR="006626A4" w:rsidTr="0089578C" w14:paraId="58481152" w14:textId="77777777">
        <w:trPr>
          <w:trHeight w:val="252"/>
        </w:trPr>
        <w:tc>
          <w:tcPr>
            <w:tcW w:w="2898"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7A93BE79" w14:textId="77777777">
            <w:r>
              <w:rPr>
                <w:sz w:val="20"/>
                <w:szCs w:val="20"/>
              </w:rPr>
              <w:t>City of Saint Charles</w:t>
            </w:r>
          </w:p>
        </w:tc>
        <w:tc>
          <w:tcPr>
            <w:tcW w:w="828"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10FF2BAF" w14:textId="77777777">
            <w:pPr>
              <w:jc w:val="center"/>
            </w:pPr>
            <w:r>
              <w:rPr>
                <w:sz w:val="20"/>
                <w:szCs w:val="20"/>
              </w:rPr>
              <w:t>53</w:t>
            </w:r>
          </w:p>
        </w:tc>
        <w:tc>
          <w:tcPr>
            <w:tcW w:w="828"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283B98A4" w14:textId="77777777">
            <w:pPr>
              <w:jc w:val="center"/>
            </w:pPr>
            <w:r>
              <w:rPr>
                <w:sz w:val="20"/>
                <w:szCs w:val="20"/>
              </w:rPr>
              <w:t>53</w:t>
            </w:r>
          </w:p>
        </w:tc>
        <w:tc>
          <w:tcPr>
            <w:tcW w:w="828"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115B8AAC" w14:textId="77777777">
            <w:pPr>
              <w:jc w:val="center"/>
            </w:pPr>
            <w:r>
              <w:rPr>
                <w:sz w:val="20"/>
                <w:szCs w:val="20"/>
              </w:rPr>
              <w:t>0</w:t>
            </w:r>
          </w:p>
        </w:tc>
        <w:tc>
          <w:tcPr>
            <w:tcW w:w="828"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7FE399B5" w14:textId="77777777">
            <w:pPr>
              <w:jc w:val="center"/>
            </w:pPr>
            <w:r>
              <w:rPr>
                <w:sz w:val="20"/>
                <w:szCs w:val="20"/>
              </w:rPr>
              <w:t>0</w:t>
            </w:r>
          </w:p>
        </w:tc>
        <w:tc>
          <w:tcPr>
            <w:tcW w:w="1242" w:type="dxa"/>
            <w:tcBorders>
              <w:top w:val="single" w:color="D5D8DC" w:sz="1" w:space="0"/>
              <w:left w:val="single" w:color="D5D8DC" w:sz="1" w:space="0"/>
              <w:bottom w:val="single" w:color="D5D8DC" w:sz="1" w:space="0"/>
              <w:right w:val="single" w:color="D5D8DC" w:sz="1" w:space="0"/>
            </w:tcBorders>
            <w:shd w:val="clear" w:color="auto" w:fill="B3E5A1" w:themeFill="accent6" w:themeFillTint="66"/>
            <w:tcMar>
              <w:top w:w="80" w:type="dxa"/>
              <w:left w:w="110" w:type="dxa"/>
              <w:bottom w:w="80" w:type="dxa"/>
              <w:right w:w="110" w:type="dxa"/>
            </w:tcMar>
            <w:vAlign w:val="center"/>
          </w:tcPr>
          <w:p w:rsidRPr="00236D81" w:rsidR="006626A4" w:rsidRDefault="00000000" w14:paraId="598CC1EB" w14:textId="77777777">
            <w:pPr>
              <w:jc w:val="center"/>
              <w:rPr>
                <w:color w:val="000000" w:themeColor="text1"/>
              </w:rPr>
            </w:pPr>
            <w:r w:rsidRPr="00236D81">
              <w:rPr>
                <w:b/>
                <w:bCs/>
                <w:color w:val="000000" w:themeColor="text1"/>
                <w:sz w:val="20"/>
                <w:szCs w:val="20"/>
              </w:rPr>
              <w:t>100%</w:t>
            </w:r>
          </w:p>
        </w:tc>
        <w:tc>
          <w:tcPr>
            <w:tcW w:w="2236"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07F8364E" w14:textId="77777777">
            <w:r>
              <w:rPr>
                <w:rFonts w:ascii="Courier New" w:hAnsi="Courier New" w:eastAsia="Courier New" w:cs="Courier New"/>
                <w:sz w:val="18"/>
                <w:szCs w:val="18"/>
              </w:rPr>
              <w:t>V0, V1, V2, V3</w:t>
            </w:r>
          </w:p>
        </w:tc>
      </w:tr>
      <w:tr w:rsidR="006626A4" w:rsidTr="0089578C" w14:paraId="39493864" w14:textId="77777777">
        <w:trPr>
          <w:trHeight w:val="284"/>
        </w:trPr>
        <w:tc>
          <w:tcPr>
            <w:tcW w:w="2898" w:type="dxa"/>
            <w:tcBorders>
              <w:top w:val="single" w:color="D5D8DC" w:sz="1" w:space="0"/>
              <w:left w:val="single" w:color="D5D8DC" w:sz="1" w:space="0"/>
              <w:bottom w:val="single" w:color="D5D8DC" w:sz="1" w:space="0"/>
              <w:right w:val="single" w:color="D5D8DC" w:sz="1" w:space="0"/>
            </w:tcBorders>
            <w:shd w:val="clear" w:color="auto" w:fill="08338F"/>
            <w:tcMar>
              <w:top w:w="80" w:type="dxa"/>
              <w:left w:w="110" w:type="dxa"/>
              <w:bottom w:w="80" w:type="dxa"/>
              <w:right w:w="110" w:type="dxa"/>
            </w:tcMar>
            <w:vAlign w:val="center"/>
          </w:tcPr>
          <w:p w:rsidR="006626A4" w:rsidRDefault="00000000" w14:paraId="5FCD5F76" w14:textId="77777777">
            <w:r>
              <w:rPr>
                <w:b/>
                <w:bCs/>
                <w:color w:val="FFFFFF"/>
                <w:sz w:val="20"/>
                <w:szCs w:val="20"/>
              </w:rPr>
              <w:t>TOTAL</w:t>
            </w:r>
          </w:p>
        </w:tc>
        <w:tc>
          <w:tcPr>
            <w:tcW w:w="828" w:type="dxa"/>
            <w:tcBorders>
              <w:top w:val="single" w:color="D5D8DC" w:sz="1" w:space="0"/>
              <w:left w:val="single" w:color="D5D8DC" w:sz="1" w:space="0"/>
              <w:bottom w:val="single" w:color="D5D8DC" w:sz="1" w:space="0"/>
              <w:right w:val="single" w:color="D5D8DC" w:sz="1" w:space="0"/>
            </w:tcBorders>
            <w:shd w:val="clear" w:color="auto" w:fill="08338F"/>
            <w:tcMar>
              <w:top w:w="80" w:type="dxa"/>
              <w:left w:w="110" w:type="dxa"/>
              <w:bottom w:w="80" w:type="dxa"/>
              <w:right w:w="110" w:type="dxa"/>
            </w:tcMar>
            <w:vAlign w:val="center"/>
          </w:tcPr>
          <w:p w:rsidR="006626A4" w:rsidRDefault="00000000" w14:paraId="64D4288D" w14:textId="77777777">
            <w:pPr>
              <w:jc w:val="center"/>
            </w:pPr>
            <w:r>
              <w:rPr>
                <w:b/>
                <w:bCs/>
                <w:color w:val="FFFFFF"/>
                <w:sz w:val="20"/>
                <w:szCs w:val="20"/>
              </w:rPr>
              <w:t>2642</w:t>
            </w:r>
          </w:p>
        </w:tc>
        <w:tc>
          <w:tcPr>
            <w:tcW w:w="828" w:type="dxa"/>
            <w:tcBorders>
              <w:top w:val="single" w:color="D5D8DC" w:sz="1" w:space="0"/>
              <w:left w:val="single" w:color="D5D8DC" w:sz="1" w:space="0"/>
              <w:bottom w:val="single" w:color="D5D8DC" w:sz="1" w:space="0"/>
              <w:right w:val="single" w:color="D5D8DC" w:sz="1" w:space="0"/>
            </w:tcBorders>
            <w:shd w:val="clear" w:color="auto" w:fill="08338F"/>
            <w:tcMar>
              <w:top w:w="80" w:type="dxa"/>
              <w:left w:w="110" w:type="dxa"/>
              <w:bottom w:w="80" w:type="dxa"/>
              <w:right w:w="110" w:type="dxa"/>
            </w:tcMar>
            <w:vAlign w:val="center"/>
          </w:tcPr>
          <w:p w:rsidR="006626A4" w:rsidRDefault="00000000" w14:paraId="3A249EA3" w14:textId="77777777">
            <w:pPr>
              <w:jc w:val="center"/>
            </w:pPr>
            <w:r>
              <w:rPr>
                <w:b/>
                <w:bCs/>
                <w:color w:val="FFFFFF"/>
                <w:sz w:val="20"/>
                <w:szCs w:val="20"/>
              </w:rPr>
              <w:t>2501</w:t>
            </w:r>
          </w:p>
        </w:tc>
        <w:tc>
          <w:tcPr>
            <w:tcW w:w="828" w:type="dxa"/>
            <w:tcBorders>
              <w:top w:val="single" w:color="D5D8DC" w:sz="1" w:space="0"/>
              <w:left w:val="single" w:color="D5D8DC" w:sz="1" w:space="0"/>
              <w:bottom w:val="single" w:color="D5D8DC" w:sz="1" w:space="0"/>
              <w:right w:val="single" w:color="D5D8DC" w:sz="1" w:space="0"/>
            </w:tcBorders>
            <w:shd w:val="clear" w:color="auto" w:fill="08338F"/>
            <w:tcMar>
              <w:top w:w="80" w:type="dxa"/>
              <w:left w:w="110" w:type="dxa"/>
              <w:bottom w:w="80" w:type="dxa"/>
              <w:right w:w="110" w:type="dxa"/>
            </w:tcMar>
            <w:vAlign w:val="center"/>
          </w:tcPr>
          <w:p w:rsidR="006626A4" w:rsidRDefault="00000000" w14:paraId="29E69EE5" w14:textId="77777777">
            <w:pPr>
              <w:jc w:val="center"/>
            </w:pPr>
            <w:r>
              <w:rPr>
                <w:b/>
                <w:bCs/>
                <w:color w:val="FFFFFF"/>
                <w:sz w:val="20"/>
                <w:szCs w:val="20"/>
              </w:rPr>
              <w:t>123</w:t>
            </w:r>
          </w:p>
        </w:tc>
        <w:tc>
          <w:tcPr>
            <w:tcW w:w="828" w:type="dxa"/>
            <w:tcBorders>
              <w:top w:val="single" w:color="D5D8DC" w:sz="1" w:space="0"/>
              <w:left w:val="single" w:color="D5D8DC" w:sz="1" w:space="0"/>
              <w:bottom w:val="single" w:color="D5D8DC" w:sz="1" w:space="0"/>
              <w:right w:val="single" w:color="D5D8DC" w:sz="1" w:space="0"/>
            </w:tcBorders>
            <w:shd w:val="clear" w:color="auto" w:fill="08338F"/>
            <w:tcMar>
              <w:top w:w="80" w:type="dxa"/>
              <w:left w:w="110" w:type="dxa"/>
              <w:bottom w:w="80" w:type="dxa"/>
              <w:right w:w="110" w:type="dxa"/>
            </w:tcMar>
            <w:vAlign w:val="center"/>
          </w:tcPr>
          <w:p w:rsidR="006626A4" w:rsidRDefault="00000000" w14:paraId="0F6A7C34" w14:textId="77777777">
            <w:pPr>
              <w:jc w:val="center"/>
            </w:pPr>
            <w:r>
              <w:rPr>
                <w:b/>
                <w:bCs/>
                <w:color w:val="FFFFFF"/>
                <w:sz w:val="20"/>
                <w:szCs w:val="20"/>
              </w:rPr>
              <w:t>18</w:t>
            </w:r>
          </w:p>
        </w:tc>
        <w:tc>
          <w:tcPr>
            <w:tcW w:w="1242" w:type="dxa"/>
            <w:tcBorders>
              <w:top w:val="single" w:color="D5D8DC" w:sz="1" w:space="0"/>
              <w:left w:val="single" w:color="D5D8DC" w:sz="1" w:space="0"/>
              <w:bottom w:val="single" w:color="D5D8DC" w:sz="1" w:space="0"/>
              <w:right w:val="single" w:color="D5D8DC" w:sz="1" w:space="0"/>
            </w:tcBorders>
            <w:shd w:val="clear" w:color="auto" w:fill="F6C5AC" w:themeFill="accent2" w:themeFillTint="66"/>
            <w:tcMar>
              <w:top w:w="80" w:type="dxa"/>
              <w:left w:w="110" w:type="dxa"/>
              <w:bottom w:w="80" w:type="dxa"/>
              <w:right w:w="110" w:type="dxa"/>
            </w:tcMar>
            <w:vAlign w:val="center"/>
          </w:tcPr>
          <w:p w:rsidRPr="00236D81" w:rsidR="006626A4" w:rsidRDefault="00000000" w14:paraId="032B9589" w14:textId="77777777">
            <w:pPr>
              <w:jc w:val="center"/>
              <w:rPr>
                <w:color w:val="000000" w:themeColor="text1"/>
              </w:rPr>
            </w:pPr>
            <w:r w:rsidRPr="00236D81">
              <w:rPr>
                <w:b/>
                <w:bCs/>
                <w:color w:val="000000" w:themeColor="text1"/>
                <w:sz w:val="20"/>
                <w:szCs w:val="20"/>
              </w:rPr>
              <w:t>94.7%</w:t>
            </w:r>
          </w:p>
        </w:tc>
        <w:tc>
          <w:tcPr>
            <w:tcW w:w="2236" w:type="dxa"/>
            <w:tcBorders>
              <w:top w:val="single" w:color="D5D8DC" w:sz="1" w:space="0"/>
              <w:left w:val="single" w:color="D5D8DC" w:sz="1" w:space="0"/>
              <w:bottom w:val="single" w:color="D5D8DC" w:sz="1" w:space="0"/>
              <w:right w:val="single" w:color="D5D8DC" w:sz="1" w:space="0"/>
            </w:tcBorders>
            <w:shd w:val="clear" w:color="auto" w:fill="08338F"/>
            <w:tcMar>
              <w:top w:w="80" w:type="dxa"/>
              <w:left w:w="110" w:type="dxa"/>
              <w:bottom w:w="80" w:type="dxa"/>
              <w:right w:w="110" w:type="dxa"/>
            </w:tcMar>
            <w:vAlign w:val="center"/>
          </w:tcPr>
          <w:p w:rsidR="006626A4" w:rsidRDefault="006626A4" w14:paraId="3A14568D" w14:textId="77777777"/>
        </w:tc>
      </w:tr>
    </w:tbl>
    <w:p w:rsidR="006626A4" w:rsidRDefault="006626A4" w14:paraId="490524A7" w14:textId="77777777"/>
    <w:tbl>
      <w:tblPr>
        <w:tblW w:w="4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
        <w:gridCol w:w="1160"/>
        <w:gridCol w:w="220"/>
        <w:gridCol w:w="1200"/>
        <w:gridCol w:w="220"/>
        <w:gridCol w:w="1180"/>
      </w:tblGrid>
      <w:tr w:rsidR="006626A4" w:rsidTr="00236D81" w14:paraId="2C585292" w14:textId="77777777">
        <w:tc>
          <w:tcPr>
            <w:tcW w:w="220" w:type="dxa"/>
            <w:tcBorders>
              <w:top w:val="single" w:color="D5D8DC" w:sz="1" w:space="0"/>
              <w:left w:val="single" w:color="D5D8DC" w:sz="1" w:space="0"/>
              <w:bottom w:val="single" w:color="D5D8DC" w:sz="1" w:space="0"/>
              <w:right w:val="single" w:color="D5D8DC" w:sz="1" w:space="0"/>
            </w:tcBorders>
            <w:shd w:val="clear" w:color="auto" w:fill="B3E5A1" w:themeFill="accent6" w:themeFillTint="66"/>
          </w:tcPr>
          <w:p w:rsidR="006626A4" w:rsidRDefault="006626A4" w14:paraId="655BE9B7" w14:textId="77777777">
            <w:pPr>
              <w:spacing w:after="120"/>
            </w:pPr>
          </w:p>
        </w:tc>
        <w:tc>
          <w:tcPr>
            <w:tcW w:w="1160" w:type="dxa"/>
            <w:tcBorders>
              <w:top w:val="single" w:color="D5D8DC" w:sz="1" w:space="0"/>
              <w:left w:val="single" w:color="D5D8DC" w:sz="1" w:space="0"/>
              <w:bottom w:val="single" w:color="D5D8DC" w:sz="1" w:space="0"/>
              <w:right w:val="single" w:color="D5D8DC" w:sz="1" w:space="0"/>
            </w:tcBorders>
            <w:tcMar>
              <w:top w:w="80" w:type="dxa"/>
              <w:left w:w="110" w:type="dxa"/>
              <w:bottom w:w="80" w:type="dxa"/>
              <w:right w:w="110" w:type="dxa"/>
            </w:tcMar>
            <w:vAlign w:val="center"/>
          </w:tcPr>
          <w:p w:rsidR="006626A4" w:rsidRDefault="00000000" w14:paraId="12220386" w14:textId="0950A258">
            <w:r>
              <w:rPr>
                <w:sz w:val="20"/>
                <w:szCs w:val="20"/>
              </w:rPr>
              <w:t>≥ 95</w:t>
            </w:r>
            <w:r w:rsidR="007F345E">
              <w:rPr>
                <w:sz w:val="20"/>
                <w:szCs w:val="20"/>
              </w:rPr>
              <w:t>% Pass</w:t>
            </w:r>
          </w:p>
        </w:tc>
        <w:tc>
          <w:tcPr>
            <w:tcW w:w="220" w:type="dxa"/>
            <w:tcBorders>
              <w:top w:val="single" w:color="D5D8DC" w:sz="1" w:space="0"/>
              <w:left w:val="single" w:color="D5D8DC" w:sz="1" w:space="0"/>
              <w:bottom w:val="single" w:color="D5D8DC" w:sz="1" w:space="0"/>
              <w:right w:val="single" w:color="D5D8DC" w:sz="1" w:space="0"/>
            </w:tcBorders>
            <w:shd w:val="clear" w:color="auto" w:fill="F6C5AC" w:themeFill="accent2" w:themeFillTint="66"/>
          </w:tcPr>
          <w:p w:rsidR="006626A4" w:rsidRDefault="006626A4" w14:paraId="3DEDF0B0" w14:textId="77777777">
            <w:pPr>
              <w:spacing w:after="120"/>
            </w:pPr>
          </w:p>
        </w:tc>
        <w:tc>
          <w:tcPr>
            <w:tcW w:w="1200" w:type="dxa"/>
            <w:tcBorders>
              <w:top w:val="single" w:color="D5D8DC" w:sz="1" w:space="0"/>
              <w:left w:val="single" w:color="D5D8DC" w:sz="1" w:space="0"/>
              <w:bottom w:val="single" w:color="D5D8DC" w:sz="1" w:space="0"/>
              <w:right w:val="single" w:color="D5D8DC" w:sz="1" w:space="0"/>
            </w:tcBorders>
            <w:tcMar>
              <w:top w:w="80" w:type="dxa"/>
              <w:left w:w="110" w:type="dxa"/>
              <w:bottom w:w="80" w:type="dxa"/>
              <w:right w:w="110" w:type="dxa"/>
            </w:tcMar>
            <w:vAlign w:val="center"/>
          </w:tcPr>
          <w:p w:rsidR="006626A4" w:rsidRDefault="00000000" w14:paraId="6C3774F0" w14:textId="0210954B">
            <w:r>
              <w:rPr>
                <w:sz w:val="20"/>
                <w:szCs w:val="20"/>
              </w:rPr>
              <w:t>80–94</w:t>
            </w:r>
            <w:r w:rsidR="007F345E">
              <w:rPr>
                <w:sz w:val="20"/>
                <w:szCs w:val="20"/>
              </w:rPr>
              <w:t>% Caution</w:t>
            </w:r>
          </w:p>
        </w:tc>
        <w:tc>
          <w:tcPr>
            <w:tcW w:w="220" w:type="dxa"/>
            <w:tcBorders>
              <w:top w:val="single" w:color="D5D8DC" w:sz="1" w:space="0"/>
              <w:left w:val="single" w:color="D5D8DC" w:sz="1" w:space="0"/>
              <w:bottom w:val="single" w:color="D5D8DC" w:sz="1" w:space="0"/>
              <w:right w:val="single" w:color="D5D8DC" w:sz="1" w:space="0"/>
            </w:tcBorders>
            <w:shd w:val="clear" w:color="auto" w:fill="BF4E14" w:themeFill="accent2" w:themeFillShade="BF"/>
          </w:tcPr>
          <w:p w:rsidR="006626A4" w:rsidRDefault="006626A4" w14:paraId="268E15B2" w14:textId="77777777">
            <w:pPr>
              <w:spacing w:after="120"/>
            </w:pPr>
          </w:p>
        </w:tc>
        <w:tc>
          <w:tcPr>
            <w:tcW w:w="1180" w:type="dxa"/>
            <w:tcBorders>
              <w:top w:val="single" w:color="D5D8DC" w:sz="1" w:space="0"/>
              <w:left w:val="single" w:color="D5D8DC" w:sz="1" w:space="0"/>
              <w:bottom w:val="single" w:color="D5D8DC" w:sz="1" w:space="0"/>
              <w:right w:val="single" w:color="D5D8DC" w:sz="1" w:space="0"/>
            </w:tcBorders>
            <w:tcMar>
              <w:top w:w="80" w:type="dxa"/>
              <w:left w:w="110" w:type="dxa"/>
              <w:bottom w:w="80" w:type="dxa"/>
              <w:right w:w="110" w:type="dxa"/>
            </w:tcMar>
            <w:vAlign w:val="center"/>
          </w:tcPr>
          <w:p w:rsidR="006626A4" w:rsidRDefault="00000000" w14:paraId="33E326E8" w14:textId="05BD97B3">
            <w:r>
              <w:rPr>
                <w:sz w:val="20"/>
                <w:szCs w:val="20"/>
              </w:rPr>
              <w:t>&lt; 80</w:t>
            </w:r>
            <w:r w:rsidR="007F345E">
              <w:rPr>
                <w:sz w:val="20"/>
                <w:szCs w:val="20"/>
              </w:rPr>
              <w:t>% Review</w:t>
            </w:r>
          </w:p>
        </w:tc>
      </w:tr>
    </w:tbl>
    <w:p w:rsidR="006626A4" w:rsidRDefault="006626A4" w14:paraId="53647F08" w14:textId="77777777"/>
    <w:p w:rsidR="006626A4" w:rsidRDefault="00000000" w14:paraId="516A477F" w14:textId="2C193CB4">
      <w:pPr>
        <w:spacing w:before="280" w:after="100"/>
      </w:pPr>
      <w:r>
        <w:rPr>
          <w:b/>
          <w:bCs/>
          <w:color w:val="08338F"/>
          <w:sz w:val="26"/>
          <w:szCs w:val="26"/>
        </w:rPr>
        <w:t>1</w:t>
      </w:r>
      <w:r w:rsidR="007F345E">
        <w:rPr>
          <w:b/>
          <w:bCs/>
          <w:color w:val="08338F"/>
          <w:sz w:val="26"/>
          <w:szCs w:val="26"/>
        </w:rPr>
        <w:t>. Spire</w:t>
      </w:r>
      <w:r>
        <w:rPr>
          <w:b/>
          <w:bCs/>
          <w:color w:val="08338F"/>
          <w:sz w:val="26"/>
          <w:szCs w:val="26"/>
        </w:rPr>
        <w:t xml:space="preserve"> Retail (</w:t>
      </w:r>
      <w:r w:rsidR="007F345E">
        <w:rPr>
          <w:b/>
          <w:bCs/>
          <w:color w:val="08338F"/>
          <w:sz w:val="26"/>
          <w:szCs w:val="26"/>
        </w:rPr>
        <w:t>Gas)</w:t>
      </w:r>
      <w:r w:rsidR="007F345E">
        <w:t xml:space="preserve"> 537</w:t>
      </w:r>
      <w:r>
        <w:rPr>
          <w:b/>
          <w:bCs/>
          <w:color w:val="29B582"/>
          <w:sz w:val="20"/>
          <w:szCs w:val="20"/>
        </w:rPr>
        <w:t xml:space="preserve"> </w:t>
      </w:r>
      <w:r w:rsidR="007F345E">
        <w:rPr>
          <w:b/>
          <w:bCs/>
          <w:color w:val="29B582"/>
          <w:sz w:val="20"/>
          <w:szCs w:val="20"/>
        </w:rPr>
        <w:t>Pass</w:t>
      </w:r>
      <w:r w:rsidR="007F345E">
        <w:rPr>
          <w:sz w:val="20"/>
          <w:szCs w:val="20"/>
        </w:rPr>
        <w:t xml:space="preserve"> / 0</w:t>
      </w:r>
      <w:r>
        <w:rPr>
          <w:b/>
          <w:bCs/>
          <w:color w:val="F39C12"/>
          <w:sz w:val="20"/>
          <w:szCs w:val="20"/>
        </w:rPr>
        <w:t xml:space="preserve"> </w:t>
      </w:r>
      <w:r w:rsidR="007F345E">
        <w:rPr>
          <w:b/>
          <w:bCs/>
          <w:color w:val="F39C12"/>
          <w:sz w:val="20"/>
          <w:szCs w:val="20"/>
        </w:rPr>
        <w:t>Warn</w:t>
      </w:r>
      <w:r w:rsidR="007F345E">
        <w:rPr>
          <w:sz w:val="20"/>
          <w:szCs w:val="20"/>
        </w:rPr>
        <w:t xml:space="preserve"> / 0</w:t>
      </w:r>
      <w:r>
        <w:rPr>
          <w:b/>
          <w:bCs/>
          <w:sz w:val="20"/>
          <w:szCs w:val="20"/>
        </w:rPr>
        <w:t xml:space="preserve"> </w:t>
      </w:r>
      <w:r w:rsidR="007F345E">
        <w:rPr>
          <w:b/>
          <w:bCs/>
          <w:sz w:val="20"/>
          <w:szCs w:val="20"/>
        </w:rPr>
        <w:t>Fail</w:t>
      </w:r>
      <w:r w:rsidR="007F345E">
        <w:rPr>
          <w:i/>
          <w:iCs/>
          <w:color w:val="7F8C8D"/>
          <w:sz w:val="20"/>
          <w:szCs w:val="20"/>
        </w:rPr>
        <w:t xml:space="preserve"> (</w:t>
      </w:r>
      <w:r>
        <w:rPr>
          <w:i/>
          <w:iCs/>
          <w:color w:val="7F8C8D"/>
          <w:sz w:val="20"/>
          <w:szCs w:val="20"/>
        </w:rPr>
        <w:t>537 bills)</w:t>
      </w:r>
    </w:p>
    <w:p w:rsidR="006626A4" w:rsidRDefault="00000000" w14:paraId="7545BB0F" w14:textId="6657937A">
      <w:pPr>
        <w:spacing w:after="120"/>
      </w:pPr>
      <w:r>
        <w:rPr>
          <w:i/>
          <w:iCs/>
          <w:color w:val="555555"/>
          <w:sz w:val="20"/>
          <w:szCs w:val="20"/>
        </w:rPr>
        <w:t xml:space="preserve">Three rate types: Large General Service (LGS), Small General Service (SGS), Basic Transportation &amp; Sales (BTS). LGS/SGS have a Natural Gas Cost section; BTS does </w:t>
      </w:r>
      <w:r w:rsidR="007F345E">
        <w:rPr>
          <w:i/>
          <w:iCs/>
          <w:color w:val="555555"/>
          <w:sz w:val="20"/>
          <w:szCs w:val="20"/>
        </w:rPr>
        <w:t>not use</w:t>
      </w:r>
      <w:r>
        <w:rPr>
          <w:i/>
          <w:iCs/>
          <w:color w:val="555555"/>
          <w:sz w:val="20"/>
          <w:szCs w:val="20"/>
        </w:rPr>
        <w:t xml:space="preserve"> Reservation + Transport tiers instead.</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54"/>
        <w:gridCol w:w="732"/>
        <w:gridCol w:w="2369"/>
        <w:gridCol w:w="5605"/>
      </w:tblGrid>
      <w:tr w:rsidR="006626A4" w14:paraId="57827344" w14:textId="77777777">
        <w:tc>
          <w:tcPr>
            <w:tcW w:w="580" w:type="dxa"/>
            <w:tcBorders>
              <w:top w:val="single" w:color="D5D8DC" w:sz="1" w:space="0"/>
              <w:left w:val="single" w:color="D5D8DC" w:sz="1" w:space="0"/>
              <w:bottom w:val="single" w:color="D5D8DC" w:sz="1" w:space="0"/>
              <w:right w:val="single" w:color="D5D8DC" w:sz="1" w:space="0"/>
            </w:tcBorders>
            <w:shd w:val="clear" w:color="auto" w:fill="0554A3"/>
            <w:tcMar>
              <w:top w:w="80" w:type="dxa"/>
              <w:left w:w="110" w:type="dxa"/>
              <w:bottom w:w="80" w:type="dxa"/>
              <w:right w:w="110" w:type="dxa"/>
            </w:tcMar>
            <w:vAlign w:val="center"/>
          </w:tcPr>
          <w:p w:rsidR="006626A4" w:rsidRDefault="00000000" w14:paraId="0F262C2F" w14:textId="77777777">
            <w:pPr>
              <w:jc w:val="center"/>
            </w:pPr>
            <w:r>
              <w:rPr>
                <w:b/>
                <w:bCs/>
                <w:color w:val="FFFFFF"/>
                <w:sz w:val="20"/>
                <w:szCs w:val="20"/>
              </w:rPr>
              <w:t>Rule</w:t>
            </w:r>
          </w:p>
        </w:tc>
        <w:tc>
          <w:tcPr>
            <w:tcW w:w="700" w:type="dxa"/>
            <w:tcBorders>
              <w:top w:val="single" w:color="D5D8DC" w:sz="1" w:space="0"/>
              <w:left w:val="single" w:color="D5D8DC" w:sz="1" w:space="0"/>
              <w:bottom w:val="single" w:color="D5D8DC" w:sz="1" w:space="0"/>
              <w:right w:val="single" w:color="D5D8DC" w:sz="1" w:space="0"/>
            </w:tcBorders>
            <w:shd w:val="clear" w:color="auto" w:fill="0554A3"/>
            <w:tcMar>
              <w:top w:w="80" w:type="dxa"/>
              <w:left w:w="110" w:type="dxa"/>
              <w:bottom w:w="80" w:type="dxa"/>
              <w:right w:w="110" w:type="dxa"/>
            </w:tcMar>
            <w:vAlign w:val="center"/>
          </w:tcPr>
          <w:p w:rsidR="006626A4" w:rsidRDefault="00000000" w14:paraId="4679B2C2" w14:textId="77777777">
            <w:pPr>
              <w:jc w:val="center"/>
            </w:pPr>
            <w:r>
              <w:rPr>
                <w:b/>
                <w:bCs/>
                <w:color w:val="FFFFFF"/>
                <w:sz w:val="20"/>
                <w:szCs w:val="20"/>
              </w:rPr>
              <w:t>Level</w:t>
            </w:r>
          </w:p>
        </w:tc>
        <w:tc>
          <w:tcPr>
            <w:tcW w:w="2400" w:type="dxa"/>
            <w:tcBorders>
              <w:top w:val="single" w:color="D5D8DC" w:sz="1" w:space="0"/>
              <w:left w:val="single" w:color="D5D8DC" w:sz="1" w:space="0"/>
              <w:bottom w:val="single" w:color="D5D8DC" w:sz="1" w:space="0"/>
              <w:right w:val="single" w:color="D5D8DC" w:sz="1" w:space="0"/>
            </w:tcBorders>
            <w:shd w:val="clear" w:color="auto" w:fill="0554A3"/>
            <w:tcMar>
              <w:top w:w="80" w:type="dxa"/>
              <w:left w:w="110" w:type="dxa"/>
              <w:bottom w:w="80" w:type="dxa"/>
              <w:right w:w="110" w:type="dxa"/>
            </w:tcMar>
            <w:vAlign w:val="center"/>
          </w:tcPr>
          <w:p w:rsidR="006626A4" w:rsidRDefault="00000000" w14:paraId="45CB9258" w14:textId="77777777">
            <w:pPr>
              <w:jc w:val="center"/>
            </w:pPr>
            <w:r>
              <w:rPr>
                <w:b/>
                <w:bCs/>
                <w:color w:val="FFFFFF"/>
                <w:sz w:val="20"/>
                <w:szCs w:val="20"/>
              </w:rPr>
              <w:t>What It Checks</w:t>
            </w:r>
          </w:p>
        </w:tc>
        <w:tc>
          <w:tcPr>
            <w:tcW w:w="5680" w:type="dxa"/>
            <w:tcBorders>
              <w:top w:val="single" w:color="D5D8DC" w:sz="1" w:space="0"/>
              <w:left w:val="single" w:color="D5D8DC" w:sz="1" w:space="0"/>
              <w:bottom w:val="single" w:color="D5D8DC" w:sz="1" w:space="0"/>
              <w:right w:val="single" w:color="D5D8DC" w:sz="1" w:space="0"/>
            </w:tcBorders>
            <w:shd w:val="clear" w:color="auto" w:fill="0554A3"/>
            <w:tcMar>
              <w:top w:w="80" w:type="dxa"/>
              <w:left w:w="110" w:type="dxa"/>
              <w:bottom w:w="80" w:type="dxa"/>
              <w:right w:w="110" w:type="dxa"/>
            </w:tcMar>
            <w:vAlign w:val="center"/>
          </w:tcPr>
          <w:p w:rsidR="006626A4" w:rsidRDefault="00000000" w14:paraId="2DBA19F4" w14:textId="77777777">
            <w:pPr>
              <w:jc w:val="center"/>
            </w:pPr>
            <w:r>
              <w:rPr>
                <w:b/>
                <w:bCs/>
                <w:color w:val="FFFFFF"/>
                <w:sz w:val="20"/>
                <w:szCs w:val="20"/>
              </w:rPr>
              <w:t>Formula / Detail</w:t>
            </w:r>
          </w:p>
        </w:tc>
      </w:tr>
      <w:tr w:rsidR="006626A4" w:rsidTr="00236D81" w14:paraId="7E47B41F" w14:textId="77777777">
        <w:tc>
          <w:tcPr>
            <w:tcW w:w="58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428CD870" w14:textId="77777777">
            <w:pPr>
              <w:jc w:val="center"/>
            </w:pPr>
            <w:r>
              <w:rPr>
                <w:b/>
                <w:bCs/>
                <w:sz w:val="20"/>
                <w:szCs w:val="20"/>
              </w:rPr>
              <w:t>V0</w:t>
            </w:r>
          </w:p>
        </w:tc>
        <w:tc>
          <w:tcPr>
            <w:tcW w:w="0" w:type="auto"/>
            <w:tcBorders>
              <w:top w:val="single" w:color="D5D8DC" w:sz="1" w:space="0"/>
              <w:left w:val="single" w:color="D5D8DC" w:sz="1" w:space="0"/>
              <w:bottom w:val="single" w:color="D5D8DC" w:sz="1" w:space="0"/>
              <w:right w:val="single" w:color="D5D8DC" w:sz="1" w:space="0"/>
            </w:tcBorders>
            <w:shd w:val="clear" w:color="auto" w:fill="F6C5AC" w:themeFill="accent2" w:themeFillTint="66"/>
            <w:tcMar>
              <w:top w:w="80" w:type="dxa"/>
              <w:left w:w="110" w:type="dxa"/>
              <w:bottom w:w="80" w:type="dxa"/>
              <w:right w:w="110" w:type="dxa"/>
            </w:tcMar>
            <w:vAlign w:val="center"/>
          </w:tcPr>
          <w:p w:rsidRPr="00236D81" w:rsidR="006626A4" w:rsidRDefault="00000000" w14:paraId="30580745" w14:textId="77777777">
            <w:pPr>
              <w:jc w:val="center"/>
              <w:rPr>
                <w:color w:val="000000" w:themeColor="text1"/>
              </w:rPr>
            </w:pPr>
            <w:r w:rsidRPr="00236D81">
              <w:rPr>
                <w:b/>
                <w:bCs/>
                <w:color w:val="000000" w:themeColor="text1"/>
                <w:sz w:val="20"/>
                <w:szCs w:val="20"/>
              </w:rPr>
              <w:t>FAIL</w:t>
            </w:r>
          </w:p>
        </w:tc>
        <w:tc>
          <w:tcPr>
            <w:tcW w:w="240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3C1BBFF4" w14:textId="77777777">
            <w:r>
              <w:rPr>
                <w:sz w:val="20"/>
                <w:szCs w:val="20"/>
              </w:rPr>
              <w:t>All required fields present</w:t>
            </w:r>
          </w:p>
        </w:tc>
        <w:tc>
          <w:tcPr>
            <w:tcW w:w="568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0F9FBDF9" w14:textId="77777777">
            <w:proofErr w:type="spellStart"/>
            <w:r>
              <w:rPr>
                <w:sz w:val="19"/>
                <w:szCs w:val="19"/>
              </w:rPr>
              <w:t>account_number</w:t>
            </w:r>
            <w:proofErr w:type="spellEnd"/>
            <w:r>
              <w:rPr>
                <w:sz w:val="19"/>
                <w:szCs w:val="19"/>
              </w:rPr>
              <w:t xml:space="preserve">, </w:t>
            </w:r>
            <w:proofErr w:type="spellStart"/>
            <w:r>
              <w:rPr>
                <w:sz w:val="19"/>
                <w:szCs w:val="19"/>
              </w:rPr>
              <w:t>statement_date</w:t>
            </w:r>
            <w:proofErr w:type="spellEnd"/>
            <w:r>
              <w:rPr>
                <w:sz w:val="19"/>
                <w:szCs w:val="19"/>
              </w:rPr>
              <w:t xml:space="preserve">, </w:t>
            </w:r>
            <w:proofErr w:type="spellStart"/>
            <w:r>
              <w:rPr>
                <w:sz w:val="19"/>
                <w:szCs w:val="19"/>
              </w:rPr>
              <w:t>due_date</w:t>
            </w:r>
            <w:proofErr w:type="spellEnd"/>
            <w:r>
              <w:rPr>
                <w:sz w:val="19"/>
                <w:szCs w:val="19"/>
              </w:rPr>
              <w:t xml:space="preserve">, </w:t>
            </w:r>
            <w:proofErr w:type="spellStart"/>
            <w:r>
              <w:rPr>
                <w:sz w:val="19"/>
                <w:szCs w:val="19"/>
              </w:rPr>
              <w:t>amount_due</w:t>
            </w:r>
            <w:proofErr w:type="spellEnd"/>
            <w:r>
              <w:rPr>
                <w:sz w:val="19"/>
                <w:szCs w:val="19"/>
              </w:rPr>
              <w:t xml:space="preserve">, </w:t>
            </w:r>
            <w:proofErr w:type="spellStart"/>
            <w:r>
              <w:rPr>
                <w:sz w:val="19"/>
                <w:szCs w:val="19"/>
              </w:rPr>
              <w:t>rate_description</w:t>
            </w:r>
            <w:proofErr w:type="spellEnd"/>
            <w:r>
              <w:rPr>
                <w:sz w:val="19"/>
                <w:szCs w:val="19"/>
              </w:rPr>
              <w:t xml:space="preserve">, </w:t>
            </w:r>
            <w:proofErr w:type="spellStart"/>
            <w:r>
              <w:rPr>
                <w:sz w:val="19"/>
                <w:szCs w:val="19"/>
              </w:rPr>
              <w:t>service_period</w:t>
            </w:r>
            <w:proofErr w:type="spellEnd"/>
            <w:r>
              <w:rPr>
                <w:sz w:val="19"/>
                <w:szCs w:val="19"/>
              </w:rPr>
              <w:t xml:space="preserve">, </w:t>
            </w:r>
            <w:proofErr w:type="spellStart"/>
            <w:r>
              <w:rPr>
                <w:sz w:val="19"/>
                <w:szCs w:val="19"/>
              </w:rPr>
              <w:t>usage_ccf</w:t>
            </w:r>
            <w:proofErr w:type="spellEnd"/>
            <w:r>
              <w:rPr>
                <w:sz w:val="19"/>
                <w:szCs w:val="19"/>
              </w:rPr>
              <w:t xml:space="preserve">, </w:t>
            </w:r>
            <w:proofErr w:type="spellStart"/>
            <w:r>
              <w:rPr>
                <w:sz w:val="19"/>
                <w:szCs w:val="19"/>
              </w:rPr>
              <w:t>delivery_subtotal</w:t>
            </w:r>
            <w:proofErr w:type="spellEnd"/>
            <w:r>
              <w:rPr>
                <w:sz w:val="19"/>
                <w:szCs w:val="19"/>
              </w:rPr>
              <w:t xml:space="preserve">, </w:t>
            </w:r>
            <w:proofErr w:type="spellStart"/>
            <w:r>
              <w:rPr>
                <w:sz w:val="19"/>
                <w:szCs w:val="19"/>
              </w:rPr>
              <w:t>total_current_charges</w:t>
            </w:r>
            <w:proofErr w:type="spellEnd"/>
            <w:r>
              <w:rPr>
                <w:sz w:val="19"/>
                <w:szCs w:val="19"/>
              </w:rPr>
              <w:t xml:space="preserve"> must be non-null</w:t>
            </w:r>
          </w:p>
        </w:tc>
      </w:tr>
      <w:tr w:rsidR="006626A4" w:rsidTr="00236D81" w14:paraId="4F20096E" w14:textId="77777777">
        <w:tc>
          <w:tcPr>
            <w:tcW w:w="58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1FD61215" w14:textId="77777777">
            <w:pPr>
              <w:jc w:val="center"/>
            </w:pPr>
            <w:r>
              <w:rPr>
                <w:b/>
                <w:bCs/>
                <w:sz w:val="20"/>
                <w:szCs w:val="20"/>
              </w:rPr>
              <w:t>V1</w:t>
            </w:r>
          </w:p>
        </w:tc>
        <w:tc>
          <w:tcPr>
            <w:tcW w:w="0" w:type="auto"/>
            <w:tcBorders>
              <w:top w:val="single" w:color="D5D8DC" w:sz="1" w:space="0"/>
              <w:left w:val="single" w:color="D5D8DC" w:sz="1" w:space="0"/>
              <w:bottom w:val="single" w:color="D5D8DC" w:sz="1" w:space="0"/>
              <w:right w:val="single" w:color="D5D8DC" w:sz="1" w:space="0"/>
            </w:tcBorders>
            <w:shd w:val="clear" w:color="auto" w:fill="F6C5AC" w:themeFill="accent2" w:themeFillTint="66"/>
            <w:tcMar>
              <w:top w:w="80" w:type="dxa"/>
              <w:left w:w="110" w:type="dxa"/>
              <w:bottom w:w="80" w:type="dxa"/>
              <w:right w:w="110" w:type="dxa"/>
            </w:tcMar>
            <w:vAlign w:val="center"/>
          </w:tcPr>
          <w:p w:rsidRPr="00236D81" w:rsidR="006626A4" w:rsidRDefault="00000000" w14:paraId="72807D2D" w14:textId="77777777">
            <w:pPr>
              <w:jc w:val="center"/>
              <w:rPr>
                <w:color w:val="000000" w:themeColor="text1"/>
              </w:rPr>
            </w:pPr>
            <w:r w:rsidRPr="00236D81">
              <w:rPr>
                <w:b/>
                <w:bCs/>
                <w:color w:val="000000" w:themeColor="text1"/>
                <w:sz w:val="20"/>
                <w:szCs w:val="20"/>
              </w:rPr>
              <w:t>FAIL</w:t>
            </w:r>
          </w:p>
        </w:tc>
        <w:tc>
          <w:tcPr>
            <w:tcW w:w="240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464F277A" w14:textId="77777777">
            <w:r>
              <w:rPr>
                <w:sz w:val="20"/>
                <w:szCs w:val="20"/>
              </w:rPr>
              <w:t>Total current charges cross-check</w:t>
            </w:r>
          </w:p>
        </w:tc>
        <w:tc>
          <w:tcPr>
            <w:tcW w:w="568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65AA3E2C" w14:textId="77777777">
            <w:proofErr w:type="spellStart"/>
            <w:r>
              <w:rPr>
                <w:sz w:val="19"/>
                <w:szCs w:val="19"/>
              </w:rPr>
              <w:t>delivery_subtotal</w:t>
            </w:r>
            <w:proofErr w:type="spellEnd"/>
            <w:r>
              <w:rPr>
                <w:sz w:val="19"/>
                <w:szCs w:val="19"/>
              </w:rPr>
              <w:t xml:space="preserve"> + </w:t>
            </w:r>
            <w:proofErr w:type="spellStart"/>
            <w:r>
              <w:rPr>
                <w:sz w:val="19"/>
                <w:szCs w:val="19"/>
              </w:rPr>
              <w:t>natural_gas_cost</w:t>
            </w:r>
            <w:proofErr w:type="spellEnd"/>
            <w:r>
              <w:rPr>
                <w:sz w:val="19"/>
                <w:szCs w:val="19"/>
              </w:rPr>
              <w:t xml:space="preserve"> + </w:t>
            </w:r>
            <w:proofErr w:type="spellStart"/>
            <w:r>
              <w:rPr>
                <w:sz w:val="19"/>
                <w:szCs w:val="19"/>
              </w:rPr>
              <w:t>taxes_subtotal</w:t>
            </w:r>
            <w:proofErr w:type="spellEnd"/>
            <w:r>
              <w:rPr>
                <w:sz w:val="19"/>
                <w:szCs w:val="19"/>
              </w:rPr>
              <w:t xml:space="preserve"> + </w:t>
            </w:r>
            <w:proofErr w:type="spellStart"/>
            <w:r>
              <w:rPr>
                <w:sz w:val="19"/>
                <w:szCs w:val="19"/>
              </w:rPr>
              <w:t>other_charges_subtotal</w:t>
            </w:r>
            <w:proofErr w:type="spellEnd"/>
            <w:r>
              <w:rPr>
                <w:sz w:val="19"/>
                <w:szCs w:val="19"/>
              </w:rPr>
              <w:t xml:space="preserve"> = </w:t>
            </w:r>
            <w:proofErr w:type="spellStart"/>
            <w:r>
              <w:rPr>
                <w:sz w:val="19"/>
                <w:szCs w:val="19"/>
              </w:rPr>
              <w:t>total_current_charges</w:t>
            </w:r>
            <w:proofErr w:type="spellEnd"/>
          </w:p>
        </w:tc>
      </w:tr>
      <w:tr w:rsidR="006626A4" w:rsidTr="00236D81" w14:paraId="123CC25C" w14:textId="77777777">
        <w:trPr>
          <w:trHeight w:val="458"/>
        </w:trPr>
        <w:tc>
          <w:tcPr>
            <w:tcW w:w="58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1B16ACEF" w14:textId="77777777">
            <w:pPr>
              <w:jc w:val="center"/>
            </w:pPr>
            <w:r>
              <w:rPr>
                <w:b/>
                <w:bCs/>
                <w:sz w:val="20"/>
                <w:szCs w:val="20"/>
              </w:rPr>
              <w:t>V2</w:t>
            </w:r>
          </w:p>
        </w:tc>
        <w:tc>
          <w:tcPr>
            <w:tcW w:w="0" w:type="auto"/>
            <w:tcBorders>
              <w:top w:val="single" w:color="D5D8DC" w:sz="1" w:space="0"/>
              <w:left w:val="single" w:color="D5D8DC" w:sz="1" w:space="0"/>
              <w:bottom w:val="single" w:color="D5D8DC" w:sz="1" w:space="0"/>
              <w:right w:val="single" w:color="D5D8DC" w:sz="1" w:space="0"/>
            </w:tcBorders>
            <w:shd w:val="clear" w:color="auto" w:fill="F6C5AC" w:themeFill="accent2" w:themeFillTint="66"/>
            <w:tcMar>
              <w:top w:w="80" w:type="dxa"/>
              <w:left w:w="110" w:type="dxa"/>
              <w:bottom w:w="80" w:type="dxa"/>
              <w:right w:w="110" w:type="dxa"/>
            </w:tcMar>
            <w:vAlign w:val="center"/>
          </w:tcPr>
          <w:p w:rsidRPr="00236D81" w:rsidR="006626A4" w:rsidRDefault="00000000" w14:paraId="4FF51CD9" w14:textId="77777777">
            <w:pPr>
              <w:jc w:val="center"/>
              <w:rPr>
                <w:color w:val="000000" w:themeColor="text1"/>
              </w:rPr>
            </w:pPr>
            <w:r w:rsidRPr="00236D81">
              <w:rPr>
                <w:b/>
                <w:bCs/>
                <w:color w:val="000000" w:themeColor="text1"/>
                <w:sz w:val="20"/>
                <w:szCs w:val="20"/>
              </w:rPr>
              <w:t>FAIL</w:t>
            </w:r>
          </w:p>
        </w:tc>
        <w:tc>
          <w:tcPr>
            <w:tcW w:w="240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09608A60" w14:textId="77777777">
            <w:r>
              <w:rPr>
                <w:sz w:val="20"/>
                <w:szCs w:val="20"/>
              </w:rPr>
              <w:t>Amount due check (when no prior balance)</w:t>
            </w:r>
          </w:p>
        </w:tc>
        <w:tc>
          <w:tcPr>
            <w:tcW w:w="568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57A93AAC" w14:textId="77777777">
            <w:proofErr w:type="spellStart"/>
            <w:r>
              <w:rPr>
                <w:sz w:val="19"/>
                <w:szCs w:val="19"/>
              </w:rPr>
              <w:t>total_current_charges</w:t>
            </w:r>
            <w:proofErr w:type="spellEnd"/>
            <w:r>
              <w:rPr>
                <w:sz w:val="19"/>
                <w:szCs w:val="19"/>
              </w:rPr>
              <w:t xml:space="preserve"> = </w:t>
            </w:r>
            <w:proofErr w:type="spellStart"/>
            <w:r>
              <w:rPr>
                <w:sz w:val="19"/>
                <w:szCs w:val="19"/>
              </w:rPr>
              <w:t>amount_</w:t>
            </w:r>
            <w:proofErr w:type="gramStart"/>
            <w:r>
              <w:rPr>
                <w:sz w:val="19"/>
                <w:szCs w:val="19"/>
              </w:rPr>
              <w:t>due</w:t>
            </w:r>
            <w:proofErr w:type="spellEnd"/>
            <w:r>
              <w:rPr>
                <w:sz w:val="19"/>
                <w:szCs w:val="19"/>
              </w:rPr>
              <w:t xml:space="preserve">  [</w:t>
            </w:r>
            <w:proofErr w:type="gramEnd"/>
            <w:r>
              <w:rPr>
                <w:sz w:val="19"/>
                <w:szCs w:val="19"/>
              </w:rPr>
              <w:t xml:space="preserve">skipped when </w:t>
            </w:r>
            <w:proofErr w:type="spellStart"/>
            <w:r>
              <w:rPr>
                <w:sz w:val="19"/>
                <w:szCs w:val="19"/>
              </w:rPr>
              <w:t>balance_forward</w:t>
            </w:r>
            <w:proofErr w:type="spellEnd"/>
            <w:r>
              <w:rPr>
                <w:sz w:val="19"/>
                <w:szCs w:val="19"/>
              </w:rPr>
              <w:t xml:space="preserve"> ≠ $0.00]</w:t>
            </w:r>
          </w:p>
        </w:tc>
      </w:tr>
      <w:tr w:rsidR="006626A4" w:rsidTr="00236D81" w14:paraId="1F67EDD3" w14:textId="77777777">
        <w:tc>
          <w:tcPr>
            <w:tcW w:w="58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3FF91026" w14:textId="77777777">
            <w:pPr>
              <w:jc w:val="center"/>
            </w:pPr>
            <w:r>
              <w:rPr>
                <w:b/>
                <w:bCs/>
                <w:sz w:val="20"/>
                <w:szCs w:val="20"/>
              </w:rPr>
              <w:t>V3</w:t>
            </w:r>
          </w:p>
        </w:tc>
        <w:tc>
          <w:tcPr>
            <w:tcW w:w="0" w:type="auto"/>
            <w:tcBorders>
              <w:top w:val="single" w:color="D5D8DC" w:sz="1" w:space="0"/>
              <w:left w:val="single" w:color="D5D8DC" w:sz="1" w:space="0"/>
              <w:bottom w:val="single" w:color="D5D8DC" w:sz="1" w:space="0"/>
              <w:right w:val="single" w:color="D5D8DC" w:sz="1" w:space="0"/>
            </w:tcBorders>
            <w:shd w:val="clear" w:color="auto" w:fill="F6C5AC" w:themeFill="accent2" w:themeFillTint="66"/>
            <w:tcMar>
              <w:top w:w="80" w:type="dxa"/>
              <w:left w:w="110" w:type="dxa"/>
              <w:bottom w:w="80" w:type="dxa"/>
              <w:right w:w="110" w:type="dxa"/>
            </w:tcMar>
            <w:vAlign w:val="center"/>
          </w:tcPr>
          <w:p w:rsidRPr="00236D81" w:rsidR="006626A4" w:rsidRDefault="00000000" w14:paraId="50ED5BA5" w14:textId="77777777">
            <w:pPr>
              <w:jc w:val="center"/>
              <w:rPr>
                <w:color w:val="000000" w:themeColor="text1"/>
              </w:rPr>
            </w:pPr>
            <w:r w:rsidRPr="00236D81">
              <w:rPr>
                <w:b/>
                <w:bCs/>
                <w:color w:val="000000" w:themeColor="text1"/>
                <w:sz w:val="20"/>
                <w:szCs w:val="20"/>
              </w:rPr>
              <w:t>FAIL</w:t>
            </w:r>
          </w:p>
        </w:tc>
        <w:tc>
          <w:tcPr>
            <w:tcW w:w="240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3CE19A9D" w14:textId="77777777">
            <w:r>
              <w:rPr>
                <w:sz w:val="20"/>
                <w:szCs w:val="20"/>
              </w:rPr>
              <w:t>BTS delivery subtotal cross-check (BTS rate only)</w:t>
            </w:r>
          </w:p>
        </w:tc>
        <w:tc>
          <w:tcPr>
            <w:tcW w:w="568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35F5526D" w14:textId="77777777">
            <w:proofErr w:type="spellStart"/>
            <w:r>
              <w:rPr>
                <w:sz w:val="19"/>
                <w:szCs w:val="19"/>
              </w:rPr>
              <w:t>customer_charge</w:t>
            </w:r>
            <w:proofErr w:type="spellEnd"/>
            <w:r>
              <w:rPr>
                <w:sz w:val="19"/>
                <w:szCs w:val="19"/>
              </w:rPr>
              <w:t xml:space="preserve"> + </w:t>
            </w:r>
            <w:proofErr w:type="spellStart"/>
            <w:r>
              <w:rPr>
                <w:sz w:val="19"/>
                <w:szCs w:val="19"/>
              </w:rPr>
              <w:t>reservation_charge</w:t>
            </w:r>
            <w:proofErr w:type="spellEnd"/>
            <w:r>
              <w:rPr>
                <w:sz w:val="19"/>
                <w:szCs w:val="19"/>
              </w:rPr>
              <w:t xml:space="preserve"> + transportation_tier1 + [transportation_tier2] + </w:t>
            </w:r>
            <w:proofErr w:type="spellStart"/>
            <w:r>
              <w:rPr>
                <w:sz w:val="19"/>
                <w:szCs w:val="19"/>
              </w:rPr>
              <w:t>isrs_charge</w:t>
            </w:r>
            <w:proofErr w:type="spellEnd"/>
            <w:r>
              <w:rPr>
                <w:sz w:val="19"/>
                <w:szCs w:val="19"/>
              </w:rPr>
              <w:t xml:space="preserve"> = </w:t>
            </w:r>
            <w:proofErr w:type="spellStart"/>
            <w:r>
              <w:rPr>
                <w:sz w:val="19"/>
                <w:szCs w:val="19"/>
              </w:rPr>
              <w:t>delivery_subtotal</w:t>
            </w:r>
            <w:proofErr w:type="spellEnd"/>
          </w:p>
        </w:tc>
      </w:tr>
    </w:tbl>
    <w:p w:rsidR="006626A4" w:rsidRDefault="006626A4" w14:paraId="711B8367" w14:textId="77777777"/>
    <w:p w:rsidR="006626A4" w:rsidRDefault="00000000" w14:paraId="478CF8C2" w14:textId="292396FD">
      <w:pPr>
        <w:spacing w:before="280" w:after="100"/>
      </w:pPr>
      <w:r w:rsidRPr="18FAC6AB" w:rsidR="00000000">
        <w:rPr>
          <w:b w:val="1"/>
          <w:bCs w:val="1"/>
          <w:color w:val="08338F"/>
          <w:sz w:val="26"/>
          <w:szCs w:val="26"/>
        </w:rPr>
        <w:t>2.  Spire Marketing (</w:t>
      </w:r>
      <w:r w:rsidRPr="18FAC6AB" w:rsidR="09811E64">
        <w:rPr>
          <w:b w:val="1"/>
          <w:bCs w:val="1"/>
          <w:color w:val="08338F"/>
          <w:sz w:val="26"/>
          <w:szCs w:val="26"/>
        </w:rPr>
        <w:t>Gas) 224</w:t>
      </w:r>
      <w:r w:rsidRPr="18FAC6AB" w:rsidR="00000000">
        <w:rPr>
          <w:b w:val="1"/>
          <w:bCs w:val="1"/>
          <w:color w:val="29B582"/>
          <w:sz w:val="20"/>
          <w:szCs w:val="20"/>
        </w:rPr>
        <w:t xml:space="preserve"> </w:t>
      </w:r>
      <w:r w:rsidRPr="18FAC6AB" w:rsidR="380C5027">
        <w:rPr>
          <w:b w:val="1"/>
          <w:bCs w:val="1"/>
          <w:color w:val="29B582"/>
          <w:sz w:val="20"/>
          <w:szCs w:val="20"/>
        </w:rPr>
        <w:t xml:space="preserve">Pass </w:t>
      </w:r>
      <w:r w:rsidRPr="18FAC6AB" w:rsidR="6E04EDDA">
        <w:rPr>
          <w:b w:val="1"/>
          <w:bCs w:val="1"/>
          <w:color w:val="29B582"/>
          <w:sz w:val="20"/>
          <w:szCs w:val="20"/>
        </w:rPr>
        <w:t>/ 0</w:t>
      </w:r>
      <w:r w:rsidRPr="18FAC6AB" w:rsidR="00000000">
        <w:rPr>
          <w:b w:val="1"/>
          <w:bCs w:val="1"/>
          <w:color w:val="F39C12"/>
          <w:sz w:val="20"/>
          <w:szCs w:val="20"/>
        </w:rPr>
        <w:t xml:space="preserve"> </w:t>
      </w:r>
      <w:r w:rsidRPr="18FAC6AB" w:rsidR="706BB53A">
        <w:rPr>
          <w:b w:val="1"/>
          <w:bCs w:val="1"/>
          <w:color w:val="F39C12"/>
          <w:sz w:val="20"/>
          <w:szCs w:val="20"/>
        </w:rPr>
        <w:t xml:space="preserve">Warn </w:t>
      </w:r>
      <w:r w:rsidRPr="18FAC6AB" w:rsidR="3C00BD27">
        <w:rPr>
          <w:b w:val="1"/>
          <w:bCs w:val="1"/>
          <w:color w:val="F39C12"/>
          <w:sz w:val="20"/>
          <w:szCs w:val="20"/>
        </w:rPr>
        <w:t>/ 0</w:t>
      </w:r>
      <w:r w:rsidRPr="18FAC6AB" w:rsidR="00000000">
        <w:rPr>
          <w:b w:val="1"/>
          <w:bCs w:val="1"/>
          <w:sz w:val="20"/>
          <w:szCs w:val="20"/>
        </w:rPr>
        <w:t xml:space="preserve"> Fail</w:t>
      </w:r>
      <w:r w:rsidRPr="18FAC6AB" w:rsidR="216EA659">
        <w:rPr>
          <w:i w:val="1"/>
          <w:iCs w:val="1"/>
          <w:color w:val="7F8C8D"/>
          <w:sz w:val="20"/>
          <w:szCs w:val="20"/>
        </w:rPr>
        <w:t xml:space="preserve">  (</w:t>
      </w:r>
      <w:r w:rsidRPr="18FAC6AB" w:rsidR="00000000">
        <w:rPr>
          <w:i w:val="1"/>
          <w:iCs w:val="1"/>
          <w:color w:val="7F8C8D"/>
          <w:sz w:val="20"/>
          <w:szCs w:val="20"/>
        </w:rPr>
        <w:t>224 bills)</w:t>
      </w:r>
    </w:p>
    <w:p w:rsidR="006626A4" w:rsidRDefault="00000000" w14:paraId="06300B83" w14:textId="77777777">
      <w:pPr>
        <w:spacing w:after="120"/>
      </w:pPr>
      <w:r>
        <w:rPr>
          <w:i/>
          <w:iCs/>
          <w:color w:val="555555"/>
          <w:sz w:val="20"/>
          <w:szCs w:val="20"/>
        </w:rPr>
        <w:t>Wholesale Purchase/Sales Invoices from Spire Marketing Inc. to Boeing. 6–</w:t>
      </w:r>
      <w:proofErr w:type="gramStart"/>
      <w:r>
        <w:rPr>
          <w:i/>
          <w:iCs/>
          <w:color w:val="555555"/>
          <w:sz w:val="20"/>
          <w:szCs w:val="20"/>
        </w:rPr>
        <w:t>7 page</w:t>
      </w:r>
      <w:proofErr w:type="gramEnd"/>
      <w:r>
        <w:rPr>
          <w:i/>
          <w:iCs/>
          <w:color w:val="555555"/>
          <w:sz w:val="20"/>
          <w:szCs w:val="20"/>
        </w:rPr>
        <w:t xml:space="preserve"> documents. Effective contracted price fixed at $4.11/MMBTU (Trigger tranche). Pages 3–7 are day-level detail — not extracted.</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54"/>
        <w:gridCol w:w="843"/>
        <w:gridCol w:w="2345"/>
        <w:gridCol w:w="5518"/>
      </w:tblGrid>
      <w:tr w:rsidR="006626A4" w14:paraId="6FA8F0E6" w14:textId="77777777">
        <w:tc>
          <w:tcPr>
            <w:tcW w:w="580" w:type="dxa"/>
            <w:tcBorders>
              <w:top w:val="single" w:color="D5D8DC" w:sz="1" w:space="0"/>
              <w:left w:val="single" w:color="D5D8DC" w:sz="1" w:space="0"/>
              <w:bottom w:val="single" w:color="D5D8DC" w:sz="1" w:space="0"/>
              <w:right w:val="single" w:color="D5D8DC" w:sz="1" w:space="0"/>
            </w:tcBorders>
            <w:shd w:val="clear" w:color="auto" w:fill="0554A3"/>
            <w:tcMar>
              <w:top w:w="80" w:type="dxa"/>
              <w:left w:w="110" w:type="dxa"/>
              <w:bottom w:w="80" w:type="dxa"/>
              <w:right w:w="110" w:type="dxa"/>
            </w:tcMar>
            <w:vAlign w:val="center"/>
          </w:tcPr>
          <w:p w:rsidR="006626A4" w:rsidRDefault="00000000" w14:paraId="7C365CAE" w14:textId="77777777">
            <w:pPr>
              <w:jc w:val="center"/>
            </w:pPr>
            <w:r>
              <w:rPr>
                <w:b/>
                <w:bCs/>
                <w:color w:val="FFFFFF"/>
                <w:sz w:val="20"/>
                <w:szCs w:val="20"/>
              </w:rPr>
              <w:t>Rule</w:t>
            </w:r>
          </w:p>
        </w:tc>
        <w:tc>
          <w:tcPr>
            <w:tcW w:w="700" w:type="dxa"/>
            <w:tcBorders>
              <w:top w:val="single" w:color="D5D8DC" w:sz="1" w:space="0"/>
              <w:left w:val="single" w:color="D5D8DC" w:sz="1" w:space="0"/>
              <w:bottom w:val="single" w:color="D5D8DC" w:sz="1" w:space="0"/>
              <w:right w:val="single" w:color="D5D8DC" w:sz="1" w:space="0"/>
            </w:tcBorders>
            <w:shd w:val="clear" w:color="auto" w:fill="0554A3"/>
            <w:tcMar>
              <w:top w:w="80" w:type="dxa"/>
              <w:left w:w="110" w:type="dxa"/>
              <w:bottom w:w="80" w:type="dxa"/>
              <w:right w:w="110" w:type="dxa"/>
            </w:tcMar>
            <w:vAlign w:val="center"/>
          </w:tcPr>
          <w:p w:rsidR="006626A4" w:rsidRDefault="00000000" w14:paraId="4C8E72FA" w14:textId="77777777">
            <w:pPr>
              <w:jc w:val="center"/>
            </w:pPr>
            <w:r>
              <w:rPr>
                <w:b/>
                <w:bCs/>
                <w:color w:val="FFFFFF"/>
                <w:sz w:val="20"/>
                <w:szCs w:val="20"/>
              </w:rPr>
              <w:t>Level</w:t>
            </w:r>
          </w:p>
        </w:tc>
        <w:tc>
          <w:tcPr>
            <w:tcW w:w="2400" w:type="dxa"/>
            <w:tcBorders>
              <w:top w:val="single" w:color="D5D8DC" w:sz="1" w:space="0"/>
              <w:left w:val="single" w:color="D5D8DC" w:sz="1" w:space="0"/>
              <w:bottom w:val="single" w:color="D5D8DC" w:sz="1" w:space="0"/>
              <w:right w:val="single" w:color="D5D8DC" w:sz="1" w:space="0"/>
            </w:tcBorders>
            <w:shd w:val="clear" w:color="auto" w:fill="0554A3"/>
            <w:tcMar>
              <w:top w:w="80" w:type="dxa"/>
              <w:left w:w="110" w:type="dxa"/>
              <w:bottom w:w="80" w:type="dxa"/>
              <w:right w:w="110" w:type="dxa"/>
            </w:tcMar>
            <w:vAlign w:val="center"/>
          </w:tcPr>
          <w:p w:rsidR="006626A4" w:rsidRDefault="00000000" w14:paraId="0FDDACBA" w14:textId="77777777">
            <w:pPr>
              <w:jc w:val="center"/>
            </w:pPr>
            <w:r>
              <w:rPr>
                <w:b/>
                <w:bCs/>
                <w:color w:val="FFFFFF"/>
                <w:sz w:val="20"/>
                <w:szCs w:val="20"/>
              </w:rPr>
              <w:t>What It Checks</w:t>
            </w:r>
          </w:p>
        </w:tc>
        <w:tc>
          <w:tcPr>
            <w:tcW w:w="5680" w:type="dxa"/>
            <w:tcBorders>
              <w:top w:val="single" w:color="D5D8DC" w:sz="1" w:space="0"/>
              <w:left w:val="single" w:color="D5D8DC" w:sz="1" w:space="0"/>
              <w:bottom w:val="single" w:color="D5D8DC" w:sz="1" w:space="0"/>
              <w:right w:val="single" w:color="D5D8DC" w:sz="1" w:space="0"/>
            </w:tcBorders>
            <w:shd w:val="clear" w:color="auto" w:fill="0554A3"/>
            <w:tcMar>
              <w:top w:w="80" w:type="dxa"/>
              <w:left w:w="110" w:type="dxa"/>
              <w:bottom w:w="80" w:type="dxa"/>
              <w:right w:w="110" w:type="dxa"/>
            </w:tcMar>
            <w:vAlign w:val="center"/>
          </w:tcPr>
          <w:p w:rsidR="006626A4" w:rsidRDefault="00000000" w14:paraId="46380F1F" w14:textId="77777777">
            <w:pPr>
              <w:jc w:val="center"/>
            </w:pPr>
            <w:r>
              <w:rPr>
                <w:b/>
                <w:bCs/>
                <w:color w:val="FFFFFF"/>
                <w:sz w:val="20"/>
                <w:szCs w:val="20"/>
              </w:rPr>
              <w:t>Formula / Detail</w:t>
            </w:r>
          </w:p>
        </w:tc>
      </w:tr>
      <w:tr w:rsidR="006626A4" w:rsidTr="00236D81" w14:paraId="767560B7" w14:textId="77777777">
        <w:tc>
          <w:tcPr>
            <w:tcW w:w="58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3F2EA330" w14:textId="77777777">
            <w:pPr>
              <w:jc w:val="center"/>
            </w:pPr>
            <w:r>
              <w:rPr>
                <w:b/>
                <w:bCs/>
                <w:sz w:val="20"/>
                <w:szCs w:val="20"/>
              </w:rPr>
              <w:t>V0</w:t>
            </w:r>
          </w:p>
        </w:tc>
        <w:tc>
          <w:tcPr>
            <w:tcW w:w="0" w:type="auto"/>
            <w:tcBorders>
              <w:top w:val="single" w:color="D5D8DC" w:sz="1" w:space="0"/>
              <w:left w:val="single" w:color="D5D8DC" w:sz="1" w:space="0"/>
              <w:bottom w:val="single" w:color="D5D8DC" w:sz="1" w:space="0"/>
              <w:right w:val="single" w:color="D5D8DC" w:sz="1" w:space="0"/>
            </w:tcBorders>
            <w:shd w:val="clear" w:color="auto" w:fill="F6C5AC" w:themeFill="accent2" w:themeFillTint="66"/>
            <w:tcMar>
              <w:top w:w="80" w:type="dxa"/>
              <w:left w:w="110" w:type="dxa"/>
              <w:bottom w:w="80" w:type="dxa"/>
              <w:right w:w="110" w:type="dxa"/>
            </w:tcMar>
            <w:vAlign w:val="center"/>
          </w:tcPr>
          <w:p w:rsidRPr="00236D81" w:rsidR="006626A4" w:rsidRDefault="00000000" w14:paraId="7B37372F" w14:textId="77777777">
            <w:pPr>
              <w:jc w:val="center"/>
              <w:rPr>
                <w:color w:val="000000" w:themeColor="text1"/>
              </w:rPr>
            </w:pPr>
            <w:r w:rsidRPr="00236D81">
              <w:rPr>
                <w:b/>
                <w:bCs/>
                <w:color w:val="000000" w:themeColor="text1"/>
                <w:sz w:val="20"/>
                <w:szCs w:val="20"/>
              </w:rPr>
              <w:t>FAIL</w:t>
            </w:r>
          </w:p>
        </w:tc>
        <w:tc>
          <w:tcPr>
            <w:tcW w:w="240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104D029C" w14:textId="77777777">
            <w:r>
              <w:rPr>
                <w:sz w:val="20"/>
                <w:szCs w:val="20"/>
              </w:rPr>
              <w:t>All required fields present</w:t>
            </w:r>
          </w:p>
        </w:tc>
        <w:tc>
          <w:tcPr>
            <w:tcW w:w="568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7569C9F3" w14:textId="77777777">
            <w:proofErr w:type="spellStart"/>
            <w:r>
              <w:rPr>
                <w:sz w:val="19"/>
                <w:szCs w:val="19"/>
              </w:rPr>
              <w:t>invoice_number</w:t>
            </w:r>
            <w:proofErr w:type="spellEnd"/>
            <w:r>
              <w:rPr>
                <w:sz w:val="19"/>
                <w:szCs w:val="19"/>
              </w:rPr>
              <w:t xml:space="preserve">, </w:t>
            </w:r>
            <w:proofErr w:type="spellStart"/>
            <w:r>
              <w:rPr>
                <w:sz w:val="19"/>
                <w:szCs w:val="19"/>
              </w:rPr>
              <w:t>invoice_date</w:t>
            </w:r>
            <w:proofErr w:type="spellEnd"/>
            <w:r>
              <w:rPr>
                <w:sz w:val="19"/>
                <w:szCs w:val="19"/>
              </w:rPr>
              <w:t xml:space="preserve">, </w:t>
            </w:r>
            <w:proofErr w:type="spellStart"/>
            <w:r>
              <w:rPr>
                <w:sz w:val="19"/>
                <w:szCs w:val="19"/>
              </w:rPr>
              <w:t>delivery_period</w:t>
            </w:r>
            <w:proofErr w:type="spellEnd"/>
            <w:r>
              <w:rPr>
                <w:sz w:val="19"/>
                <w:szCs w:val="19"/>
              </w:rPr>
              <w:t xml:space="preserve">, </w:t>
            </w:r>
            <w:proofErr w:type="spellStart"/>
            <w:r>
              <w:rPr>
                <w:sz w:val="19"/>
                <w:szCs w:val="19"/>
              </w:rPr>
              <w:t>due_date</w:t>
            </w:r>
            <w:proofErr w:type="spellEnd"/>
            <w:r>
              <w:rPr>
                <w:sz w:val="19"/>
                <w:szCs w:val="19"/>
              </w:rPr>
              <w:t xml:space="preserve">, building, </w:t>
            </w:r>
            <w:proofErr w:type="spellStart"/>
            <w:r>
              <w:rPr>
                <w:sz w:val="19"/>
                <w:szCs w:val="19"/>
              </w:rPr>
              <w:t>total_amount_due</w:t>
            </w:r>
            <w:proofErr w:type="spellEnd"/>
            <w:r>
              <w:rPr>
                <w:sz w:val="19"/>
                <w:szCs w:val="19"/>
              </w:rPr>
              <w:t xml:space="preserve"> must be non-null</w:t>
            </w:r>
          </w:p>
        </w:tc>
      </w:tr>
      <w:tr w:rsidR="006626A4" w:rsidTr="00236D81" w14:paraId="20690040" w14:textId="77777777">
        <w:tc>
          <w:tcPr>
            <w:tcW w:w="58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100C4CFC" w14:textId="77777777">
            <w:pPr>
              <w:jc w:val="center"/>
            </w:pPr>
            <w:r>
              <w:rPr>
                <w:b/>
                <w:bCs/>
                <w:sz w:val="20"/>
                <w:szCs w:val="20"/>
              </w:rPr>
              <w:t>V1</w:t>
            </w:r>
          </w:p>
        </w:tc>
        <w:tc>
          <w:tcPr>
            <w:tcW w:w="0" w:type="auto"/>
            <w:tcBorders>
              <w:top w:val="single" w:color="D5D8DC" w:sz="1" w:space="0"/>
              <w:left w:val="single" w:color="D5D8DC" w:sz="1" w:space="0"/>
              <w:bottom w:val="single" w:color="D5D8DC" w:sz="1" w:space="0"/>
              <w:right w:val="single" w:color="D5D8DC" w:sz="1" w:space="0"/>
            </w:tcBorders>
            <w:shd w:val="clear" w:color="auto" w:fill="F6C5AC" w:themeFill="accent2" w:themeFillTint="66"/>
            <w:tcMar>
              <w:top w:w="80" w:type="dxa"/>
              <w:left w:w="110" w:type="dxa"/>
              <w:bottom w:w="80" w:type="dxa"/>
              <w:right w:w="110" w:type="dxa"/>
            </w:tcMar>
            <w:vAlign w:val="center"/>
          </w:tcPr>
          <w:p w:rsidRPr="00236D81" w:rsidR="006626A4" w:rsidRDefault="00000000" w14:paraId="42F226CE" w14:textId="77777777">
            <w:pPr>
              <w:jc w:val="center"/>
              <w:rPr>
                <w:color w:val="000000" w:themeColor="text1"/>
              </w:rPr>
            </w:pPr>
            <w:r w:rsidRPr="00236D81">
              <w:rPr>
                <w:b/>
                <w:bCs/>
                <w:color w:val="000000" w:themeColor="text1"/>
                <w:sz w:val="20"/>
                <w:szCs w:val="20"/>
              </w:rPr>
              <w:t>FAIL</w:t>
            </w:r>
          </w:p>
        </w:tc>
        <w:tc>
          <w:tcPr>
            <w:tcW w:w="240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5EC77CB5" w14:textId="77777777">
            <w:r>
              <w:rPr>
                <w:sz w:val="20"/>
                <w:szCs w:val="20"/>
              </w:rPr>
              <w:t>Page 1 summary totals cross-check</w:t>
            </w:r>
          </w:p>
        </w:tc>
        <w:tc>
          <w:tcPr>
            <w:tcW w:w="568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26081DB9" w14:textId="77777777">
            <w:r>
              <w:rPr>
                <w:sz w:val="19"/>
                <w:szCs w:val="19"/>
              </w:rPr>
              <w:t xml:space="preserve">purchases + sales + </w:t>
            </w:r>
            <w:proofErr w:type="spellStart"/>
            <w:r>
              <w:rPr>
                <w:sz w:val="19"/>
                <w:szCs w:val="19"/>
              </w:rPr>
              <w:t>overtake_undertake</w:t>
            </w:r>
            <w:proofErr w:type="spellEnd"/>
            <w:r>
              <w:rPr>
                <w:sz w:val="19"/>
                <w:szCs w:val="19"/>
              </w:rPr>
              <w:t xml:space="preserve"> + taxes + adjustments = </w:t>
            </w:r>
            <w:proofErr w:type="spellStart"/>
            <w:r>
              <w:rPr>
                <w:sz w:val="19"/>
                <w:szCs w:val="19"/>
              </w:rPr>
              <w:t>total_amount_</w:t>
            </w:r>
            <w:proofErr w:type="gramStart"/>
            <w:r>
              <w:rPr>
                <w:sz w:val="19"/>
                <w:szCs w:val="19"/>
              </w:rPr>
              <w:t>due</w:t>
            </w:r>
            <w:proofErr w:type="spellEnd"/>
            <w:r>
              <w:rPr>
                <w:sz w:val="19"/>
                <w:szCs w:val="19"/>
              </w:rPr>
              <w:t xml:space="preserve">  (</w:t>
            </w:r>
            <w:proofErr w:type="gramEnd"/>
            <w:r>
              <w:rPr>
                <w:sz w:val="19"/>
                <w:szCs w:val="19"/>
              </w:rPr>
              <w:t>±$0.02 tolerance)</w:t>
            </w:r>
          </w:p>
        </w:tc>
      </w:tr>
      <w:tr w:rsidR="006626A4" w:rsidTr="00236D81" w14:paraId="1BC599C2" w14:textId="77777777">
        <w:tc>
          <w:tcPr>
            <w:tcW w:w="58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773B5A02" w14:textId="77777777">
            <w:pPr>
              <w:jc w:val="center"/>
            </w:pPr>
            <w:r>
              <w:rPr>
                <w:b/>
                <w:bCs/>
                <w:sz w:val="20"/>
                <w:szCs w:val="20"/>
              </w:rPr>
              <w:t>V2</w:t>
            </w:r>
          </w:p>
        </w:tc>
        <w:tc>
          <w:tcPr>
            <w:tcW w:w="0" w:type="auto"/>
            <w:tcBorders>
              <w:top w:val="single" w:color="D5D8DC" w:sz="1" w:space="0"/>
              <w:left w:val="single" w:color="D5D8DC" w:sz="1" w:space="0"/>
              <w:bottom w:val="single" w:color="D5D8DC" w:sz="1" w:space="0"/>
              <w:right w:val="single" w:color="D5D8DC" w:sz="1" w:space="0"/>
            </w:tcBorders>
            <w:shd w:val="clear" w:color="auto" w:fill="FAE2D5" w:themeFill="accent2" w:themeFillTint="33"/>
            <w:tcMar>
              <w:top w:w="80" w:type="dxa"/>
              <w:left w:w="110" w:type="dxa"/>
              <w:bottom w:w="80" w:type="dxa"/>
              <w:right w:w="110" w:type="dxa"/>
            </w:tcMar>
            <w:vAlign w:val="center"/>
          </w:tcPr>
          <w:p w:rsidRPr="00236D81" w:rsidR="006626A4" w:rsidRDefault="00000000" w14:paraId="3AF8F8DC" w14:textId="77777777">
            <w:pPr>
              <w:jc w:val="center"/>
              <w:rPr>
                <w:color w:val="000000" w:themeColor="text1"/>
              </w:rPr>
            </w:pPr>
            <w:r w:rsidRPr="00236D81">
              <w:rPr>
                <w:b/>
                <w:bCs/>
                <w:color w:val="000000" w:themeColor="text1"/>
                <w:sz w:val="20"/>
                <w:szCs w:val="20"/>
              </w:rPr>
              <w:t>WARN</w:t>
            </w:r>
          </w:p>
        </w:tc>
        <w:tc>
          <w:tcPr>
            <w:tcW w:w="240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7C6FECC1" w14:textId="77777777">
            <w:r>
              <w:rPr>
                <w:sz w:val="20"/>
                <w:szCs w:val="20"/>
              </w:rPr>
              <w:t>Page 2 gas sales reconciliation</w:t>
            </w:r>
          </w:p>
        </w:tc>
        <w:tc>
          <w:tcPr>
            <w:tcW w:w="568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6CDAAA56" w14:textId="77777777">
            <w:proofErr w:type="spellStart"/>
            <w:r>
              <w:rPr>
                <w:sz w:val="19"/>
                <w:szCs w:val="19"/>
              </w:rPr>
              <w:t>gas_sales_total_amount</w:t>
            </w:r>
            <w:proofErr w:type="spellEnd"/>
            <w:r>
              <w:rPr>
                <w:sz w:val="19"/>
                <w:szCs w:val="19"/>
              </w:rPr>
              <w:t xml:space="preserve"> ≈ </w:t>
            </w:r>
            <w:proofErr w:type="spellStart"/>
            <w:r>
              <w:rPr>
                <w:sz w:val="19"/>
                <w:szCs w:val="19"/>
              </w:rPr>
              <w:t>sales_amount</w:t>
            </w:r>
            <w:proofErr w:type="spellEnd"/>
            <w:r>
              <w:rPr>
                <w:sz w:val="19"/>
                <w:szCs w:val="19"/>
              </w:rPr>
              <w:t xml:space="preserve"> from Page </w:t>
            </w:r>
            <w:proofErr w:type="gramStart"/>
            <w:r>
              <w:rPr>
                <w:sz w:val="19"/>
                <w:szCs w:val="19"/>
              </w:rPr>
              <w:t>1  (</w:t>
            </w:r>
            <w:proofErr w:type="gramEnd"/>
            <w:r>
              <w:rPr>
                <w:sz w:val="19"/>
                <w:szCs w:val="19"/>
              </w:rPr>
              <w:t>±$</w:t>
            </w:r>
            <w:proofErr w:type="gramStart"/>
            <w:r>
              <w:rPr>
                <w:sz w:val="19"/>
                <w:szCs w:val="19"/>
              </w:rPr>
              <w:t>0.02) —</w:t>
            </w:r>
            <w:proofErr w:type="gramEnd"/>
            <w:r>
              <w:rPr>
                <w:sz w:val="19"/>
                <w:szCs w:val="19"/>
              </w:rPr>
              <w:t xml:space="preserve"> Cashout/Fuel Fee rows sit outside pipeline deal; minor delta expected</w:t>
            </w:r>
          </w:p>
        </w:tc>
      </w:tr>
      <w:tr w:rsidR="006626A4" w:rsidTr="00236D81" w14:paraId="06A1E983" w14:textId="77777777">
        <w:tc>
          <w:tcPr>
            <w:tcW w:w="58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06A86C57" w14:textId="77777777">
            <w:pPr>
              <w:jc w:val="center"/>
            </w:pPr>
            <w:r>
              <w:rPr>
                <w:b/>
                <w:bCs/>
                <w:sz w:val="20"/>
                <w:szCs w:val="20"/>
              </w:rPr>
              <w:t>V3</w:t>
            </w:r>
          </w:p>
        </w:tc>
        <w:tc>
          <w:tcPr>
            <w:tcW w:w="0" w:type="auto"/>
            <w:tcBorders>
              <w:top w:val="single" w:color="D5D8DC" w:sz="1" w:space="0"/>
              <w:left w:val="single" w:color="D5D8DC" w:sz="1" w:space="0"/>
              <w:bottom w:val="single" w:color="D5D8DC" w:sz="1" w:space="0"/>
              <w:right w:val="single" w:color="D5D8DC" w:sz="1" w:space="0"/>
            </w:tcBorders>
            <w:shd w:val="clear" w:color="auto" w:fill="FAE2D5" w:themeFill="accent2" w:themeFillTint="33"/>
            <w:tcMar>
              <w:top w:w="80" w:type="dxa"/>
              <w:left w:w="110" w:type="dxa"/>
              <w:bottom w:w="80" w:type="dxa"/>
              <w:right w:w="110" w:type="dxa"/>
            </w:tcMar>
            <w:vAlign w:val="center"/>
          </w:tcPr>
          <w:p w:rsidRPr="00236D81" w:rsidR="006626A4" w:rsidRDefault="00000000" w14:paraId="0650F650" w14:textId="77777777">
            <w:pPr>
              <w:jc w:val="center"/>
              <w:rPr>
                <w:color w:val="000000" w:themeColor="text1"/>
              </w:rPr>
            </w:pPr>
            <w:r w:rsidRPr="00236D81">
              <w:rPr>
                <w:b/>
                <w:bCs/>
                <w:color w:val="000000" w:themeColor="text1"/>
                <w:sz w:val="20"/>
                <w:szCs w:val="20"/>
              </w:rPr>
              <w:t>WARN</w:t>
            </w:r>
          </w:p>
        </w:tc>
        <w:tc>
          <w:tcPr>
            <w:tcW w:w="240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6B061115" w14:textId="77777777">
            <w:r>
              <w:rPr>
                <w:sz w:val="20"/>
                <w:szCs w:val="20"/>
              </w:rPr>
              <w:t>Page 2 gas purchases reconciliation</w:t>
            </w:r>
          </w:p>
        </w:tc>
        <w:tc>
          <w:tcPr>
            <w:tcW w:w="568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62CA5168" w14:textId="77777777">
            <w:proofErr w:type="spellStart"/>
            <w:r>
              <w:rPr>
                <w:sz w:val="19"/>
                <w:szCs w:val="19"/>
              </w:rPr>
              <w:t>gas_purchases_total_amount</w:t>
            </w:r>
            <w:proofErr w:type="spellEnd"/>
            <w:r>
              <w:rPr>
                <w:sz w:val="19"/>
                <w:szCs w:val="19"/>
              </w:rPr>
              <w:t xml:space="preserve"> ≈ </w:t>
            </w:r>
            <w:proofErr w:type="spellStart"/>
            <w:r>
              <w:rPr>
                <w:sz w:val="19"/>
                <w:szCs w:val="19"/>
              </w:rPr>
              <w:t>purchases_amount</w:t>
            </w:r>
            <w:proofErr w:type="spellEnd"/>
            <w:r>
              <w:rPr>
                <w:sz w:val="19"/>
                <w:szCs w:val="19"/>
              </w:rPr>
              <w:t xml:space="preserve"> from Page </w:t>
            </w:r>
            <w:proofErr w:type="gramStart"/>
            <w:r>
              <w:rPr>
                <w:sz w:val="19"/>
                <w:szCs w:val="19"/>
              </w:rPr>
              <w:t>1  (</w:t>
            </w:r>
            <w:proofErr w:type="gramEnd"/>
            <w:r>
              <w:rPr>
                <w:sz w:val="19"/>
                <w:szCs w:val="19"/>
              </w:rPr>
              <w:t>±$0.02)</w:t>
            </w:r>
          </w:p>
        </w:tc>
      </w:tr>
    </w:tbl>
    <w:p w:rsidR="006626A4" w:rsidRDefault="006626A4" w14:paraId="0C87FB31" w14:textId="77777777"/>
    <w:p w:rsidR="006626A4" w:rsidRDefault="00000000" w14:paraId="57BC4DE8" w14:textId="77777777">
      <w:pPr>
        <w:spacing w:before="280" w:after="100"/>
      </w:pPr>
      <w:r>
        <w:rPr>
          <w:b/>
          <w:bCs/>
          <w:color w:val="08338F"/>
          <w:sz w:val="26"/>
          <w:szCs w:val="26"/>
        </w:rPr>
        <w:t>3</w:t>
      </w:r>
      <w:proofErr w:type="gramStart"/>
      <w:r>
        <w:rPr>
          <w:b/>
          <w:bCs/>
          <w:color w:val="08338F"/>
          <w:sz w:val="26"/>
          <w:szCs w:val="26"/>
        </w:rPr>
        <w:t>.  Ameren</w:t>
      </w:r>
      <w:proofErr w:type="gramEnd"/>
      <w:r>
        <w:rPr>
          <w:b/>
          <w:bCs/>
          <w:color w:val="08338F"/>
          <w:sz w:val="26"/>
          <w:szCs w:val="26"/>
        </w:rPr>
        <w:t xml:space="preserve"> Missouri (</w:t>
      </w:r>
      <w:proofErr w:type="gramStart"/>
      <w:r>
        <w:rPr>
          <w:b/>
          <w:bCs/>
          <w:color w:val="08338F"/>
          <w:sz w:val="26"/>
          <w:szCs w:val="26"/>
        </w:rPr>
        <w:t>Electric)</w:t>
      </w:r>
      <w:r>
        <w:t xml:space="preserve">   </w:t>
      </w:r>
      <w:proofErr w:type="gramEnd"/>
      <w:r>
        <w:rPr>
          <w:b/>
          <w:bCs/>
          <w:color w:val="29B582"/>
          <w:sz w:val="20"/>
          <w:szCs w:val="20"/>
        </w:rPr>
        <w:t xml:space="preserve">478 </w:t>
      </w:r>
      <w:proofErr w:type="gramStart"/>
      <w:r>
        <w:rPr>
          <w:b/>
          <w:bCs/>
          <w:color w:val="29B582"/>
          <w:sz w:val="20"/>
          <w:szCs w:val="20"/>
        </w:rPr>
        <w:t>Pass</w:t>
      </w:r>
      <w:r>
        <w:rPr>
          <w:sz w:val="20"/>
          <w:szCs w:val="20"/>
        </w:rPr>
        <w:t xml:space="preserve">  /</w:t>
      </w:r>
      <w:proofErr w:type="gramEnd"/>
      <w:r>
        <w:rPr>
          <w:sz w:val="20"/>
          <w:szCs w:val="20"/>
        </w:rPr>
        <w:t xml:space="preserve">  </w:t>
      </w:r>
      <w:r>
        <w:rPr>
          <w:b/>
          <w:bCs/>
          <w:color w:val="F39C12"/>
          <w:sz w:val="20"/>
          <w:szCs w:val="20"/>
        </w:rPr>
        <w:t xml:space="preserve">47 </w:t>
      </w:r>
      <w:proofErr w:type="gramStart"/>
      <w:r>
        <w:rPr>
          <w:b/>
          <w:bCs/>
          <w:color w:val="F39C12"/>
          <w:sz w:val="20"/>
          <w:szCs w:val="20"/>
        </w:rPr>
        <w:t>Warn</w:t>
      </w:r>
      <w:r>
        <w:rPr>
          <w:sz w:val="20"/>
          <w:szCs w:val="20"/>
        </w:rPr>
        <w:t xml:space="preserve">  /</w:t>
      </w:r>
      <w:proofErr w:type="gramEnd"/>
      <w:r>
        <w:rPr>
          <w:sz w:val="20"/>
          <w:szCs w:val="20"/>
        </w:rPr>
        <w:t xml:space="preserve">  </w:t>
      </w:r>
      <w:r>
        <w:rPr>
          <w:b/>
          <w:bCs/>
          <w:sz w:val="20"/>
          <w:szCs w:val="20"/>
        </w:rPr>
        <w:t>0 Fail</w:t>
      </w:r>
      <w:proofErr w:type="gramStart"/>
      <w:r>
        <w:rPr>
          <w:i/>
          <w:iCs/>
          <w:color w:val="7F8C8D"/>
          <w:sz w:val="20"/>
          <w:szCs w:val="20"/>
        </w:rPr>
        <w:t xml:space="preserve">   (</w:t>
      </w:r>
      <w:proofErr w:type="gramEnd"/>
      <w:r>
        <w:rPr>
          <w:i/>
          <w:iCs/>
          <w:color w:val="7F8C8D"/>
          <w:sz w:val="20"/>
          <w:szCs w:val="20"/>
        </w:rPr>
        <w:t>525 bills)</w:t>
      </w:r>
    </w:p>
    <w:p w:rsidR="006626A4" w:rsidRDefault="00000000" w14:paraId="6E05A594" w14:textId="77777777">
      <w:pPr>
        <w:spacing w:after="120"/>
      </w:pPr>
      <w:r>
        <w:rPr>
          <w:i/>
          <w:iCs/>
          <w:color w:val="555555"/>
          <w:sz w:val="20"/>
          <w:szCs w:val="20"/>
        </w:rPr>
        <w:t>EDI single-page image format. One PDF = one account. Up to 5 meters per bill (large McDonnell Blvd sites). 8 rate codes observed — Rate 016 (large primary) includes Renewable Resource Charges (Boomtown/Cass wind). Bills can have both METERED and LIGHTING billing blocks.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54"/>
        <w:gridCol w:w="843"/>
        <w:gridCol w:w="2332"/>
        <w:gridCol w:w="5531"/>
      </w:tblGrid>
      <w:tr w:rsidR="006626A4" w14:paraId="01FA61DB" w14:textId="77777777">
        <w:tc>
          <w:tcPr>
            <w:tcW w:w="580" w:type="dxa"/>
            <w:tcBorders>
              <w:top w:val="single" w:color="D5D8DC" w:sz="1" w:space="0"/>
              <w:left w:val="single" w:color="D5D8DC" w:sz="1" w:space="0"/>
              <w:bottom w:val="single" w:color="D5D8DC" w:sz="1" w:space="0"/>
              <w:right w:val="single" w:color="D5D8DC" w:sz="1" w:space="0"/>
            </w:tcBorders>
            <w:shd w:val="clear" w:color="auto" w:fill="0554A3"/>
            <w:tcMar>
              <w:top w:w="80" w:type="dxa"/>
              <w:left w:w="110" w:type="dxa"/>
              <w:bottom w:w="80" w:type="dxa"/>
              <w:right w:w="110" w:type="dxa"/>
            </w:tcMar>
            <w:vAlign w:val="center"/>
          </w:tcPr>
          <w:p w:rsidR="006626A4" w:rsidRDefault="00000000" w14:paraId="69AE18F9" w14:textId="77777777">
            <w:pPr>
              <w:jc w:val="center"/>
            </w:pPr>
            <w:r>
              <w:rPr>
                <w:b/>
                <w:bCs/>
                <w:color w:val="FFFFFF"/>
                <w:sz w:val="20"/>
                <w:szCs w:val="20"/>
              </w:rPr>
              <w:t>Rule</w:t>
            </w:r>
          </w:p>
        </w:tc>
        <w:tc>
          <w:tcPr>
            <w:tcW w:w="700" w:type="dxa"/>
            <w:tcBorders>
              <w:top w:val="single" w:color="D5D8DC" w:sz="1" w:space="0"/>
              <w:left w:val="single" w:color="D5D8DC" w:sz="1" w:space="0"/>
              <w:bottom w:val="single" w:color="D5D8DC" w:sz="1" w:space="0"/>
              <w:right w:val="single" w:color="D5D8DC" w:sz="1" w:space="0"/>
            </w:tcBorders>
            <w:shd w:val="clear" w:color="auto" w:fill="0554A3"/>
            <w:tcMar>
              <w:top w:w="80" w:type="dxa"/>
              <w:left w:w="110" w:type="dxa"/>
              <w:bottom w:w="80" w:type="dxa"/>
              <w:right w:w="110" w:type="dxa"/>
            </w:tcMar>
            <w:vAlign w:val="center"/>
          </w:tcPr>
          <w:p w:rsidR="006626A4" w:rsidRDefault="00000000" w14:paraId="5700EC2F" w14:textId="77777777">
            <w:pPr>
              <w:jc w:val="center"/>
            </w:pPr>
            <w:r>
              <w:rPr>
                <w:b/>
                <w:bCs/>
                <w:color w:val="FFFFFF"/>
                <w:sz w:val="20"/>
                <w:szCs w:val="20"/>
              </w:rPr>
              <w:t>Level</w:t>
            </w:r>
          </w:p>
        </w:tc>
        <w:tc>
          <w:tcPr>
            <w:tcW w:w="2400" w:type="dxa"/>
            <w:tcBorders>
              <w:top w:val="single" w:color="D5D8DC" w:sz="1" w:space="0"/>
              <w:left w:val="single" w:color="D5D8DC" w:sz="1" w:space="0"/>
              <w:bottom w:val="single" w:color="D5D8DC" w:sz="1" w:space="0"/>
              <w:right w:val="single" w:color="D5D8DC" w:sz="1" w:space="0"/>
            </w:tcBorders>
            <w:shd w:val="clear" w:color="auto" w:fill="0554A3"/>
            <w:tcMar>
              <w:top w:w="80" w:type="dxa"/>
              <w:left w:w="110" w:type="dxa"/>
              <w:bottom w:w="80" w:type="dxa"/>
              <w:right w:w="110" w:type="dxa"/>
            </w:tcMar>
            <w:vAlign w:val="center"/>
          </w:tcPr>
          <w:p w:rsidR="006626A4" w:rsidRDefault="00000000" w14:paraId="5971BE35" w14:textId="77777777">
            <w:pPr>
              <w:jc w:val="center"/>
            </w:pPr>
            <w:r>
              <w:rPr>
                <w:b/>
                <w:bCs/>
                <w:color w:val="FFFFFF"/>
                <w:sz w:val="20"/>
                <w:szCs w:val="20"/>
              </w:rPr>
              <w:t>What It Checks</w:t>
            </w:r>
          </w:p>
        </w:tc>
        <w:tc>
          <w:tcPr>
            <w:tcW w:w="5680" w:type="dxa"/>
            <w:tcBorders>
              <w:top w:val="single" w:color="D5D8DC" w:sz="1" w:space="0"/>
              <w:left w:val="single" w:color="D5D8DC" w:sz="1" w:space="0"/>
              <w:bottom w:val="single" w:color="D5D8DC" w:sz="1" w:space="0"/>
              <w:right w:val="single" w:color="D5D8DC" w:sz="1" w:space="0"/>
            </w:tcBorders>
            <w:shd w:val="clear" w:color="auto" w:fill="0554A3"/>
            <w:tcMar>
              <w:top w:w="80" w:type="dxa"/>
              <w:left w:w="110" w:type="dxa"/>
              <w:bottom w:w="80" w:type="dxa"/>
              <w:right w:w="110" w:type="dxa"/>
            </w:tcMar>
            <w:vAlign w:val="center"/>
          </w:tcPr>
          <w:p w:rsidR="006626A4" w:rsidRDefault="00000000" w14:paraId="7B9AF01C" w14:textId="77777777">
            <w:pPr>
              <w:jc w:val="center"/>
            </w:pPr>
            <w:r>
              <w:rPr>
                <w:b/>
                <w:bCs/>
                <w:color w:val="FFFFFF"/>
                <w:sz w:val="20"/>
                <w:szCs w:val="20"/>
              </w:rPr>
              <w:t>Formula / Detail</w:t>
            </w:r>
          </w:p>
        </w:tc>
      </w:tr>
      <w:tr w:rsidR="006626A4" w:rsidTr="00236D81" w14:paraId="0195F9CF" w14:textId="77777777">
        <w:tc>
          <w:tcPr>
            <w:tcW w:w="58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7D88AF73" w14:textId="77777777">
            <w:pPr>
              <w:jc w:val="center"/>
            </w:pPr>
            <w:r>
              <w:rPr>
                <w:b/>
                <w:bCs/>
                <w:sz w:val="20"/>
                <w:szCs w:val="20"/>
              </w:rPr>
              <w:t>V0</w:t>
            </w:r>
          </w:p>
        </w:tc>
        <w:tc>
          <w:tcPr>
            <w:tcW w:w="0" w:type="auto"/>
            <w:tcBorders>
              <w:top w:val="single" w:color="D5D8DC" w:sz="1" w:space="0"/>
              <w:left w:val="single" w:color="D5D8DC" w:sz="1" w:space="0"/>
              <w:bottom w:val="single" w:color="D5D8DC" w:sz="1" w:space="0"/>
              <w:right w:val="single" w:color="D5D8DC" w:sz="1" w:space="0"/>
            </w:tcBorders>
            <w:shd w:val="clear" w:color="auto" w:fill="F6C5AC" w:themeFill="accent2" w:themeFillTint="66"/>
            <w:tcMar>
              <w:top w:w="80" w:type="dxa"/>
              <w:left w:w="110" w:type="dxa"/>
              <w:bottom w:w="80" w:type="dxa"/>
              <w:right w:w="110" w:type="dxa"/>
            </w:tcMar>
            <w:vAlign w:val="center"/>
          </w:tcPr>
          <w:p w:rsidR="006626A4" w:rsidRDefault="00000000" w14:paraId="7FBFC503" w14:textId="77777777">
            <w:pPr>
              <w:jc w:val="center"/>
            </w:pPr>
            <w:r w:rsidRPr="00236D81">
              <w:rPr>
                <w:b/>
                <w:bCs/>
                <w:color w:val="000000" w:themeColor="text1"/>
                <w:sz w:val="20"/>
                <w:szCs w:val="20"/>
              </w:rPr>
              <w:t>FAIL</w:t>
            </w:r>
          </w:p>
        </w:tc>
        <w:tc>
          <w:tcPr>
            <w:tcW w:w="240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7AF60D21" w14:textId="77777777">
            <w:r>
              <w:rPr>
                <w:sz w:val="20"/>
                <w:szCs w:val="20"/>
              </w:rPr>
              <w:t>All required fields present</w:t>
            </w:r>
          </w:p>
        </w:tc>
        <w:tc>
          <w:tcPr>
            <w:tcW w:w="568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4C62B3BB" w14:textId="77777777">
            <w:proofErr w:type="spellStart"/>
            <w:r>
              <w:rPr>
                <w:sz w:val="19"/>
                <w:szCs w:val="19"/>
              </w:rPr>
              <w:t>account_number</w:t>
            </w:r>
            <w:proofErr w:type="spellEnd"/>
            <w:r>
              <w:rPr>
                <w:sz w:val="19"/>
                <w:szCs w:val="19"/>
              </w:rPr>
              <w:t xml:space="preserve">, </w:t>
            </w:r>
            <w:proofErr w:type="spellStart"/>
            <w:r>
              <w:rPr>
                <w:sz w:val="19"/>
                <w:szCs w:val="19"/>
              </w:rPr>
              <w:t>bill_date</w:t>
            </w:r>
            <w:proofErr w:type="spellEnd"/>
            <w:r>
              <w:rPr>
                <w:sz w:val="19"/>
                <w:szCs w:val="19"/>
              </w:rPr>
              <w:t xml:space="preserve">, </w:t>
            </w:r>
            <w:proofErr w:type="spellStart"/>
            <w:r>
              <w:rPr>
                <w:sz w:val="19"/>
                <w:szCs w:val="19"/>
              </w:rPr>
              <w:t>due_date</w:t>
            </w:r>
            <w:proofErr w:type="spellEnd"/>
            <w:r>
              <w:rPr>
                <w:sz w:val="19"/>
                <w:szCs w:val="19"/>
              </w:rPr>
              <w:t xml:space="preserve">, </w:t>
            </w:r>
            <w:proofErr w:type="spellStart"/>
            <w:r>
              <w:rPr>
                <w:sz w:val="19"/>
                <w:szCs w:val="19"/>
              </w:rPr>
              <w:t>rate_code</w:t>
            </w:r>
            <w:proofErr w:type="spellEnd"/>
            <w:r>
              <w:rPr>
                <w:sz w:val="19"/>
                <w:szCs w:val="19"/>
              </w:rPr>
              <w:t xml:space="preserve">, </w:t>
            </w:r>
            <w:proofErr w:type="spellStart"/>
            <w:r>
              <w:rPr>
                <w:sz w:val="19"/>
                <w:szCs w:val="19"/>
              </w:rPr>
              <w:t>total_service_amount</w:t>
            </w:r>
            <w:proofErr w:type="spellEnd"/>
            <w:r>
              <w:rPr>
                <w:sz w:val="19"/>
                <w:szCs w:val="19"/>
              </w:rPr>
              <w:t xml:space="preserve">, </w:t>
            </w:r>
            <w:proofErr w:type="spellStart"/>
            <w:r>
              <w:rPr>
                <w:sz w:val="19"/>
                <w:szCs w:val="19"/>
              </w:rPr>
              <w:t>total_tax_related_charges</w:t>
            </w:r>
            <w:proofErr w:type="spellEnd"/>
            <w:r>
              <w:rPr>
                <w:sz w:val="19"/>
                <w:szCs w:val="19"/>
              </w:rPr>
              <w:t xml:space="preserve">, </w:t>
            </w:r>
            <w:proofErr w:type="spellStart"/>
            <w:r>
              <w:rPr>
                <w:sz w:val="19"/>
                <w:szCs w:val="19"/>
              </w:rPr>
              <w:t>current_amount_due</w:t>
            </w:r>
            <w:proofErr w:type="spellEnd"/>
            <w:r>
              <w:rPr>
                <w:sz w:val="19"/>
                <w:szCs w:val="19"/>
              </w:rPr>
              <w:t xml:space="preserve">, </w:t>
            </w:r>
            <w:proofErr w:type="spellStart"/>
            <w:r>
              <w:rPr>
                <w:sz w:val="19"/>
                <w:szCs w:val="19"/>
              </w:rPr>
              <w:t>total_amount_due</w:t>
            </w:r>
            <w:proofErr w:type="spellEnd"/>
            <w:r>
              <w:rPr>
                <w:sz w:val="19"/>
                <w:szCs w:val="19"/>
              </w:rPr>
              <w:t xml:space="preserve"> must be non-null</w:t>
            </w:r>
          </w:p>
        </w:tc>
      </w:tr>
      <w:tr w:rsidR="006626A4" w:rsidTr="00236D81" w14:paraId="2548819A" w14:textId="77777777">
        <w:tc>
          <w:tcPr>
            <w:tcW w:w="58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719D2AC0" w14:textId="77777777">
            <w:pPr>
              <w:jc w:val="center"/>
            </w:pPr>
            <w:r>
              <w:rPr>
                <w:b/>
                <w:bCs/>
                <w:sz w:val="20"/>
                <w:szCs w:val="20"/>
              </w:rPr>
              <w:lastRenderedPageBreak/>
              <w:t>V1</w:t>
            </w:r>
          </w:p>
        </w:tc>
        <w:tc>
          <w:tcPr>
            <w:tcW w:w="0" w:type="auto"/>
            <w:tcBorders>
              <w:top w:val="single" w:color="D5D8DC" w:sz="1" w:space="0"/>
              <w:left w:val="single" w:color="D5D8DC" w:sz="1" w:space="0"/>
              <w:bottom w:val="single" w:color="D5D8DC" w:sz="1" w:space="0"/>
              <w:right w:val="single" w:color="D5D8DC" w:sz="1" w:space="0"/>
            </w:tcBorders>
            <w:shd w:val="clear" w:color="auto" w:fill="F6C5AC" w:themeFill="accent2" w:themeFillTint="66"/>
            <w:tcMar>
              <w:top w:w="80" w:type="dxa"/>
              <w:left w:w="110" w:type="dxa"/>
              <w:bottom w:w="80" w:type="dxa"/>
              <w:right w:w="110" w:type="dxa"/>
            </w:tcMar>
            <w:vAlign w:val="center"/>
          </w:tcPr>
          <w:p w:rsidRPr="00236D81" w:rsidR="006626A4" w:rsidRDefault="00000000" w14:paraId="357DFC91" w14:textId="77777777">
            <w:pPr>
              <w:jc w:val="center"/>
              <w:rPr>
                <w:color w:val="000000" w:themeColor="text1"/>
              </w:rPr>
            </w:pPr>
            <w:r w:rsidRPr="00236D81">
              <w:rPr>
                <w:b/>
                <w:bCs/>
                <w:color w:val="000000" w:themeColor="text1"/>
                <w:sz w:val="20"/>
                <w:szCs w:val="20"/>
              </w:rPr>
              <w:t>FAIL</w:t>
            </w:r>
          </w:p>
        </w:tc>
        <w:tc>
          <w:tcPr>
            <w:tcW w:w="240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3D4F0C96" w14:textId="77777777">
            <w:r>
              <w:rPr>
                <w:sz w:val="20"/>
                <w:szCs w:val="20"/>
              </w:rPr>
              <w:t>Current amount due build-up</w:t>
            </w:r>
          </w:p>
        </w:tc>
        <w:tc>
          <w:tcPr>
            <w:tcW w:w="568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1CA29C07" w14:textId="77777777">
            <w:proofErr w:type="spellStart"/>
            <w:r>
              <w:rPr>
                <w:sz w:val="19"/>
                <w:szCs w:val="19"/>
              </w:rPr>
              <w:t>total_service_amount</w:t>
            </w:r>
            <w:proofErr w:type="spellEnd"/>
            <w:r>
              <w:rPr>
                <w:sz w:val="19"/>
                <w:szCs w:val="19"/>
              </w:rPr>
              <w:t xml:space="preserve"> + </w:t>
            </w:r>
            <w:proofErr w:type="spellStart"/>
            <w:r>
              <w:rPr>
                <w:sz w:val="19"/>
                <w:szCs w:val="19"/>
              </w:rPr>
              <w:t>total_tax_related_charges</w:t>
            </w:r>
            <w:proofErr w:type="spellEnd"/>
            <w:r>
              <w:rPr>
                <w:sz w:val="19"/>
                <w:szCs w:val="19"/>
              </w:rPr>
              <w:t xml:space="preserve"> [+ </w:t>
            </w:r>
            <w:proofErr w:type="spellStart"/>
            <w:r>
              <w:rPr>
                <w:sz w:val="19"/>
                <w:szCs w:val="19"/>
              </w:rPr>
              <w:t>miscellaneous_total</w:t>
            </w:r>
            <w:proofErr w:type="spellEnd"/>
            <w:r>
              <w:rPr>
                <w:sz w:val="19"/>
                <w:szCs w:val="19"/>
              </w:rPr>
              <w:t xml:space="preserve">] [+ </w:t>
            </w:r>
            <w:proofErr w:type="spellStart"/>
            <w:r>
              <w:rPr>
                <w:sz w:val="19"/>
                <w:szCs w:val="19"/>
              </w:rPr>
              <w:t>additional_adjustments</w:t>
            </w:r>
            <w:proofErr w:type="spellEnd"/>
            <w:r>
              <w:rPr>
                <w:sz w:val="19"/>
                <w:szCs w:val="19"/>
              </w:rPr>
              <w:t xml:space="preserve">] = </w:t>
            </w:r>
            <w:proofErr w:type="spellStart"/>
            <w:r>
              <w:rPr>
                <w:sz w:val="19"/>
                <w:szCs w:val="19"/>
              </w:rPr>
              <w:t>current_amount_</w:t>
            </w:r>
            <w:proofErr w:type="gramStart"/>
            <w:r>
              <w:rPr>
                <w:sz w:val="19"/>
                <w:szCs w:val="19"/>
              </w:rPr>
              <w:t>due</w:t>
            </w:r>
            <w:proofErr w:type="spellEnd"/>
            <w:r>
              <w:rPr>
                <w:sz w:val="19"/>
                <w:szCs w:val="19"/>
              </w:rPr>
              <w:t xml:space="preserve">  (</w:t>
            </w:r>
            <w:proofErr w:type="gramEnd"/>
            <w:r>
              <w:rPr>
                <w:sz w:val="19"/>
                <w:szCs w:val="19"/>
              </w:rPr>
              <w:t>±$0.02)</w:t>
            </w:r>
          </w:p>
        </w:tc>
      </w:tr>
      <w:tr w:rsidR="006626A4" w:rsidTr="00236D81" w14:paraId="342CE6B1" w14:textId="77777777">
        <w:tc>
          <w:tcPr>
            <w:tcW w:w="58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69A0A83D" w14:textId="77777777">
            <w:pPr>
              <w:jc w:val="center"/>
            </w:pPr>
            <w:r>
              <w:rPr>
                <w:b/>
                <w:bCs/>
                <w:sz w:val="20"/>
                <w:szCs w:val="20"/>
              </w:rPr>
              <w:t>V2</w:t>
            </w:r>
          </w:p>
        </w:tc>
        <w:tc>
          <w:tcPr>
            <w:tcW w:w="0" w:type="auto"/>
            <w:tcBorders>
              <w:top w:val="single" w:color="D5D8DC" w:sz="1" w:space="0"/>
              <w:left w:val="single" w:color="D5D8DC" w:sz="1" w:space="0"/>
              <w:bottom w:val="single" w:color="D5D8DC" w:sz="1" w:space="0"/>
              <w:right w:val="single" w:color="D5D8DC" w:sz="1" w:space="0"/>
            </w:tcBorders>
            <w:shd w:val="clear" w:color="auto" w:fill="F6C5AC" w:themeFill="accent2" w:themeFillTint="66"/>
            <w:tcMar>
              <w:top w:w="80" w:type="dxa"/>
              <w:left w:w="110" w:type="dxa"/>
              <w:bottom w:w="80" w:type="dxa"/>
              <w:right w:w="110" w:type="dxa"/>
            </w:tcMar>
            <w:vAlign w:val="center"/>
          </w:tcPr>
          <w:p w:rsidRPr="00236D81" w:rsidR="006626A4" w:rsidRDefault="00000000" w14:paraId="53632E4F" w14:textId="77777777">
            <w:pPr>
              <w:jc w:val="center"/>
              <w:rPr>
                <w:color w:val="000000" w:themeColor="text1"/>
              </w:rPr>
            </w:pPr>
            <w:r w:rsidRPr="00236D81">
              <w:rPr>
                <w:b/>
                <w:bCs/>
                <w:color w:val="000000" w:themeColor="text1"/>
                <w:sz w:val="20"/>
                <w:szCs w:val="20"/>
              </w:rPr>
              <w:t>FAIL</w:t>
            </w:r>
          </w:p>
        </w:tc>
        <w:tc>
          <w:tcPr>
            <w:tcW w:w="240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1EF47A19" w14:textId="77777777">
            <w:r>
              <w:rPr>
                <w:sz w:val="20"/>
                <w:szCs w:val="20"/>
              </w:rPr>
              <w:t>Total amount due check</w:t>
            </w:r>
          </w:p>
        </w:tc>
        <w:tc>
          <w:tcPr>
            <w:tcW w:w="568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23FCCC0D" w14:textId="77777777">
            <w:proofErr w:type="spellStart"/>
            <w:r>
              <w:rPr>
                <w:sz w:val="19"/>
                <w:szCs w:val="19"/>
              </w:rPr>
              <w:t>current_amount_due</w:t>
            </w:r>
            <w:proofErr w:type="spellEnd"/>
            <w:r>
              <w:rPr>
                <w:sz w:val="19"/>
                <w:szCs w:val="19"/>
              </w:rPr>
              <w:t xml:space="preserve"> + </w:t>
            </w:r>
            <w:proofErr w:type="spellStart"/>
            <w:r>
              <w:rPr>
                <w:sz w:val="19"/>
                <w:szCs w:val="19"/>
              </w:rPr>
              <w:t>prior_amount_due</w:t>
            </w:r>
            <w:proofErr w:type="spellEnd"/>
            <w:r>
              <w:rPr>
                <w:sz w:val="19"/>
                <w:szCs w:val="19"/>
              </w:rPr>
              <w:t xml:space="preserve"> = </w:t>
            </w:r>
            <w:proofErr w:type="spellStart"/>
            <w:r>
              <w:rPr>
                <w:sz w:val="19"/>
                <w:szCs w:val="19"/>
              </w:rPr>
              <w:t>total_amount_</w:t>
            </w:r>
            <w:proofErr w:type="gramStart"/>
            <w:r>
              <w:rPr>
                <w:sz w:val="19"/>
                <w:szCs w:val="19"/>
              </w:rPr>
              <w:t>due</w:t>
            </w:r>
            <w:proofErr w:type="spellEnd"/>
            <w:r>
              <w:rPr>
                <w:sz w:val="19"/>
                <w:szCs w:val="19"/>
              </w:rPr>
              <w:t xml:space="preserve">  (</w:t>
            </w:r>
            <w:proofErr w:type="gramEnd"/>
            <w:r>
              <w:rPr>
                <w:sz w:val="19"/>
                <w:szCs w:val="19"/>
              </w:rPr>
              <w:t>±$0.02)</w:t>
            </w:r>
          </w:p>
        </w:tc>
      </w:tr>
      <w:tr w:rsidR="006626A4" w:rsidTr="00236D81" w14:paraId="359C79A8" w14:textId="77777777">
        <w:tc>
          <w:tcPr>
            <w:tcW w:w="58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399AD138" w14:textId="77777777">
            <w:pPr>
              <w:jc w:val="center"/>
            </w:pPr>
            <w:r>
              <w:rPr>
                <w:b/>
                <w:bCs/>
                <w:sz w:val="20"/>
                <w:szCs w:val="20"/>
              </w:rPr>
              <w:t>V3</w:t>
            </w:r>
          </w:p>
        </w:tc>
        <w:tc>
          <w:tcPr>
            <w:tcW w:w="0" w:type="auto"/>
            <w:tcBorders>
              <w:top w:val="single" w:color="D5D8DC" w:sz="1" w:space="0"/>
              <w:left w:val="single" w:color="D5D8DC" w:sz="1" w:space="0"/>
              <w:bottom w:val="single" w:color="D5D8DC" w:sz="1" w:space="0"/>
              <w:right w:val="single" w:color="D5D8DC" w:sz="1" w:space="0"/>
            </w:tcBorders>
            <w:shd w:val="clear" w:color="auto" w:fill="F6C5AC" w:themeFill="accent2" w:themeFillTint="66"/>
            <w:tcMar>
              <w:top w:w="80" w:type="dxa"/>
              <w:left w:w="110" w:type="dxa"/>
              <w:bottom w:w="80" w:type="dxa"/>
              <w:right w:w="110" w:type="dxa"/>
            </w:tcMar>
            <w:vAlign w:val="center"/>
          </w:tcPr>
          <w:p w:rsidRPr="00236D81" w:rsidR="006626A4" w:rsidRDefault="00000000" w14:paraId="03591EAC" w14:textId="77777777">
            <w:pPr>
              <w:jc w:val="center"/>
              <w:rPr>
                <w:color w:val="000000" w:themeColor="text1"/>
              </w:rPr>
            </w:pPr>
            <w:r w:rsidRPr="00236D81">
              <w:rPr>
                <w:b/>
                <w:bCs/>
                <w:color w:val="000000" w:themeColor="text1"/>
                <w:sz w:val="20"/>
                <w:szCs w:val="20"/>
              </w:rPr>
              <w:t>FAIL</w:t>
            </w:r>
          </w:p>
        </w:tc>
        <w:tc>
          <w:tcPr>
            <w:tcW w:w="240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0CFA7159" w14:textId="77777777">
            <w:r>
              <w:rPr>
                <w:sz w:val="20"/>
                <w:szCs w:val="20"/>
              </w:rPr>
              <w:t>kWh presence check</w:t>
            </w:r>
          </w:p>
        </w:tc>
        <w:tc>
          <w:tcPr>
            <w:tcW w:w="568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7EDB1408" w14:textId="77777777">
            <w:proofErr w:type="spellStart"/>
            <w:r>
              <w:rPr>
                <w:sz w:val="19"/>
                <w:szCs w:val="19"/>
              </w:rPr>
              <w:t>total_kwh</w:t>
            </w:r>
            <w:proofErr w:type="spellEnd"/>
            <w:r>
              <w:rPr>
                <w:sz w:val="19"/>
                <w:szCs w:val="19"/>
              </w:rPr>
              <w:t xml:space="preserve"> must be non-null (→ FAIL) and non-zero (→ WARN) for METERED bills. Skipped for pure LIGHTING-only bills (Rate 374, 232).</w:t>
            </w:r>
          </w:p>
        </w:tc>
      </w:tr>
      <w:tr w:rsidR="006626A4" w:rsidTr="00236D81" w14:paraId="1BEC8FA8" w14:textId="77777777">
        <w:tc>
          <w:tcPr>
            <w:tcW w:w="58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4EF3FA85" w14:textId="77777777">
            <w:pPr>
              <w:jc w:val="center"/>
            </w:pPr>
            <w:r>
              <w:rPr>
                <w:b/>
                <w:bCs/>
                <w:sz w:val="20"/>
                <w:szCs w:val="20"/>
              </w:rPr>
              <w:t>V4</w:t>
            </w:r>
          </w:p>
        </w:tc>
        <w:tc>
          <w:tcPr>
            <w:tcW w:w="0" w:type="auto"/>
            <w:tcBorders>
              <w:top w:val="single" w:color="D5D8DC" w:sz="1" w:space="0"/>
              <w:left w:val="single" w:color="D5D8DC" w:sz="1" w:space="0"/>
              <w:bottom w:val="single" w:color="D5D8DC" w:sz="1" w:space="0"/>
              <w:right w:val="single" w:color="D5D8DC" w:sz="1" w:space="0"/>
            </w:tcBorders>
            <w:shd w:val="clear" w:color="auto" w:fill="FAE2D5" w:themeFill="accent2" w:themeFillTint="33"/>
            <w:tcMar>
              <w:top w:w="80" w:type="dxa"/>
              <w:left w:w="110" w:type="dxa"/>
              <w:bottom w:w="80" w:type="dxa"/>
              <w:right w:w="110" w:type="dxa"/>
            </w:tcMar>
            <w:vAlign w:val="center"/>
          </w:tcPr>
          <w:p w:rsidRPr="00236D81" w:rsidR="006626A4" w:rsidRDefault="00000000" w14:paraId="00DEAE04" w14:textId="77777777">
            <w:pPr>
              <w:jc w:val="center"/>
              <w:rPr>
                <w:color w:val="000000" w:themeColor="text1"/>
              </w:rPr>
            </w:pPr>
            <w:r w:rsidRPr="00236D81">
              <w:rPr>
                <w:b/>
                <w:bCs/>
                <w:color w:val="000000" w:themeColor="text1"/>
                <w:sz w:val="20"/>
                <w:szCs w:val="20"/>
              </w:rPr>
              <w:t>WARN</w:t>
            </w:r>
          </w:p>
        </w:tc>
        <w:tc>
          <w:tcPr>
            <w:tcW w:w="240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79C67FEE" w14:textId="77777777">
            <w:r>
              <w:rPr>
                <w:sz w:val="20"/>
                <w:szCs w:val="20"/>
              </w:rPr>
              <w:t>kWh cross-check: Zone 2 vs Zone 3</w:t>
            </w:r>
          </w:p>
        </w:tc>
        <w:tc>
          <w:tcPr>
            <w:tcW w:w="568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4F26BB4E" w14:textId="77777777">
            <w:r>
              <w:rPr>
                <w:sz w:val="19"/>
                <w:szCs w:val="19"/>
              </w:rPr>
              <w:t xml:space="preserve">Meter table </w:t>
            </w:r>
            <w:proofErr w:type="spellStart"/>
            <w:r>
              <w:rPr>
                <w:sz w:val="19"/>
                <w:szCs w:val="19"/>
              </w:rPr>
              <w:t>total_kwh</w:t>
            </w:r>
            <w:proofErr w:type="spellEnd"/>
            <w:r>
              <w:rPr>
                <w:sz w:val="19"/>
                <w:szCs w:val="19"/>
              </w:rPr>
              <w:t xml:space="preserve"> ≈ billing section </w:t>
            </w:r>
            <w:proofErr w:type="spellStart"/>
            <w:r>
              <w:rPr>
                <w:sz w:val="19"/>
                <w:szCs w:val="19"/>
              </w:rPr>
              <w:t>fuel_adjustment_charge_</w:t>
            </w:r>
            <w:proofErr w:type="gramStart"/>
            <w:r>
              <w:rPr>
                <w:sz w:val="19"/>
                <w:szCs w:val="19"/>
              </w:rPr>
              <w:t>kwh</w:t>
            </w:r>
            <w:proofErr w:type="spellEnd"/>
            <w:r>
              <w:rPr>
                <w:sz w:val="19"/>
                <w:szCs w:val="19"/>
              </w:rPr>
              <w:t xml:space="preserve">  (</w:t>
            </w:r>
            <w:proofErr w:type="gramEnd"/>
            <w:r>
              <w:rPr>
                <w:sz w:val="19"/>
                <w:szCs w:val="19"/>
              </w:rPr>
              <w:t>±1%). Skipped for Rate 016 (seasonal split makes direct comparison invalid).</w:t>
            </w:r>
          </w:p>
        </w:tc>
      </w:tr>
      <w:tr w:rsidR="006626A4" w:rsidTr="00236D81" w14:paraId="01B197AD" w14:textId="77777777">
        <w:tc>
          <w:tcPr>
            <w:tcW w:w="58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5D4FDE38" w14:textId="77777777">
            <w:pPr>
              <w:jc w:val="center"/>
            </w:pPr>
            <w:r>
              <w:rPr>
                <w:b/>
                <w:bCs/>
                <w:sz w:val="20"/>
                <w:szCs w:val="20"/>
              </w:rPr>
              <w:t>V5</w:t>
            </w:r>
          </w:p>
        </w:tc>
        <w:tc>
          <w:tcPr>
            <w:tcW w:w="0" w:type="auto"/>
            <w:tcBorders>
              <w:top w:val="single" w:color="D5D8DC" w:sz="1" w:space="0"/>
              <w:left w:val="single" w:color="D5D8DC" w:sz="1" w:space="0"/>
              <w:bottom w:val="single" w:color="D5D8DC" w:sz="1" w:space="0"/>
              <w:right w:val="single" w:color="D5D8DC" w:sz="1" w:space="0"/>
            </w:tcBorders>
            <w:shd w:val="clear" w:color="auto" w:fill="FAE2D5" w:themeFill="accent2" w:themeFillTint="33"/>
            <w:tcMar>
              <w:top w:w="80" w:type="dxa"/>
              <w:left w:w="110" w:type="dxa"/>
              <w:bottom w:w="80" w:type="dxa"/>
              <w:right w:w="110" w:type="dxa"/>
            </w:tcMar>
            <w:vAlign w:val="center"/>
          </w:tcPr>
          <w:p w:rsidRPr="00236D81" w:rsidR="006626A4" w:rsidRDefault="00000000" w14:paraId="5C0D0167" w14:textId="77777777">
            <w:pPr>
              <w:jc w:val="center"/>
              <w:rPr>
                <w:color w:val="000000" w:themeColor="text1"/>
              </w:rPr>
            </w:pPr>
            <w:r w:rsidRPr="00236D81">
              <w:rPr>
                <w:b/>
                <w:bCs/>
                <w:color w:val="000000" w:themeColor="text1"/>
                <w:sz w:val="20"/>
                <w:szCs w:val="20"/>
              </w:rPr>
              <w:t>WARN</w:t>
            </w:r>
          </w:p>
        </w:tc>
        <w:tc>
          <w:tcPr>
            <w:tcW w:w="240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79FBBE4E" w14:textId="77777777">
            <w:r>
              <w:rPr>
                <w:sz w:val="20"/>
                <w:szCs w:val="20"/>
              </w:rPr>
              <w:t>Demand cross-check: Zone 2 vs Zone 3</w:t>
            </w:r>
          </w:p>
        </w:tc>
        <w:tc>
          <w:tcPr>
            <w:tcW w:w="568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49C0BA22" w14:textId="77777777">
            <w:r>
              <w:rPr>
                <w:sz w:val="19"/>
                <w:szCs w:val="19"/>
              </w:rPr>
              <w:t xml:space="preserve">Meter table </w:t>
            </w:r>
            <w:proofErr w:type="spellStart"/>
            <w:r>
              <w:rPr>
                <w:sz w:val="19"/>
                <w:szCs w:val="19"/>
              </w:rPr>
              <w:t>on_peak_kw</w:t>
            </w:r>
            <w:proofErr w:type="spellEnd"/>
            <w:r>
              <w:rPr>
                <w:sz w:val="19"/>
                <w:szCs w:val="19"/>
              </w:rPr>
              <w:t xml:space="preserve"> ≈ billing section demand charge </w:t>
            </w:r>
            <w:proofErr w:type="gramStart"/>
            <w:r>
              <w:rPr>
                <w:sz w:val="19"/>
                <w:szCs w:val="19"/>
              </w:rPr>
              <w:t>kW  (</w:t>
            </w:r>
            <w:proofErr w:type="gramEnd"/>
            <w:r>
              <w:rPr>
                <w:sz w:val="19"/>
                <w:szCs w:val="19"/>
              </w:rPr>
              <w:t xml:space="preserve">±1%). Dual-rate detection applied: when </w:t>
            </w:r>
            <w:proofErr w:type="spellStart"/>
            <w:r>
              <w:rPr>
                <w:sz w:val="19"/>
                <w:szCs w:val="19"/>
              </w:rPr>
              <w:t>summer_demand_kw</w:t>
            </w:r>
            <w:proofErr w:type="spellEnd"/>
            <w:r>
              <w:rPr>
                <w:sz w:val="19"/>
                <w:szCs w:val="19"/>
              </w:rPr>
              <w:t xml:space="preserve"> ≈ </w:t>
            </w:r>
            <w:proofErr w:type="spellStart"/>
            <w:r>
              <w:rPr>
                <w:sz w:val="19"/>
                <w:szCs w:val="19"/>
              </w:rPr>
              <w:t>winter_demand_kw</w:t>
            </w:r>
            <w:proofErr w:type="spellEnd"/>
            <w:r>
              <w:rPr>
                <w:sz w:val="19"/>
                <w:szCs w:val="19"/>
              </w:rPr>
              <w:t xml:space="preserve"> (within 1%) → dual-rate billing (same kW, two seasonal rates) → use </w:t>
            </w:r>
            <w:proofErr w:type="gramStart"/>
            <w:r>
              <w:rPr>
                <w:sz w:val="19"/>
                <w:szCs w:val="19"/>
              </w:rPr>
              <w:t>max(</w:t>
            </w:r>
            <w:proofErr w:type="gramEnd"/>
            <w:r>
              <w:rPr>
                <w:sz w:val="19"/>
                <w:szCs w:val="19"/>
              </w:rPr>
              <w:t xml:space="preserve">). Otherwise → split-season → use </w:t>
            </w:r>
            <w:proofErr w:type="gramStart"/>
            <w:r>
              <w:rPr>
                <w:sz w:val="19"/>
                <w:szCs w:val="19"/>
              </w:rPr>
              <w:t>sum(</w:t>
            </w:r>
            <w:proofErr w:type="gramEnd"/>
            <w:r>
              <w:rPr>
                <w:sz w:val="19"/>
                <w:szCs w:val="19"/>
              </w:rPr>
              <w:t>). Minimum demand floor suppression applied.</w:t>
            </w:r>
          </w:p>
        </w:tc>
      </w:tr>
    </w:tbl>
    <w:p w:rsidR="006626A4" w:rsidRDefault="00000000" w14:paraId="15147BDA" w14:textId="77777777">
      <w:pPr>
        <w:spacing w:before="100" w:after="80"/>
      </w:pPr>
      <w:r>
        <w:rPr>
          <w:b/>
          <w:bCs/>
          <w:color w:val="F39C12"/>
          <w:sz w:val="20"/>
          <w:szCs w:val="20"/>
        </w:rPr>
        <w:t xml:space="preserve">Note: </w:t>
      </w:r>
      <w:r>
        <w:rPr>
          <w:color w:val="555555"/>
          <w:sz w:val="20"/>
          <w:szCs w:val="20"/>
        </w:rPr>
        <w:t>47 WARNs are all V4/V5 — genuine rounding artefacts at high-multiplier sites (80×–960× meter multipliers). Extracted data is correct; the discrepancy comes from how Ameren rounds intermediate calculations on the bill face. No extraction errors.</w:t>
      </w:r>
    </w:p>
    <w:p w:rsidR="006626A4" w:rsidRDefault="006626A4" w14:paraId="4DE00FEC" w14:textId="77777777"/>
    <w:p w:rsidR="006626A4" w:rsidRDefault="00000000" w14:paraId="27CFA448" w14:textId="77777777">
      <w:pPr>
        <w:spacing w:before="280" w:after="100"/>
      </w:pPr>
      <w:r>
        <w:rPr>
          <w:b/>
          <w:bCs/>
          <w:color w:val="08338F"/>
          <w:sz w:val="26"/>
          <w:szCs w:val="26"/>
        </w:rPr>
        <w:t>4.  Missouri American Water</w:t>
      </w:r>
      <w:r>
        <w:t xml:space="preserve">   </w:t>
      </w:r>
      <w:r>
        <w:rPr>
          <w:b/>
          <w:bCs/>
          <w:color w:val="29B582"/>
          <w:sz w:val="20"/>
          <w:szCs w:val="20"/>
        </w:rPr>
        <w:t xml:space="preserve">747 </w:t>
      </w:r>
      <w:proofErr w:type="gramStart"/>
      <w:r>
        <w:rPr>
          <w:b/>
          <w:bCs/>
          <w:color w:val="29B582"/>
          <w:sz w:val="20"/>
          <w:szCs w:val="20"/>
        </w:rPr>
        <w:t>Pass</w:t>
      </w:r>
      <w:r>
        <w:rPr>
          <w:sz w:val="20"/>
          <w:szCs w:val="20"/>
        </w:rPr>
        <w:t xml:space="preserve">  /</w:t>
      </w:r>
      <w:proofErr w:type="gramEnd"/>
      <w:r>
        <w:rPr>
          <w:sz w:val="20"/>
          <w:szCs w:val="20"/>
        </w:rPr>
        <w:t xml:space="preserve">  </w:t>
      </w:r>
      <w:r>
        <w:rPr>
          <w:b/>
          <w:bCs/>
          <w:color w:val="F39C12"/>
          <w:sz w:val="20"/>
          <w:szCs w:val="20"/>
        </w:rPr>
        <w:t xml:space="preserve">76 </w:t>
      </w:r>
      <w:proofErr w:type="gramStart"/>
      <w:r>
        <w:rPr>
          <w:b/>
          <w:bCs/>
          <w:color w:val="F39C12"/>
          <w:sz w:val="20"/>
          <w:szCs w:val="20"/>
        </w:rPr>
        <w:t>Warn</w:t>
      </w:r>
      <w:r>
        <w:rPr>
          <w:sz w:val="20"/>
          <w:szCs w:val="20"/>
        </w:rPr>
        <w:t xml:space="preserve">  /</w:t>
      </w:r>
      <w:proofErr w:type="gramEnd"/>
      <w:r>
        <w:rPr>
          <w:sz w:val="20"/>
          <w:szCs w:val="20"/>
        </w:rPr>
        <w:t xml:space="preserve">  </w:t>
      </w:r>
      <w:r>
        <w:rPr>
          <w:b/>
          <w:bCs/>
          <w:color w:val="E74C3C"/>
          <w:sz w:val="20"/>
          <w:szCs w:val="20"/>
        </w:rPr>
        <w:t>18 Fail</w:t>
      </w:r>
      <w:proofErr w:type="gramStart"/>
      <w:r>
        <w:rPr>
          <w:i/>
          <w:iCs/>
          <w:color w:val="7F8C8D"/>
          <w:sz w:val="20"/>
          <w:szCs w:val="20"/>
        </w:rPr>
        <w:t xml:space="preserve">   (</w:t>
      </w:r>
      <w:proofErr w:type="gramEnd"/>
      <w:r>
        <w:rPr>
          <w:i/>
          <w:iCs/>
          <w:color w:val="7F8C8D"/>
          <w:sz w:val="20"/>
          <w:szCs w:val="20"/>
        </w:rPr>
        <w:t>841 bills)</w:t>
      </w:r>
    </w:p>
    <w:p w:rsidR="006626A4" w:rsidRDefault="00000000" w14:paraId="63DE25F0" w14:textId="77777777">
      <w:pPr>
        <w:spacing w:after="120"/>
      </w:pPr>
      <w:r>
        <w:rPr>
          <w:i/>
          <w:iCs/>
          <w:color w:val="555555"/>
          <w:sz w:val="20"/>
          <w:szCs w:val="20"/>
        </w:rPr>
        <w:t>Pre-classified into three sub-types before extraction. Fire (537): flat-rate fire suppression — unmetered or metered, some with meter overflow to page 4. Water (290): metered potable water with WSIRA surcharge. Manual Entry (14): Boeing AP internal format — lump-sum total only, no charge-line breakdown.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54"/>
        <w:gridCol w:w="843"/>
        <w:gridCol w:w="2344"/>
        <w:gridCol w:w="5519"/>
      </w:tblGrid>
      <w:tr w:rsidR="006626A4" w14:paraId="294213A1" w14:textId="77777777">
        <w:tc>
          <w:tcPr>
            <w:tcW w:w="580" w:type="dxa"/>
            <w:tcBorders>
              <w:top w:val="single" w:color="D5D8DC" w:sz="1" w:space="0"/>
              <w:left w:val="single" w:color="D5D8DC" w:sz="1" w:space="0"/>
              <w:bottom w:val="single" w:color="D5D8DC" w:sz="1" w:space="0"/>
              <w:right w:val="single" w:color="D5D8DC" w:sz="1" w:space="0"/>
            </w:tcBorders>
            <w:shd w:val="clear" w:color="auto" w:fill="0554A3"/>
            <w:tcMar>
              <w:top w:w="80" w:type="dxa"/>
              <w:left w:w="110" w:type="dxa"/>
              <w:bottom w:w="80" w:type="dxa"/>
              <w:right w:w="110" w:type="dxa"/>
            </w:tcMar>
            <w:vAlign w:val="center"/>
          </w:tcPr>
          <w:p w:rsidR="006626A4" w:rsidRDefault="00000000" w14:paraId="5C62427A" w14:textId="77777777">
            <w:pPr>
              <w:jc w:val="center"/>
            </w:pPr>
            <w:r>
              <w:rPr>
                <w:b/>
                <w:bCs/>
                <w:color w:val="FFFFFF"/>
                <w:sz w:val="20"/>
                <w:szCs w:val="20"/>
              </w:rPr>
              <w:t>Rule</w:t>
            </w:r>
          </w:p>
        </w:tc>
        <w:tc>
          <w:tcPr>
            <w:tcW w:w="700" w:type="dxa"/>
            <w:tcBorders>
              <w:top w:val="single" w:color="D5D8DC" w:sz="1" w:space="0"/>
              <w:left w:val="single" w:color="D5D8DC" w:sz="1" w:space="0"/>
              <w:bottom w:val="single" w:color="D5D8DC" w:sz="1" w:space="0"/>
              <w:right w:val="single" w:color="D5D8DC" w:sz="1" w:space="0"/>
            </w:tcBorders>
            <w:shd w:val="clear" w:color="auto" w:fill="0554A3"/>
            <w:tcMar>
              <w:top w:w="80" w:type="dxa"/>
              <w:left w:w="110" w:type="dxa"/>
              <w:bottom w:w="80" w:type="dxa"/>
              <w:right w:w="110" w:type="dxa"/>
            </w:tcMar>
            <w:vAlign w:val="center"/>
          </w:tcPr>
          <w:p w:rsidR="006626A4" w:rsidRDefault="00000000" w14:paraId="409D1770" w14:textId="77777777">
            <w:pPr>
              <w:jc w:val="center"/>
            </w:pPr>
            <w:r>
              <w:rPr>
                <w:b/>
                <w:bCs/>
                <w:color w:val="FFFFFF"/>
                <w:sz w:val="20"/>
                <w:szCs w:val="20"/>
              </w:rPr>
              <w:t>Level</w:t>
            </w:r>
          </w:p>
        </w:tc>
        <w:tc>
          <w:tcPr>
            <w:tcW w:w="2400" w:type="dxa"/>
            <w:tcBorders>
              <w:top w:val="single" w:color="D5D8DC" w:sz="1" w:space="0"/>
              <w:left w:val="single" w:color="D5D8DC" w:sz="1" w:space="0"/>
              <w:bottom w:val="single" w:color="D5D8DC" w:sz="1" w:space="0"/>
              <w:right w:val="single" w:color="D5D8DC" w:sz="1" w:space="0"/>
            </w:tcBorders>
            <w:shd w:val="clear" w:color="auto" w:fill="0554A3"/>
            <w:tcMar>
              <w:top w:w="80" w:type="dxa"/>
              <w:left w:w="110" w:type="dxa"/>
              <w:bottom w:w="80" w:type="dxa"/>
              <w:right w:w="110" w:type="dxa"/>
            </w:tcMar>
            <w:vAlign w:val="center"/>
          </w:tcPr>
          <w:p w:rsidR="006626A4" w:rsidRDefault="00000000" w14:paraId="65990AB6" w14:textId="77777777">
            <w:pPr>
              <w:jc w:val="center"/>
            </w:pPr>
            <w:r>
              <w:rPr>
                <w:b/>
                <w:bCs/>
                <w:color w:val="FFFFFF"/>
                <w:sz w:val="20"/>
                <w:szCs w:val="20"/>
              </w:rPr>
              <w:t>What It Checks</w:t>
            </w:r>
          </w:p>
        </w:tc>
        <w:tc>
          <w:tcPr>
            <w:tcW w:w="5680" w:type="dxa"/>
            <w:tcBorders>
              <w:top w:val="single" w:color="D5D8DC" w:sz="1" w:space="0"/>
              <w:left w:val="single" w:color="D5D8DC" w:sz="1" w:space="0"/>
              <w:bottom w:val="single" w:color="D5D8DC" w:sz="1" w:space="0"/>
              <w:right w:val="single" w:color="D5D8DC" w:sz="1" w:space="0"/>
            </w:tcBorders>
            <w:shd w:val="clear" w:color="auto" w:fill="0554A3"/>
            <w:tcMar>
              <w:top w:w="80" w:type="dxa"/>
              <w:left w:w="110" w:type="dxa"/>
              <w:bottom w:w="80" w:type="dxa"/>
              <w:right w:w="110" w:type="dxa"/>
            </w:tcMar>
            <w:vAlign w:val="center"/>
          </w:tcPr>
          <w:p w:rsidR="006626A4" w:rsidRDefault="00000000" w14:paraId="3B3CDEF4" w14:textId="77777777">
            <w:pPr>
              <w:jc w:val="center"/>
            </w:pPr>
            <w:r>
              <w:rPr>
                <w:b/>
                <w:bCs/>
                <w:color w:val="FFFFFF"/>
                <w:sz w:val="20"/>
                <w:szCs w:val="20"/>
              </w:rPr>
              <w:t>Formula / Detail</w:t>
            </w:r>
          </w:p>
        </w:tc>
      </w:tr>
      <w:tr w:rsidR="006626A4" w:rsidTr="00236D81" w14:paraId="630084F2" w14:textId="77777777">
        <w:tc>
          <w:tcPr>
            <w:tcW w:w="58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66F7CAEC" w14:textId="77777777">
            <w:pPr>
              <w:jc w:val="center"/>
            </w:pPr>
            <w:r>
              <w:rPr>
                <w:b/>
                <w:bCs/>
                <w:sz w:val="20"/>
                <w:szCs w:val="20"/>
              </w:rPr>
              <w:t>V0</w:t>
            </w:r>
          </w:p>
        </w:tc>
        <w:tc>
          <w:tcPr>
            <w:tcW w:w="0" w:type="auto"/>
            <w:tcBorders>
              <w:top w:val="single" w:color="D5D8DC" w:sz="1" w:space="0"/>
              <w:left w:val="single" w:color="D5D8DC" w:sz="1" w:space="0"/>
              <w:bottom w:val="single" w:color="D5D8DC" w:sz="1" w:space="0"/>
              <w:right w:val="single" w:color="D5D8DC" w:sz="1" w:space="0"/>
            </w:tcBorders>
            <w:shd w:val="clear" w:color="auto" w:fill="F6C5AC" w:themeFill="accent2" w:themeFillTint="66"/>
            <w:tcMar>
              <w:top w:w="80" w:type="dxa"/>
              <w:left w:w="110" w:type="dxa"/>
              <w:bottom w:w="80" w:type="dxa"/>
              <w:right w:w="110" w:type="dxa"/>
            </w:tcMar>
            <w:vAlign w:val="center"/>
          </w:tcPr>
          <w:p w:rsidRPr="00236D81" w:rsidR="006626A4" w:rsidRDefault="00000000" w14:paraId="4B30ABDB" w14:textId="77777777">
            <w:pPr>
              <w:jc w:val="center"/>
              <w:rPr>
                <w:color w:val="000000" w:themeColor="text1"/>
              </w:rPr>
            </w:pPr>
            <w:r w:rsidRPr="00236D81">
              <w:rPr>
                <w:b/>
                <w:bCs/>
                <w:color w:val="000000" w:themeColor="text1"/>
                <w:sz w:val="20"/>
                <w:szCs w:val="20"/>
              </w:rPr>
              <w:t>FAIL</w:t>
            </w:r>
          </w:p>
        </w:tc>
        <w:tc>
          <w:tcPr>
            <w:tcW w:w="240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253DCE85" w14:textId="77777777">
            <w:r>
              <w:rPr>
                <w:sz w:val="20"/>
                <w:szCs w:val="20"/>
              </w:rPr>
              <w:t>All required fields present</w:t>
            </w:r>
          </w:p>
        </w:tc>
        <w:tc>
          <w:tcPr>
            <w:tcW w:w="568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4F28959D" w14:textId="77777777">
            <w:proofErr w:type="spellStart"/>
            <w:r>
              <w:rPr>
                <w:sz w:val="19"/>
                <w:szCs w:val="19"/>
              </w:rPr>
              <w:t>account_number</w:t>
            </w:r>
            <w:proofErr w:type="spellEnd"/>
            <w:r>
              <w:rPr>
                <w:sz w:val="19"/>
                <w:szCs w:val="19"/>
              </w:rPr>
              <w:t xml:space="preserve">, </w:t>
            </w:r>
            <w:proofErr w:type="spellStart"/>
            <w:r>
              <w:rPr>
                <w:sz w:val="19"/>
                <w:szCs w:val="19"/>
              </w:rPr>
              <w:t>billing_date</w:t>
            </w:r>
            <w:proofErr w:type="spellEnd"/>
            <w:r>
              <w:rPr>
                <w:sz w:val="19"/>
                <w:szCs w:val="19"/>
              </w:rPr>
              <w:t xml:space="preserve">, </w:t>
            </w:r>
            <w:proofErr w:type="spellStart"/>
            <w:r>
              <w:rPr>
                <w:sz w:val="19"/>
                <w:szCs w:val="19"/>
              </w:rPr>
              <w:t>due_date</w:t>
            </w:r>
            <w:proofErr w:type="spellEnd"/>
            <w:r>
              <w:rPr>
                <w:sz w:val="19"/>
                <w:szCs w:val="19"/>
              </w:rPr>
              <w:t xml:space="preserve">, </w:t>
            </w:r>
            <w:proofErr w:type="spellStart"/>
            <w:r>
              <w:rPr>
                <w:sz w:val="19"/>
                <w:szCs w:val="19"/>
              </w:rPr>
              <w:t>service_period</w:t>
            </w:r>
            <w:proofErr w:type="spellEnd"/>
            <w:r>
              <w:rPr>
                <w:sz w:val="19"/>
                <w:szCs w:val="19"/>
              </w:rPr>
              <w:t xml:space="preserve">, </w:t>
            </w:r>
            <w:proofErr w:type="spellStart"/>
            <w:r>
              <w:rPr>
                <w:sz w:val="19"/>
                <w:szCs w:val="19"/>
              </w:rPr>
              <w:t>total_current_period_charges</w:t>
            </w:r>
            <w:proofErr w:type="spellEnd"/>
            <w:r>
              <w:rPr>
                <w:sz w:val="19"/>
                <w:szCs w:val="19"/>
              </w:rPr>
              <w:t xml:space="preserve"> must be non-null. Manual-entry bills intentionally fail this rule (no </w:t>
            </w:r>
            <w:proofErr w:type="spellStart"/>
            <w:r>
              <w:rPr>
                <w:sz w:val="19"/>
                <w:szCs w:val="19"/>
              </w:rPr>
              <w:t>service_address</w:t>
            </w:r>
            <w:proofErr w:type="spellEnd"/>
            <w:r>
              <w:rPr>
                <w:sz w:val="19"/>
                <w:szCs w:val="19"/>
              </w:rPr>
              <w:t>).</w:t>
            </w:r>
          </w:p>
        </w:tc>
      </w:tr>
      <w:tr w:rsidR="006626A4" w:rsidTr="00236D81" w14:paraId="22D5688C" w14:textId="77777777">
        <w:tc>
          <w:tcPr>
            <w:tcW w:w="58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25F91ABF" w14:textId="77777777">
            <w:pPr>
              <w:jc w:val="center"/>
            </w:pPr>
            <w:r>
              <w:rPr>
                <w:b/>
                <w:bCs/>
                <w:sz w:val="20"/>
                <w:szCs w:val="20"/>
              </w:rPr>
              <w:t>V1</w:t>
            </w:r>
          </w:p>
        </w:tc>
        <w:tc>
          <w:tcPr>
            <w:tcW w:w="0" w:type="auto"/>
            <w:tcBorders>
              <w:top w:val="single" w:color="D5D8DC" w:sz="1" w:space="0"/>
              <w:left w:val="single" w:color="D5D8DC" w:sz="1" w:space="0"/>
              <w:bottom w:val="single" w:color="D5D8DC" w:sz="1" w:space="0"/>
              <w:right w:val="single" w:color="D5D8DC" w:sz="1" w:space="0"/>
            </w:tcBorders>
            <w:shd w:val="clear" w:color="auto" w:fill="F6C5AC" w:themeFill="accent2" w:themeFillTint="66"/>
            <w:tcMar>
              <w:top w:w="80" w:type="dxa"/>
              <w:left w:w="110" w:type="dxa"/>
              <w:bottom w:w="80" w:type="dxa"/>
              <w:right w:w="110" w:type="dxa"/>
            </w:tcMar>
            <w:vAlign w:val="center"/>
          </w:tcPr>
          <w:p w:rsidRPr="00236D81" w:rsidR="006626A4" w:rsidRDefault="00000000" w14:paraId="6083DB44" w14:textId="77777777">
            <w:pPr>
              <w:jc w:val="center"/>
              <w:rPr>
                <w:color w:val="000000" w:themeColor="text1"/>
              </w:rPr>
            </w:pPr>
            <w:r w:rsidRPr="00236D81">
              <w:rPr>
                <w:b/>
                <w:bCs/>
                <w:color w:val="000000" w:themeColor="text1"/>
                <w:sz w:val="20"/>
                <w:szCs w:val="20"/>
              </w:rPr>
              <w:t>FAIL</w:t>
            </w:r>
          </w:p>
        </w:tc>
        <w:tc>
          <w:tcPr>
            <w:tcW w:w="240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3D7F9D4A" w14:textId="77777777">
            <w:r>
              <w:rPr>
                <w:sz w:val="20"/>
                <w:szCs w:val="20"/>
              </w:rPr>
              <w:t>Service-related charges sum</w:t>
            </w:r>
          </w:p>
        </w:tc>
        <w:tc>
          <w:tcPr>
            <w:tcW w:w="568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63C1F4B3" w14:textId="77777777">
            <w:r>
              <w:rPr>
                <w:sz w:val="19"/>
                <w:szCs w:val="19"/>
              </w:rPr>
              <w:t xml:space="preserve">Individual service charges sum to </w:t>
            </w:r>
            <w:proofErr w:type="spellStart"/>
            <w:r>
              <w:rPr>
                <w:sz w:val="19"/>
                <w:szCs w:val="19"/>
              </w:rPr>
              <w:t>total_service_related_charges</w:t>
            </w:r>
            <w:proofErr w:type="spellEnd"/>
          </w:p>
        </w:tc>
      </w:tr>
      <w:tr w:rsidR="006626A4" w:rsidTr="00236D81" w14:paraId="65A2BAB9" w14:textId="77777777">
        <w:tc>
          <w:tcPr>
            <w:tcW w:w="58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70187D73" w14:textId="77777777">
            <w:pPr>
              <w:jc w:val="center"/>
            </w:pPr>
            <w:r>
              <w:rPr>
                <w:b/>
                <w:bCs/>
                <w:sz w:val="20"/>
                <w:szCs w:val="20"/>
              </w:rPr>
              <w:t>V2</w:t>
            </w:r>
          </w:p>
        </w:tc>
        <w:tc>
          <w:tcPr>
            <w:tcW w:w="0" w:type="auto"/>
            <w:tcBorders>
              <w:top w:val="single" w:color="D5D8DC" w:sz="1" w:space="0"/>
              <w:left w:val="single" w:color="D5D8DC" w:sz="1" w:space="0"/>
              <w:bottom w:val="single" w:color="D5D8DC" w:sz="1" w:space="0"/>
              <w:right w:val="single" w:color="D5D8DC" w:sz="1" w:space="0"/>
            </w:tcBorders>
            <w:shd w:val="clear" w:color="auto" w:fill="F6C5AC" w:themeFill="accent2" w:themeFillTint="66"/>
            <w:tcMar>
              <w:top w:w="80" w:type="dxa"/>
              <w:left w:w="110" w:type="dxa"/>
              <w:bottom w:w="80" w:type="dxa"/>
              <w:right w:w="110" w:type="dxa"/>
            </w:tcMar>
            <w:vAlign w:val="center"/>
          </w:tcPr>
          <w:p w:rsidRPr="00236D81" w:rsidR="006626A4" w:rsidRDefault="00000000" w14:paraId="7691A6A0" w14:textId="77777777">
            <w:pPr>
              <w:jc w:val="center"/>
              <w:rPr>
                <w:color w:val="000000" w:themeColor="text1"/>
              </w:rPr>
            </w:pPr>
            <w:r w:rsidRPr="00236D81">
              <w:rPr>
                <w:b/>
                <w:bCs/>
                <w:color w:val="000000" w:themeColor="text1"/>
                <w:sz w:val="20"/>
                <w:szCs w:val="20"/>
              </w:rPr>
              <w:t>FAIL</w:t>
            </w:r>
          </w:p>
        </w:tc>
        <w:tc>
          <w:tcPr>
            <w:tcW w:w="240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4CB24016" w14:textId="77777777">
            <w:r>
              <w:rPr>
                <w:sz w:val="20"/>
                <w:szCs w:val="20"/>
              </w:rPr>
              <w:t>Full-period total build-up</w:t>
            </w:r>
          </w:p>
        </w:tc>
        <w:tc>
          <w:tcPr>
            <w:tcW w:w="568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6D515E7C" w14:textId="77777777">
            <w:proofErr w:type="spellStart"/>
            <w:r>
              <w:rPr>
                <w:sz w:val="19"/>
                <w:szCs w:val="19"/>
              </w:rPr>
              <w:t>total_service_related_charges</w:t>
            </w:r>
            <w:proofErr w:type="spellEnd"/>
            <w:r>
              <w:rPr>
                <w:sz w:val="19"/>
                <w:szCs w:val="19"/>
              </w:rPr>
              <w:t xml:space="preserve"> + </w:t>
            </w:r>
            <w:proofErr w:type="spellStart"/>
            <w:r>
              <w:rPr>
                <w:sz w:val="19"/>
                <w:szCs w:val="19"/>
              </w:rPr>
              <w:t>total_pass_through_charges</w:t>
            </w:r>
            <w:proofErr w:type="spellEnd"/>
            <w:r>
              <w:rPr>
                <w:sz w:val="19"/>
                <w:szCs w:val="19"/>
              </w:rPr>
              <w:t xml:space="preserve"> + </w:t>
            </w:r>
            <w:proofErr w:type="spellStart"/>
            <w:r>
              <w:rPr>
                <w:sz w:val="19"/>
                <w:szCs w:val="19"/>
              </w:rPr>
              <w:t>total_taxes</w:t>
            </w:r>
            <w:proofErr w:type="spellEnd"/>
            <w:r>
              <w:rPr>
                <w:sz w:val="19"/>
                <w:szCs w:val="19"/>
              </w:rPr>
              <w:t xml:space="preserve"> = </w:t>
            </w:r>
            <w:proofErr w:type="spellStart"/>
            <w:r>
              <w:rPr>
                <w:sz w:val="19"/>
                <w:szCs w:val="19"/>
              </w:rPr>
              <w:t>total_current_period_charges</w:t>
            </w:r>
            <w:proofErr w:type="spellEnd"/>
          </w:p>
        </w:tc>
      </w:tr>
      <w:tr w:rsidR="006626A4" w:rsidTr="00236D81" w14:paraId="013A7AEA" w14:textId="77777777">
        <w:tc>
          <w:tcPr>
            <w:tcW w:w="58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2EE238D4" w14:textId="77777777">
            <w:pPr>
              <w:jc w:val="center"/>
            </w:pPr>
            <w:r>
              <w:rPr>
                <w:b/>
                <w:bCs/>
                <w:sz w:val="20"/>
                <w:szCs w:val="20"/>
              </w:rPr>
              <w:t>V3</w:t>
            </w:r>
          </w:p>
        </w:tc>
        <w:tc>
          <w:tcPr>
            <w:tcW w:w="0" w:type="auto"/>
            <w:tcBorders>
              <w:top w:val="single" w:color="D5D8DC" w:sz="1" w:space="0"/>
              <w:left w:val="single" w:color="D5D8DC" w:sz="1" w:space="0"/>
              <w:bottom w:val="single" w:color="D5D8DC" w:sz="1" w:space="0"/>
              <w:right w:val="single" w:color="D5D8DC" w:sz="1" w:space="0"/>
            </w:tcBorders>
            <w:shd w:val="clear" w:color="auto" w:fill="F6C5AC" w:themeFill="accent2" w:themeFillTint="66"/>
            <w:tcMar>
              <w:top w:w="80" w:type="dxa"/>
              <w:left w:w="110" w:type="dxa"/>
              <w:bottom w:w="80" w:type="dxa"/>
              <w:right w:w="110" w:type="dxa"/>
            </w:tcMar>
            <w:vAlign w:val="center"/>
          </w:tcPr>
          <w:p w:rsidRPr="00236D81" w:rsidR="006626A4" w:rsidRDefault="00000000" w14:paraId="37AAECE4" w14:textId="77777777">
            <w:pPr>
              <w:jc w:val="center"/>
              <w:rPr>
                <w:color w:val="000000" w:themeColor="text1"/>
              </w:rPr>
            </w:pPr>
            <w:r w:rsidRPr="00236D81">
              <w:rPr>
                <w:b/>
                <w:bCs/>
                <w:color w:val="000000" w:themeColor="text1"/>
                <w:sz w:val="20"/>
                <w:szCs w:val="20"/>
              </w:rPr>
              <w:t>FAIL</w:t>
            </w:r>
          </w:p>
        </w:tc>
        <w:tc>
          <w:tcPr>
            <w:tcW w:w="240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334EB26F" w14:textId="77777777">
            <w:r>
              <w:rPr>
                <w:sz w:val="20"/>
                <w:szCs w:val="20"/>
              </w:rPr>
              <w:t>Balance reconciliation</w:t>
            </w:r>
          </w:p>
        </w:tc>
        <w:tc>
          <w:tcPr>
            <w:tcW w:w="568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6D200A5D" w14:textId="77777777">
            <w:proofErr w:type="spellStart"/>
            <w:r>
              <w:rPr>
                <w:sz w:val="19"/>
                <w:szCs w:val="19"/>
              </w:rPr>
              <w:t>prior_billing</w:t>
            </w:r>
            <w:proofErr w:type="spellEnd"/>
            <w:r>
              <w:rPr>
                <w:sz w:val="19"/>
                <w:szCs w:val="19"/>
              </w:rPr>
              <w:t xml:space="preserve"> + payments = </w:t>
            </w:r>
            <w:proofErr w:type="spellStart"/>
            <w:r>
              <w:rPr>
                <w:sz w:val="19"/>
                <w:szCs w:val="19"/>
              </w:rPr>
              <w:t>balance_forward</w:t>
            </w:r>
            <w:proofErr w:type="spellEnd"/>
          </w:p>
        </w:tc>
      </w:tr>
      <w:tr w:rsidR="006626A4" w:rsidTr="00236D81" w14:paraId="4E6E89AF" w14:textId="77777777">
        <w:tc>
          <w:tcPr>
            <w:tcW w:w="58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3B8A107D" w14:textId="77777777">
            <w:pPr>
              <w:jc w:val="center"/>
            </w:pPr>
            <w:r>
              <w:rPr>
                <w:b/>
                <w:bCs/>
                <w:sz w:val="20"/>
                <w:szCs w:val="20"/>
              </w:rPr>
              <w:t>V4</w:t>
            </w:r>
          </w:p>
        </w:tc>
        <w:tc>
          <w:tcPr>
            <w:tcW w:w="0" w:type="auto"/>
            <w:tcBorders>
              <w:top w:val="single" w:color="D5D8DC" w:sz="1" w:space="0"/>
              <w:left w:val="single" w:color="D5D8DC" w:sz="1" w:space="0"/>
              <w:bottom w:val="single" w:color="D5D8DC" w:sz="1" w:space="0"/>
              <w:right w:val="single" w:color="D5D8DC" w:sz="1" w:space="0"/>
            </w:tcBorders>
            <w:shd w:val="clear" w:color="auto" w:fill="FAE2D5" w:themeFill="accent2" w:themeFillTint="33"/>
            <w:tcMar>
              <w:top w:w="80" w:type="dxa"/>
              <w:left w:w="110" w:type="dxa"/>
              <w:bottom w:w="80" w:type="dxa"/>
              <w:right w:w="110" w:type="dxa"/>
            </w:tcMar>
            <w:vAlign w:val="center"/>
          </w:tcPr>
          <w:p w:rsidRPr="00236D81" w:rsidR="006626A4" w:rsidRDefault="00000000" w14:paraId="3AA76F11" w14:textId="77777777">
            <w:pPr>
              <w:jc w:val="center"/>
              <w:rPr>
                <w:color w:val="000000" w:themeColor="text1"/>
              </w:rPr>
            </w:pPr>
            <w:r w:rsidRPr="00236D81">
              <w:rPr>
                <w:b/>
                <w:bCs/>
                <w:color w:val="000000" w:themeColor="text1"/>
                <w:sz w:val="20"/>
                <w:szCs w:val="20"/>
              </w:rPr>
              <w:t>WARN</w:t>
            </w:r>
          </w:p>
        </w:tc>
        <w:tc>
          <w:tcPr>
            <w:tcW w:w="240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445CB472" w14:textId="77777777">
            <w:r>
              <w:rPr>
                <w:sz w:val="20"/>
                <w:szCs w:val="20"/>
              </w:rPr>
              <w:t>Total due check</w:t>
            </w:r>
          </w:p>
        </w:tc>
        <w:tc>
          <w:tcPr>
            <w:tcW w:w="568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33834804" w14:textId="77777777">
            <w:proofErr w:type="spellStart"/>
            <w:r>
              <w:rPr>
                <w:sz w:val="19"/>
                <w:szCs w:val="19"/>
              </w:rPr>
              <w:t>balance_forward</w:t>
            </w:r>
            <w:proofErr w:type="spellEnd"/>
            <w:r>
              <w:rPr>
                <w:sz w:val="19"/>
                <w:szCs w:val="19"/>
              </w:rPr>
              <w:t xml:space="preserve"> + </w:t>
            </w:r>
            <w:proofErr w:type="spellStart"/>
            <w:r>
              <w:rPr>
                <w:sz w:val="19"/>
                <w:szCs w:val="19"/>
              </w:rPr>
              <w:t>total_current_period_charges</w:t>
            </w:r>
            <w:proofErr w:type="spellEnd"/>
            <w:r>
              <w:rPr>
                <w:sz w:val="19"/>
                <w:szCs w:val="19"/>
              </w:rPr>
              <w:t xml:space="preserve"> = </w:t>
            </w:r>
            <w:proofErr w:type="spellStart"/>
            <w:r>
              <w:rPr>
                <w:sz w:val="19"/>
                <w:szCs w:val="19"/>
              </w:rPr>
              <w:t>total_amount_due</w:t>
            </w:r>
            <w:proofErr w:type="spellEnd"/>
          </w:p>
        </w:tc>
      </w:tr>
      <w:tr w:rsidR="006626A4" w:rsidTr="00236D81" w14:paraId="57A09E89" w14:textId="77777777">
        <w:tc>
          <w:tcPr>
            <w:tcW w:w="58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01A4DC50" w14:textId="77777777">
            <w:pPr>
              <w:jc w:val="center"/>
            </w:pPr>
            <w:r>
              <w:rPr>
                <w:b/>
                <w:bCs/>
                <w:sz w:val="20"/>
                <w:szCs w:val="20"/>
              </w:rPr>
              <w:t>V5</w:t>
            </w:r>
          </w:p>
        </w:tc>
        <w:tc>
          <w:tcPr>
            <w:tcW w:w="0" w:type="auto"/>
            <w:tcBorders>
              <w:top w:val="single" w:color="D5D8DC" w:sz="1" w:space="0"/>
              <w:left w:val="single" w:color="D5D8DC" w:sz="1" w:space="0"/>
              <w:bottom w:val="single" w:color="D5D8DC" w:sz="1" w:space="0"/>
              <w:right w:val="single" w:color="D5D8DC" w:sz="1" w:space="0"/>
            </w:tcBorders>
            <w:shd w:val="clear" w:color="auto" w:fill="F6C5AC" w:themeFill="accent2" w:themeFillTint="66"/>
            <w:tcMar>
              <w:top w:w="80" w:type="dxa"/>
              <w:left w:w="110" w:type="dxa"/>
              <w:bottom w:w="80" w:type="dxa"/>
              <w:right w:w="110" w:type="dxa"/>
            </w:tcMar>
            <w:vAlign w:val="center"/>
          </w:tcPr>
          <w:p w:rsidRPr="00236D81" w:rsidR="006626A4" w:rsidRDefault="00000000" w14:paraId="2CA4A575" w14:textId="77777777">
            <w:pPr>
              <w:jc w:val="center"/>
              <w:rPr>
                <w:color w:val="000000" w:themeColor="text1"/>
              </w:rPr>
            </w:pPr>
            <w:r w:rsidRPr="00236D81">
              <w:rPr>
                <w:b/>
                <w:bCs/>
                <w:color w:val="000000" w:themeColor="text1"/>
                <w:sz w:val="20"/>
                <w:szCs w:val="20"/>
              </w:rPr>
              <w:t>FAIL</w:t>
            </w:r>
          </w:p>
        </w:tc>
        <w:tc>
          <w:tcPr>
            <w:tcW w:w="240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436C3C6B" w14:textId="77777777">
            <w:r>
              <w:rPr>
                <w:sz w:val="20"/>
                <w:szCs w:val="20"/>
              </w:rPr>
              <w:t>Page 1 vs Page 3 cross-check</w:t>
            </w:r>
          </w:p>
        </w:tc>
        <w:tc>
          <w:tcPr>
            <w:tcW w:w="568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2A569BB8" w14:textId="77777777">
            <w:r>
              <w:rPr>
                <w:sz w:val="19"/>
                <w:szCs w:val="19"/>
              </w:rPr>
              <w:t>Page 1 summary subtotals (service-related, pass-through, taxes) must match Page 3 authoritative charge breakdown</w:t>
            </w:r>
          </w:p>
        </w:tc>
      </w:tr>
      <w:tr w:rsidR="006626A4" w:rsidTr="00236D81" w14:paraId="038C8F6B" w14:textId="77777777">
        <w:tc>
          <w:tcPr>
            <w:tcW w:w="58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47EECC8E" w14:textId="77777777">
            <w:pPr>
              <w:jc w:val="center"/>
            </w:pPr>
            <w:r>
              <w:rPr>
                <w:b/>
                <w:bCs/>
                <w:sz w:val="20"/>
                <w:szCs w:val="20"/>
              </w:rPr>
              <w:t>V6</w:t>
            </w:r>
          </w:p>
        </w:tc>
        <w:tc>
          <w:tcPr>
            <w:tcW w:w="0" w:type="auto"/>
            <w:tcBorders>
              <w:top w:val="single" w:color="D5D8DC" w:sz="1" w:space="0"/>
              <w:left w:val="single" w:color="D5D8DC" w:sz="1" w:space="0"/>
              <w:bottom w:val="single" w:color="D5D8DC" w:sz="1" w:space="0"/>
              <w:right w:val="single" w:color="D5D8DC" w:sz="1" w:space="0"/>
            </w:tcBorders>
            <w:shd w:val="clear" w:color="auto" w:fill="F6C5AC" w:themeFill="accent2" w:themeFillTint="66"/>
            <w:tcMar>
              <w:top w:w="80" w:type="dxa"/>
              <w:left w:w="110" w:type="dxa"/>
              <w:bottom w:w="80" w:type="dxa"/>
              <w:right w:w="110" w:type="dxa"/>
            </w:tcMar>
            <w:vAlign w:val="center"/>
          </w:tcPr>
          <w:p w:rsidRPr="00236D81" w:rsidR="006626A4" w:rsidRDefault="00000000" w14:paraId="2F2A34CF" w14:textId="77777777">
            <w:pPr>
              <w:jc w:val="center"/>
              <w:rPr>
                <w:color w:val="000000" w:themeColor="text1"/>
              </w:rPr>
            </w:pPr>
            <w:r w:rsidRPr="00236D81">
              <w:rPr>
                <w:b/>
                <w:bCs/>
                <w:color w:val="000000" w:themeColor="text1"/>
                <w:sz w:val="20"/>
                <w:szCs w:val="20"/>
              </w:rPr>
              <w:t>FAIL</w:t>
            </w:r>
          </w:p>
        </w:tc>
        <w:tc>
          <w:tcPr>
            <w:tcW w:w="240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0138BF25" w14:textId="77777777">
            <w:r>
              <w:rPr>
                <w:sz w:val="20"/>
                <w:szCs w:val="20"/>
              </w:rPr>
              <w:t>Rate × quantity accuracy (water bills only)</w:t>
            </w:r>
          </w:p>
        </w:tc>
        <w:tc>
          <w:tcPr>
            <w:tcW w:w="568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7909AF07" w14:textId="77777777">
            <w:r>
              <w:rPr>
                <w:sz w:val="19"/>
                <w:szCs w:val="19"/>
              </w:rPr>
              <w:t xml:space="preserve">rate × </w:t>
            </w:r>
            <w:proofErr w:type="spellStart"/>
            <w:r>
              <w:rPr>
                <w:sz w:val="19"/>
                <w:szCs w:val="19"/>
              </w:rPr>
              <w:t>billing_units</w:t>
            </w:r>
            <w:proofErr w:type="spellEnd"/>
            <w:r>
              <w:rPr>
                <w:sz w:val="19"/>
                <w:szCs w:val="19"/>
              </w:rPr>
              <w:t xml:space="preserve"> = </w:t>
            </w:r>
            <w:proofErr w:type="spellStart"/>
            <w:r>
              <w:rPr>
                <w:sz w:val="19"/>
                <w:szCs w:val="19"/>
              </w:rPr>
              <w:t>charge_</w:t>
            </w:r>
            <w:proofErr w:type="gramStart"/>
            <w:r>
              <w:rPr>
                <w:sz w:val="19"/>
                <w:szCs w:val="19"/>
              </w:rPr>
              <w:t>amount</w:t>
            </w:r>
            <w:proofErr w:type="spellEnd"/>
            <w:r>
              <w:rPr>
                <w:sz w:val="19"/>
                <w:szCs w:val="19"/>
              </w:rPr>
              <w:t xml:space="preserve">  for</w:t>
            </w:r>
            <w:proofErr w:type="gramEnd"/>
            <w:r>
              <w:rPr>
                <w:sz w:val="19"/>
                <w:szCs w:val="19"/>
              </w:rPr>
              <w:t xml:space="preserve"> </w:t>
            </w:r>
            <w:proofErr w:type="spellStart"/>
            <w:r>
              <w:rPr>
                <w:sz w:val="19"/>
                <w:szCs w:val="19"/>
              </w:rPr>
              <w:t>water_usage_charge</w:t>
            </w:r>
            <w:proofErr w:type="spellEnd"/>
            <w:r>
              <w:rPr>
                <w:sz w:val="19"/>
                <w:szCs w:val="19"/>
              </w:rPr>
              <w:t xml:space="preserve"> and </w:t>
            </w:r>
            <w:proofErr w:type="spellStart"/>
            <w:r>
              <w:rPr>
                <w:sz w:val="19"/>
                <w:szCs w:val="19"/>
              </w:rPr>
              <w:t>wsira_surcharge</w:t>
            </w:r>
            <w:proofErr w:type="spellEnd"/>
          </w:p>
        </w:tc>
      </w:tr>
      <w:tr w:rsidR="006626A4" w:rsidTr="00236D81" w14:paraId="5AFE694A" w14:textId="77777777">
        <w:tc>
          <w:tcPr>
            <w:tcW w:w="58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42669BDE" w14:textId="77777777">
            <w:pPr>
              <w:jc w:val="center"/>
            </w:pPr>
            <w:r>
              <w:rPr>
                <w:b/>
                <w:bCs/>
                <w:sz w:val="20"/>
                <w:szCs w:val="20"/>
              </w:rPr>
              <w:t>V7</w:t>
            </w:r>
          </w:p>
        </w:tc>
        <w:tc>
          <w:tcPr>
            <w:tcW w:w="0" w:type="auto"/>
            <w:tcBorders>
              <w:top w:val="single" w:color="D5D8DC" w:sz="1" w:space="0"/>
              <w:left w:val="single" w:color="D5D8DC" w:sz="1" w:space="0"/>
              <w:bottom w:val="single" w:color="D5D8DC" w:sz="1" w:space="0"/>
              <w:right w:val="single" w:color="D5D8DC" w:sz="1" w:space="0"/>
            </w:tcBorders>
            <w:shd w:val="clear" w:color="auto" w:fill="FAE2D5" w:themeFill="accent2" w:themeFillTint="33"/>
            <w:tcMar>
              <w:top w:w="80" w:type="dxa"/>
              <w:left w:w="110" w:type="dxa"/>
              <w:bottom w:w="80" w:type="dxa"/>
              <w:right w:w="110" w:type="dxa"/>
            </w:tcMar>
            <w:vAlign w:val="center"/>
          </w:tcPr>
          <w:p w:rsidRPr="00236D81" w:rsidR="006626A4" w:rsidRDefault="00000000" w14:paraId="75765CA0" w14:textId="77777777">
            <w:pPr>
              <w:jc w:val="center"/>
              <w:rPr>
                <w:color w:val="000000" w:themeColor="text1"/>
              </w:rPr>
            </w:pPr>
            <w:r w:rsidRPr="00236D81">
              <w:rPr>
                <w:b/>
                <w:bCs/>
                <w:color w:val="000000" w:themeColor="text1"/>
                <w:sz w:val="20"/>
                <w:szCs w:val="20"/>
              </w:rPr>
              <w:t>WARN</w:t>
            </w:r>
          </w:p>
        </w:tc>
        <w:tc>
          <w:tcPr>
            <w:tcW w:w="240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58CC632E" w14:textId="77777777">
            <w:r>
              <w:rPr>
                <w:sz w:val="20"/>
                <w:szCs w:val="20"/>
              </w:rPr>
              <w:t>Meter unit conversion (water bills only)</w:t>
            </w:r>
          </w:p>
        </w:tc>
        <w:tc>
          <w:tcPr>
            <w:tcW w:w="568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3405BBB2" w14:textId="77777777">
            <w:proofErr w:type="spellStart"/>
            <w:r>
              <w:rPr>
                <w:sz w:val="19"/>
                <w:szCs w:val="19"/>
              </w:rPr>
              <w:t>meter_billing_units</w:t>
            </w:r>
            <w:proofErr w:type="spellEnd"/>
            <w:r>
              <w:rPr>
                <w:sz w:val="19"/>
                <w:szCs w:val="19"/>
              </w:rPr>
              <w:t xml:space="preserve"> × 100 = </w:t>
            </w:r>
            <w:proofErr w:type="spellStart"/>
            <w:r>
              <w:rPr>
                <w:sz w:val="19"/>
                <w:szCs w:val="19"/>
              </w:rPr>
              <w:t>total_</w:t>
            </w:r>
            <w:proofErr w:type="gramStart"/>
            <w:r>
              <w:rPr>
                <w:sz w:val="19"/>
                <w:szCs w:val="19"/>
              </w:rPr>
              <w:t>gallons</w:t>
            </w:r>
            <w:proofErr w:type="spellEnd"/>
            <w:r>
              <w:rPr>
                <w:sz w:val="19"/>
                <w:szCs w:val="19"/>
              </w:rPr>
              <w:t xml:space="preserve">  (</w:t>
            </w:r>
            <w:proofErr w:type="gramEnd"/>
            <w:r>
              <w:rPr>
                <w:sz w:val="19"/>
                <w:szCs w:val="19"/>
              </w:rPr>
              <w:t>CCF to gallon conversion check)</w:t>
            </w:r>
          </w:p>
        </w:tc>
      </w:tr>
      <w:tr w:rsidR="006626A4" w:rsidTr="00236D81" w14:paraId="5B57B376" w14:textId="77777777">
        <w:tc>
          <w:tcPr>
            <w:tcW w:w="58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6D1A1C9D" w14:textId="77777777">
            <w:pPr>
              <w:jc w:val="center"/>
            </w:pPr>
            <w:r>
              <w:rPr>
                <w:b/>
                <w:bCs/>
                <w:sz w:val="20"/>
                <w:szCs w:val="20"/>
              </w:rPr>
              <w:t>V8</w:t>
            </w:r>
          </w:p>
        </w:tc>
        <w:tc>
          <w:tcPr>
            <w:tcW w:w="0" w:type="auto"/>
            <w:tcBorders>
              <w:top w:val="single" w:color="D5D8DC" w:sz="1" w:space="0"/>
              <w:left w:val="single" w:color="D5D8DC" w:sz="1" w:space="0"/>
              <w:bottom w:val="single" w:color="D5D8DC" w:sz="1" w:space="0"/>
              <w:right w:val="single" w:color="D5D8DC" w:sz="1" w:space="0"/>
            </w:tcBorders>
            <w:shd w:val="clear" w:color="auto" w:fill="FAE2D5" w:themeFill="accent2" w:themeFillTint="33"/>
            <w:tcMar>
              <w:top w:w="80" w:type="dxa"/>
              <w:left w:w="110" w:type="dxa"/>
              <w:bottom w:w="80" w:type="dxa"/>
              <w:right w:w="110" w:type="dxa"/>
            </w:tcMar>
            <w:vAlign w:val="center"/>
          </w:tcPr>
          <w:p w:rsidRPr="00236D81" w:rsidR="006626A4" w:rsidRDefault="00000000" w14:paraId="1DC89FFC" w14:textId="77777777">
            <w:pPr>
              <w:jc w:val="center"/>
              <w:rPr>
                <w:color w:val="000000" w:themeColor="text1"/>
              </w:rPr>
            </w:pPr>
            <w:r w:rsidRPr="00236D81">
              <w:rPr>
                <w:b/>
                <w:bCs/>
                <w:color w:val="000000" w:themeColor="text1"/>
                <w:sz w:val="20"/>
                <w:szCs w:val="20"/>
              </w:rPr>
              <w:t>WARN</w:t>
            </w:r>
          </w:p>
        </w:tc>
        <w:tc>
          <w:tcPr>
            <w:tcW w:w="240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34AE3E38" w14:textId="77777777">
            <w:r>
              <w:rPr>
                <w:sz w:val="20"/>
                <w:szCs w:val="20"/>
              </w:rPr>
              <w:t>Tax lines sum</w:t>
            </w:r>
          </w:p>
        </w:tc>
        <w:tc>
          <w:tcPr>
            <w:tcW w:w="568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1B95C29D" w14:textId="77777777">
            <w:proofErr w:type="spellStart"/>
            <w:r>
              <w:rPr>
                <w:sz w:val="19"/>
                <w:szCs w:val="19"/>
              </w:rPr>
              <w:t>state_sales_tax</w:t>
            </w:r>
            <w:proofErr w:type="spellEnd"/>
            <w:r>
              <w:rPr>
                <w:sz w:val="19"/>
                <w:szCs w:val="19"/>
              </w:rPr>
              <w:t xml:space="preserve"> + </w:t>
            </w:r>
            <w:proofErr w:type="spellStart"/>
            <w:r>
              <w:rPr>
                <w:sz w:val="19"/>
                <w:szCs w:val="19"/>
              </w:rPr>
              <w:t>city_gross_receipts_tax</w:t>
            </w:r>
            <w:proofErr w:type="spellEnd"/>
            <w:r>
              <w:rPr>
                <w:sz w:val="19"/>
                <w:szCs w:val="19"/>
              </w:rPr>
              <w:t xml:space="preserve"> + </w:t>
            </w:r>
            <w:proofErr w:type="spellStart"/>
            <w:r>
              <w:rPr>
                <w:sz w:val="19"/>
                <w:szCs w:val="19"/>
              </w:rPr>
              <w:t>county_gross_receipts_tax</w:t>
            </w:r>
            <w:proofErr w:type="spellEnd"/>
            <w:r>
              <w:rPr>
                <w:sz w:val="19"/>
                <w:szCs w:val="19"/>
              </w:rPr>
              <w:t xml:space="preserve"> = </w:t>
            </w:r>
            <w:proofErr w:type="spellStart"/>
            <w:r>
              <w:rPr>
                <w:sz w:val="19"/>
                <w:szCs w:val="19"/>
              </w:rPr>
              <w:t>total_taxes</w:t>
            </w:r>
            <w:proofErr w:type="spellEnd"/>
          </w:p>
        </w:tc>
      </w:tr>
      <w:tr w:rsidR="006626A4" w:rsidTr="00236D81" w14:paraId="5490B498" w14:textId="77777777">
        <w:tc>
          <w:tcPr>
            <w:tcW w:w="58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4E8C9912" w14:textId="77777777">
            <w:pPr>
              <w:jc w:val="center"/>
            </w:pPr>
            <w:r>
              <w:rPr>
                <w:b/>
                <w:bCs/>
                <w:sz w:val="20"/>
                <w:szCs w:val="20"/>
              </w:rPr>
              <w:lastRenderedPageBreak/>
              <w:t>V9</w:t>
            </w:r>
          </w:p>
        </w:tc>
        <w:tc>
          <w:tcPr>
            <w:tcW w:w="0" w:type="auto"/>
            <w:tcBorders>
              <w:top w:val="single" w:color="D5D8DC" w:sz="1" w:space="0"/>
              <w:left w:val="single" w:color="D5D8DC" w:sz="1" w:space="0"/>
              <w:bottom w:val="single" w:color="D5D8DC" w:sz="1" w:space="0"/>
              <w:right w:val="single" w:color="D5D8DC" w:sz="1" w:space="0"/>
            </w:tcBorders>
            <w:shd w:val="clear" w:color="auto" w:fill="FAE2D5" w:themeFill="accent2" w:themeFillTint="33"/>
            <w:tcMar>
              <w:top w:w="80" w:type="dxa"/>
              <w:left w:w="110" w:type="dxa"/>
              <w:bottom w:w="80" w:type="dxa"/>
              <w:right w:w="110" w:type="dxa"/>
            </w:tcMar>
            <w:vAlign w:val="center"/>
          </w:tcPr>
          <w:p w:rsidR="006626A4" w:rsidRDefault="00000000" w14:paraId="02D93444" w14:textId="77777777">
            <w:pPr>
              <w:jc w:val="center"/>
            </w:pPr>
            <w:r w:rsidRPr="00236D81">
              <w:rPr>
                <w:b/>
                <w:bCs/>
                <w:color w:val="000000" w:themeColor="text1"/>
                <w:sz w:val="20"/>
                <w:szCs w:val="20"/>
              </w:rPr>
              <w:t>WARN</w:t>
            </w:r>
          </w:p>
        </w:tc>
        <w:tc>
          <w:tcPr>
            <w:tcW w:w="240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61B6B751" w14:textId="77777777">
            <w:r>
              <w:rPr>
                <w:sz w:val="20"/>
                <w:szCs w:val="20"/>
              </w:rPr>
              <w:t>Estimated meter read flag</w:t>
            </w:r>
          </w:p>
        </w:tc>
        <w:tc>
          <w:tcPr>
            <w:tcW w:w="568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39A39B7C" w14:textId="77777777">
            <w:r>
              <w:rPr>
                <w:sz w:val="19"/>
                <w:szCs w:val="19"/>
              </w:rPr>
              <w:t xml:space="preserve">Raised when </w:t>
            </w:r>
            <w:proofErr w:type="spellStart"/>
            <w:r>
              <w:rPr>
                <w:sz w:val="19"/>
                <w:szCs w:val="19"/>
              </w:rPr>
              <w:t>meter_current_read_type</w:t>
            </w:r>
            <w:proofErr w:type="spellEnd"/>
            <w:r>
              <w:rPr>
                <w:sz w:val="19"/>
                <w:szCs w:val="19"/>
              </w:rPr>
              <w:t xml:space="preserve"> or </w:t>
            </w:r>
            <w:proofErr w:type="spellStart"/>
            <w:r>
              <w:rPr>
                <w:sz w:val="19"/>
                <w:szCs w:val="19"/>
              </w:rPr>
              <w:t>meter_previous_read_type</w:t>
            </w:r>
            <w:proofErr w:type="spellEnd"/>
            <w:r>
              <w:rPr>
                <w:sz w:val="19"/>
                <w:szCs w:val="19"/>
              </w:rPr>
              <w:t xml:space="preserve"> = 'Estimated' rather than 'Actual'</w:t>
            </w:r>
          </w:p>
        </w:tc>
      </w:tr>
    </w:tbl>
    <w:p w:rsidR="006626A4" w:rsidRDefault="00000000" w14:paraId="4E6D0F2C" w14:textId="77777777">
      <w:pPr>
        <w:spacing w:before="100" w:after="80"/>
      </w:pPr>
      <w:r>
        <w:rPr>
          <w:b/>
          <w:bCs/>
          <w:color w:val="F39C12"/>
          <w:sz w:val="20"/>
          <w:szCs w:val="20"/>
        </w:rPr>
        <w:t xml:space="preserve">Note: </w:t>
      </w:r>
      <w:r>
        <w:rPr>
          <w:color w:val="555555"/>
          <w:sz w:val="20"/>
          <w:szCs w:val="20"/>
        </w:rPr>
        <w:t xml:space="preserve">18 FAILs: 14 are Boeing AP manual-entry bills (V0 — no </w:t>
      </w:r>
      <w:proofErr w:type="spellStart"/>
      <w:r>
        <w:rPr>
          <w:color w:val="555555"/>
          <w:sz w:val="20"/>
          <w:szCs w:val="20"/>
        </w:rPr>
        <w:t>service_address</w:t>
      </w:r>
      <w:proofErr w:type="spellEnd"/>
      <w:r>
        <w:rPr>
          <w:color w:val="555555"/>
          <w:sz w:val="20"/>
          <w:szCs w:val="20"/>
        </w:rPr>
        <w:t xml:space="preserve"> field by design; data intact). 4 are edge-case charge combinations. 76 WARNs: estimated meter reads (V9), minor unit-conversion rounding (V7), tax-line rounding (V8).</w:t>
      </w:r>
    </w:p>
    <w:p w:rsidR="006626A4" w:rsidRDefault="006626A4" w14:paraId="48EBF0A9" w14:textId="77777777"/>
    <w:p w:rsidR="006626A4" w:rsidRDefault="00000000" w14:paraId="1E7C6FE5" w14:textId="77777777">
      <w:pPr>
        <w:spacing w:before="280" w:after="100"/>
      </w:pPr>
      <w:r>
        <w:rPr>
          <w:b/>
          <w:bCs/>
          <w:color w:val="08338F"/>
          <w:sz w:val="26"/>
          <w:szCs w:val="26"/>
        </w:rPr>
        <w:t>5</w:t>
      </w:r>
      <w:proofErr w:type="gramStart"/>
      <w:r>
        <w:rPr>
          <w:b/>
          <w:bCs/>
          <w:color w:val="08338F"/>
          <w:sz w:val="26"/>
          <w:szCs w:val="26"/>
        </w:rPr>
        <w:t>.  MSD</w:t>
      </w:r>
      <w:proofErr w:type="gramEnd"/>
      <w:r>
        <w:rPr>
          <w:b/>
          <w:bCs/>
          <w:color w:val="08338F"/>
          <w:sz w:val="26"/>
          <w:szCs w:val="26"/>
        </w:rPr>
        <w:t xml:space="preserve"> Sewer</w:t>
      </w:r>
      <w:r>
        <w:t xml:space="preserve">   </w:t>
      </w:r>
      <w:r>
        <w:rPr>
          <w:b/>
          <w:bCs/>
          <w:color w:val="29B582"/>
          <w:sz w:val="20"/>
          <w:szCs w:val="20"/>
        </w:rPr>
        <w:t xml:space="preserve">462 </w:t>
      </w:r>
      <w:proofErr w:type="gramStart"/>
      <w:r>
        <w:rPr>
          <w:b/>
          <w:bCs/>
          <w:color w:val="29B582"/>
          <w:sz w:val="20"/>
          <w:szCs w:val="20"/>
        </w:rPr>
        <w:t>Pass</w:t>
      </w:r>
      <w:r>
        <w:rPr>
          <w:sz w:val="20"/>
          <w:szCs w:val="20"/>
        </w:rPr>
        <w:t xml:space="preserve">  /</w:t>
      </w:r>
      <w:proofErr w:type="gramEnd"/>
      <w:r>
        <w:rPr>
          <w:sz w:val="20"/>
          <w:szCs w:val="20"/>
        </w:rPr>
        <w:t xml:space="preserve">  </w:t>
      </w:r>
      <w:r>
        <w:rPr>
          <w:b/>
          <w:bCs/>
          <w:color w:val="F39C12"/>
          <w:sz w:val="20"/>
          <w:szCs w:val="20"/>
        </w:rPr>
        <w:t xml:space="preserve">0 </w:t>
      </w:r>
      <w:proofErr w:type="gramStart"/>
      <w:r>
        <w:rPr>
          <w:b/>
          <w:bCs/>
          <w:color w:val="F39C12"/>
          <w:sz w:val="20"/>
          <w:szCs w:val="20"/>
        </w:rPr>
        <w:t>Warn</w:t>
      </w:r>
      <w:r>
        <w:rPr>
          <w:sz w:val="20"/>
          <w:szCs w:val="20"/>
        </w:rPr>
        <w:t xml:space="preserve">  /</w:t>
      </w:r>
      <w:proofErr w:type="gramEnd"/>
      <w:r>
        <w:rPr>
          <w:sz w:val="20"/>
          <w:szCs w:val="20"/>
        </w:rPr>
        <w:t xml:space="preserve">  </w:t>
      </w:r>
      <w:r>
        <w:rPr>
          <w:b/>
          <w:bCs/>
          <w:sz w:val="20"/>
          <w:szCs w:val="20"/>
        </w:rPr>
        <w:t>0 Fail</w:t>
      </w:r>
      <w:proofErr w:type="gramStart"/>
      <w:r>
        <w:rPr>
          <w:i/>
          <w:iCs/>
          <w:color w:val="7F8C8D"/>
          <w:sz w:val="20"/>
          <w:szCs w:val="20"/>
        </w:rPr>
        <w:t xml:space="preserve">   (</w:t>
      </w:r>
      <w:proofErr w:type="gramEnd"/>
      <w:r>
        <w:rPr>
          <w:i/>
          <w:iCs/>
          <w:color w:val="7F8C8D"/>
          <w:sz w:val="20"/>
          <w:szCs w:val="20"/>
        </w:rPr>
        <w:t>462 bills)</w:t>
      </w:r>
    </w:p>
    <w:p w:rsidR="006626A4" w:rsidRDefault="00000000" w14:paraId="26DD5845" w14:textId="77777777">
      <w:pPr>
        <w:spacing w:after="120"/>
      </w:pPr>
      <w:r>
        <w:rPr>
          <w:i/>
          <w:iCs/>
          <w:color w:val="555555"/>
          <w:sz w:val="20"/>
          <w:szCs w:val="20"/>
        </w:rPr>
        <w:t>Simple 1–</w:t>
      </w:r>
      <w:proofErr w:type="gramStart"/>
      <w:r>
        <w:rPr>
          <w:i/>
          <w:iCs/>
          <w:color w:val="555555"/>
          <w:sz w:val="20"/>
          <w:szCs w:val="20"/>
        </w:rPr>
        <w:t>2 page</w:t>
      </w:r>
      <w:proofErr w:type="gramEnd"/>
      <w:r>
        <w:rPr>
          <w:i/>
          <w:iCs/>
          <w:color w:val="555555"/>
          <w:sz w:val="20"/>
          <w:szCs w:val="20"/>
        </w:rPr>
        <w:t xml:space="preserve"> monthly statements. One account per PDF. Fields: account number, service address, service period, previous balance, payments, current charges, amount due.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54"/>
        <w:gridCol w:w="732"/>
        <w:gridCol w:w="2375"/>
        <w:gridCol w:w="5599"/>
      </w:tblGrid>
      <w:tr w:rsidR="006626A4" w14:paraId="2913C991" w14:textId="77777777">
        <w:tc>
          <w:tcPr>
            <w:tcW w:w="580" w:type="dxa"/>
            <w:tcBorders>
              <w:top w:val="single" w:color="D5D8DC" w:sz="1" w:space="0"/>
              <w:left w:val="single" w:color="D5D8DC" w:sz="1" w:space="0"/>
              <w:bottom w:val="single" w:color="D5D8DC" w:sz="1" w:space="0"/>
              <w:right w:val="single" w:color="D5D8DC" w:sz="1" w:space="0"/>
            </w:tcBorders>
            <w:shd w:val="clear" w:color="auto" w:fill="0554A3"/>
            <w:tcMar>
              <w:top w:w="80" w:type="dxa"/>
              <w:left w:w="110" w:type="dxa"/>
              <w:bottom w:w="80" w:type="dxa"/>
              <w:right w:w="110" w:type="dxa"/>
            </w:tcMar>
            <w:vAlign w:val="center"/>
          </w:tcPr>
          <w:p w:rsidR="006626A4" w:rsidRDefault="00000000" w14:paraId="14900BC3" w14:textId="77777777">
            <w:pPr>
              <w:jc w:val="center"/>
            </w:pPr>
            <w:r>
              <w:rPr>
                <w:b/>
                <w:bCs/>
                <w:color w:val="FFFFFF"/>
                <w:sz w:val="20"/>
                <w:szCs w:val="20"/>
              </w:rPr>
              <w:t>Rule</w:t>
            </w:r>
          </w:p>
        </w:tc>
        <w:tc>
          <w:tcPr>
            <w:tcW w:w="700" w:type="dxa"/>
            <w:tcBorders>
              <w:top w:val="single" w:color="D5D8DC" w:sz="1" w:space="0"/>
              <w:left w:val="single" w:color="D5D8DC" w:sz="1" w:space="0"/>
              <w:bottom w:val="single" w:color="D5D8DC" w:sz="1" w:space="0"/>
              <w:right w:val="single" w:color="D5D8DC" w:sz="1" w:space="0"/>
            </w:tcBorders>
            <w:shd w:val="clear" w:color="auto" w:fill="0554A3"/>
            <w:tcMar>
              <w:top w:w="80" w:type="dxa"/>
              <w:left w:w="110" w:type="dxa"/>
              <w:bottom w:w="80" w:type="dxa"/>
              <w:right w:w="110" w:type="dxa"/>
            </w:tcMar>
            <w:vAlign w:val="center"/>
          </w:tcPr>
          <w:p w:rsidR="006626A4" w:rsidRDefault="00000000" w14:paraId="751FF042" w14:textId="77777777">
            <w:pPr>
              <w:jc w:val="center"/>
            </w:pPr>
            <w:r>
              <w:rPr>
                <w:b/>
                <w:bCs/>
                <w:color w:val="FFFFFF"/>
                <w:sz w:val="20"/>
                <w:szCs w:val="20"/>
              </w:rPr>
              <w:t>Level</w:t>
            </w:r>
          </w:p>
        </w:tc>
        <w:tc>
          <w:tcPr>
            <w:tcW w:w="2400" w:type="dxa"/>
            <w:tcBorders>
              <w:top w:val="single" w:color="D5D8DC" w:sz="1" w:space="0"/>
              <w:left w:val="single" w:color="D5D8DC" w:sz="1" w:space="0"/>
              <w:bottom w:val="single" w:color="D5D8DC" w:sz="1" w:space="0"/>
              <w:right w:val="single" w:color="D5D8DC" w:sz="1" w:space="0"/>
            </w:tcBorders>
            <w:shd w:val="clear" w:color="auto" w:fill="0554A3"/>
            <w:tcMar>
              <w:top w:w="80" w:type="dxa"/>
              <w:left w:w="110" w:type="dxa"/>
              <w:bottom w:w="80" w:type="dxa"/>
              <w:right w:w="110" w:type="dxa"/>
            </w:tcMar>
            <w:vAlign w:val="center"/>
          </w:tcPr>
          <w:p w:rsidR="006626A4" w:rsidRDefault="00000000" w14:paraId="65510B8F" w14:textId="77777777">
            <w:pPr>
              <w:jc w:val="center"/>
            </w:pPr>
            <w:r>
              <w:rPr>
                <w:b/>
                <w:bCs/>
                <w:color w:val="FFFFFF"/>
                <w:sz w:val="20"/>
                <w:szCs w:val="20"/>
              </w:rPr>
              <w:t>What It Checks</w:t>
            </w:r>
          </w:p>
        </w:tc>
        <w:tc>
          <w:tcPr>
            <w:tcW w:w="5680" w:type="dxa"/>
            <w:tcBorders>
              <w:top w:val="single" w:color="D5D8DC" w:sz="1" w:space="0"/>
              <w:left w:val="single" w:color="D5D8DC" w:sz="1" w:space="0"/>
              <w:bottom w:val="single" w:color="D5D8DC" w:sz="1" w:space="0"/>
              <w:right w:val="single" w:color="D5D8DC" w:sz="1" w:space="0"/>
            </w:tcBorders>
            <w:shd w:val="clear" w:color="auto" w:fill="0554A3"/>
            <w:tcMar>
              <w:top w:w="80" w:type="dxa"/>
              <w:left w:w="110" w:type="dxa"/>
              <w:bottom w:w="80" w:type="dxa"/>
              <w:right w:w="110" w:type="dxa"/>
            </w:tcMar>
            <w:vAlign w:val="center"/>
          </w:tcPr>
          <w:p w:rsidR="006626A4" w:rsidRDefault="00000000" w14:paraId="71356941" w14:textId="77777777">
            <w:pPr>
              <w:jc w:val="center"/>
            </w:pPr>
            <w:r>
              <w:rPr>
                <w:b/>
                <w:bCs/>
                <w:color w:val="FFFFFF"/>
                <w:sz w:val="20"/>
                <w:szCs w:val="20"/>
              </w:rPr>
              <w:t>Formula / Detail</w:t>
            </w:r>
          </w:p>
        </w:tc>
      </w:tr>
      <w:tr w:rsidR="006626A4" w:rsidTr="00236D81" w14:paraId="5594DBB1" w14:textId="77777777">
        <w:tc>
          <w:tcPr>
            <w:tcW w:w="58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77288954" w14:textId="77777777">
            <w:pPr>
              <w:jc w:val="center"/>
            </w:pPr>
            <w:r>
              <w:rPr>
                <w:b/>
                <w:bCs/>
                <w:sz w:val="20"/>
                <w:szCs w:val="20"/>
              </w:rPr>
              <w:t>V0</w:t>
            </w:r>
          </w:p>
        </w:tc>
        <w:tc>
          <w:tcPr>
            <w:tcW w:w="0" w:type="auto"/>
            <w:tcBorders>
              <w:top w:val="single" w:color="D5D8DC" w:sz="1" w:space="0"/>
              <w:left w:val="single" w:color="D5D8DC" w:sz="1" w:space="0"/>
              <w:bottom w:val="single" w:color="D5D8DC" w:sz="1" w:space="0"/>
              <w:right w:val="single" w:color="D5D8DC" w:sz="1" w:space="0"/>
            </w:tcBorders>
            <w:shd w:val="clear" w:color="auto" w:fill="F6C5AC" w:themeFill="accent2" w:themeFillTint="66"/>
            <w:tcMar>
              <w:top w:w="80" w:type="dxa"/>
              <w:left w:w="110" w:type="dxa"/>
              <w:bottom w:w="80" w:type="dxa"/>
              <w:right w:w="110" w:type="dxa"/>
            </w:tcMar>
            <w:vAlign w:val="center"/>
          </w:tcPr>
          <w:p w:rsidRPr="00236D81" w:rsidR="006626A4" w:rsidRDefault="00000000" w14:paraId="69294A8F" w14:textId="77777777">
            <w:pPr>
              <w:jc w:val="center"/>
              <w:rPr>
                <w:color w:val="000000" w:themeColor="text1"/>
              </w:rPr>
            </w:pPr>
            <w:r w:rsidRPr="00236D81">
              <w:rPr>
                <w:b/>
                <w:bCs/>
                <w:color w:val="000000" w:themeColor="text1"/>
                <w:sz w:val="20"/>
                <w:szCs w:val="20"/>
              </w:rPr>
              <w:t>FAIL</w:t>
            </w:r>
          </w:p>
        </w:tc>
        <w:tc>
          <w:tcPr>
            <w:tcW w:w="240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701E3147" w14:textId="77777777">
            <w:r>
              <w:rPr>
                <w:sz w:val="20"/>
                <w:szCs w:val="20"/>
              </w:rPr>
              <w:t>All required fields present</w:t>
            </w:r>
          </w:p>
        </w:tc>
        <w:tc>
          <w:tcPr>
            <w:tcW w:w="568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51556F1F" w14:textId="77777777">
            <w:proofErr w:type="spellStart"/>
            <w:r>
              <w:rPr>
                <w:sz w:val="19"/>
                <w:szCs w:val="19"/>
              </w:rPr>
              <w:t>account_number</w:t>
            </w:r>
            <w:proofErr w:type="spellEnd"/>
            <w:r>
              <w:rPr>
                <w:sz w:val="19"/>
                <w:szCs w:val="19"/>
              </w:rPr>
              <w:t xml:space="preserve">, </w:t>
            </w:r>
            <w:proofErr w:type="spellStart"/>
            <w:r>
              <w:rPr>
                <w:sz w:val="19"/>
                <w:szCs w:val="19"/>
              </w:rPr>
              <w:t>service_period_start</w:t>
            </w:r>
            <w:proofErr w:type="spellEnd"/>
            <w:r>
              <w:rPr>
                <w:sz w:val="19"/>
                <w:szCs w:val="19"/>
              </w:rPr>
              <w:t xml:space="preserve">, </w:t>
            </w:r>
            <w:proofErr w:type="spellStart"/>
            <w:r>
              <w:rPr>
                <w:sz w:val="19"/>
                <w:szCs w:val="19"/>
              </w:rPr>
              <w:t>service_period_end</w:t>
            </w:r>
            <w:proofErr w:type="spellEnd"/>
            <w:r>
              <w:rPr>
                <w:sz w:val="19"/>
                <w:szCs w:val="19"/>
              </w:rPr>
              <w:t xml:space="preserve">, </w:t>
            </w:r>
            <w:proofErr w:type="spellStart"/>
            <w:r>
              <w:rPr>
                <w:sz w:val="19"/>
                <w:szCs w:val="19"/>
              </w:rPr>
              <w:t>current_charges</w:t>
            </w:r>
            <w:proofErr w:type="spellEnd"/>
            <w:r>
              <w:rPr>
                <w:sz w:val="19"/>
                <w:szCs w:val="19"/>
              </w:rPr>
              <w:t xml:space="preserve">, </w:t>
            </w:r>
            <w:proofErr w:type="spellStart"/>
            <w:r>
              <w:rPr>
                <w:sz w:val="19"/>
                <w:szCs w:val="19"/>
              </w:rPr>
              <w:t>amount_due</w:t>
            </w:r>
            <w:proofErr w:type="spellEnd"/>
            <w:r>
              <w:rPr>
                <w:sz w:val="19"/>
                <w:szCs w:val="19"/>
              </w:rPr>
              <w:t xml:space="preserve"> must be non-null</w:t>
            </w:r>
          </w:p>
        </w:tc>
      </w:tr>
      <w:tr w:rsidR="006626A4" w:rsidTr="00236D81" w14:paraId="7D3B0319" w14:textId="77777777">
        <w:tc>
          <w:tcPr>
            <w:tcW w:w="58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4ABCF090" w14:textId="77777777">
            <w:pPr>
              <w:jc w:val="center"/>
            </w:pPr>
            <w:r>
              <w:rPr>
                <w:b/>
                <w:bCs/>
                <w:sz w:val="20"/>
                <w:szCs w:val="20"/>
              </w:rPr>
              <w:t>V1</w:t>
            </w:r>
          </w:p>
        </w:tc>
        <w:tc>
          <w:tcPr>
            <w:tcW w:w="0" w:type="auto"/>
            <w:tcBorders>
              <w:top w:val="single" w:color="D5D8DC" w:sz="1" w:space="0"/>
              <w:left w:val="single" w:color="D5D8DC" w:sz="1" w:space="0"/>
              <w:bottom w:val="single" w:color="D5D8DC" w:sz="1" w:space="0"/>
              <w:right w:val="single" w:color="D5D8DC" w:sz="1" w:space="0"/>
            </w:tcBorders>
            <w:shd w:val="clear" w:color="auto" w:fill="F6C5AC" w:themeFill="accent2" w:themeFillTint="66"/>
            <w:tcMar>
              <w:top w:w="80" w:type="dxa"/>
              <w:left w:w="110" w:type="dxa"/>
              <w:bottom w:w="80" w:type="dxa"/>
              <w:right w:w="110" w:type="dxa"/>
            </w:tcMar>
            <w:vAlign w:val="center"/>
          </w:tcPr>
          <w:p w:rsidRPr="00236D81" w:rsidR="006626A4" w:rsidRDefault="00000000" w14:paraId="4D65A74B" w14:textId="77777777">
            <w:pPr>
              <w:jc w:val="center"/>
              <w:rPr>
                <w:color w:val="000000" w:themeColor="text1"/>
              </w:rPr>
            </w:pPr>
            <w:r w:rsidRPr="00236D81">
              <w:rPr>
                <w:b/>
                <w:bCs/>
                <w:color w:val="000000" w:themeColor="text1"/>
                <w:sz w:val="20"/>
                <w:szCs w:val="20"/>
              </w:rPr>
              <w:t>FAIL</w:t>
            </w:r>
          </w:p>
        </w:tc>
        <w:tc>
          <w:tcPr>
            <w:tcW w:w="240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4FCFC010" w14:textId="77777777">
            <w:r>
              <w:rPr>
                <w:sz w:val="20"/>
                <w:szCs w:val="20"/>
              </w:rPr>
              <w:t>Amount due check (when no outstanding balance)</w:t>
            </w:r>
          </w:p>
        </w:tc>
        <w:tc>
          <w:tcPr>
            <w:tcW w:w="568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7007FB27" w14:textId="77777777">
            <w:proofErr w:type="spellStart"/>
            <w:r>
              <w:rPr>
                <w:sz w:val="19"/>
                <w:szCs w:val="19"/>
              </w:rPr>
              <w:t>current_charges</w:t>
            </w:r>
            <w:proofErr w:type="spellEnd"/>
            <w:r>
              <w:rPr>
                <w:sz w:val="19"/>
                <w:szCs w:val="19"/>
              </w:rPr>
              <w:t xml:space="preserve"> = </w:t>
            </w:r>
            <w:proofErr w:type="spellStart"/>
            <w:r>
              <w:rPr>
                <w:sz w:val="19"/>
                <w:szCs w:val="19"/>
              </w:rPr>
              <w:t>amount_</w:t>
            </w:r>
            <w:proofErr w:type="gramStart"/>
            <w:r>
              <w:rPr>
                <w:sz w:val="19"/>
                <w:szCs w:val="19"/>
              </w:rPr>
              <w:t>due</w:t>
            </w:r>
            <w:proofErr w:type="spellEnd"/>
            <w:r>
              <w:rPr>
                <w:sz w:val="19"/>
                <w:szCs w:val="19"/>
              </w:rPr>
              <w:t xml:space="preserve">  [</w:t>
            </w:r>
            <w:proofErr w:type="gramEnd"/>
            <w:r>
              <w:rPr>
                <w:sz w:val="19"/>
                <w:szCs w:val="19"/>
              </w:rPr>
              <w:t xml:space="preserve">skipped when </w:t>
            </w:r>
            <w:proofErr w:type="spellStart"/>
            <w:r>
              <w:rPr>
                <w:sz w:val="19"/>
                <w:szCs w:val="19"/>
              </w:rPr>
              <w:t>outstanding_balance</w:t>
            </w:r>
            <w:proofErr w:type="spellEnd"/>
            <w:r>
              <w:rPr>
                <w:sz w:val="19"/>
                <w:szCs w:val="19"/>
              </w:rPr>
              <w:t xml:space="preserve"> ≠ $0.00]</w:t>
            </w:r>
          </w:p>
        </w:tc>
      </w:tr>
    </w:tbl>
    <w:p w:rsidR="006626A4" w:rsidRDefault="006626A4" w14:paraId="5BF2C0B4" w14:textId="77777777"/>
    <w:p w:rsidR="006626A4" w:rsidRDefault="00000000" w14:paraId="0AD7A584" w14:textId="77777777">
      <w:pPr>
        <w:spacing w:before="280" w:after="100"/>
      </w:pPr>
      <w:r>
        <w:rPr>
          <w:b/>
          <w:bCs/>
          <w:color w:val="08338F"/>
          <w:sz w:val="26"/>
          <w:szCs w:val="26"/>
        </w:rPr>
        <w:t>6</w:t>
      </w:r>
      <w:proofErr w:type="gramStart"/>
      <w:r>
        <w:rPr>
          <w:b/>
          <w:bCs/>
          <w:color w:val="08338F"/>
          <w:sz w:val="26"/>
          <w:szCs w:val="26"/>
        </w:rPr>
        <w:t>.  City</w:t>
      </w:r>
      <w:proofErr w:type="gramEnd"/>
      <w:r>
        <w:rPr>
          <w:b/>
          <w:bCs/>
          <w:color w:val="08338F"/>
          <w:sz w:val="26"/>
          <w:szCs w:val="26"/>
        </w:rPr>
        <w:t xml:space="preserve"> of Saint Charles</w:t>
      </w:r>
      <w:r>
        <w:t xml:space="preserve">   </w:t>
      </w:r>
      <w:r>
        <w:rPr>
          <w:b/>
          <w:bCs/>
          <w:color w:val="29B582"/>
          <w:sz w:val="20"/>
          <w:szCs w:val="20"/>
        </w:rPr>
        <w:t xml:space="preserve">53 </w:t>
      </w:r>
      <w:proofErr w:type="gramStart"/>
      <w:r>
        <w:rPr>
          <w:b/>
          <w:bCs/>
          <w:color w:val="29B582"/>
          <w:sz w:val="20"/>
          <w:szCs w:val="20"/>
        </w:rPr>
        <w:t>Pass</w:t>
      </w:r>
      <w:r>
        <w:rPr>
          <w:sz w:val="20"/>
          <w:szCs w:val="20"/>
        </w:rPr>
        <w:t xml:space="preserve">  /</w:t>
      </w:r>
      <w:proofErr w:type="gramEnd"/>
      <w:r>
        <w:rPr>
          <w:sz w:val="20"/>
          <w:szCs w:val="20"/>
        </w:rPr>
        <w:t xml:space="preserve">  </w:t>
      </w:r>
      <w:r>
        <w:rPr>
          <w:b/>
          <w:bCs/>
          <w:color w:val="F39C12"/>
          <w:sz w:val="20"/>
          <w:szCs w:val="20"/>
        </w:rPr>
        <w:t xml:space="preserve">0 </w:t>
      </w:r>
      <w:proofErr w:type="gramStart"/>
      <w:r>
        <w:rPr>
          <w:b/>
          <w:bCs/>
          <w:color w:val="F39C12"/>
          <w:sz w:val="20"/>
          <w:szCs w:val="20"/>
        </w:rPr>
        <w:t>Warn</w:t>
      </w:r>
      <w:r>
        <w:rPr>
          <w:sz w:val="20"/>
          <w:szCs w:val="20"/>
        </w:rPr>
        <w:t xml:space="preserve">  /</w:t>
      </w:r>
      <w:proofErr w:type="gramEnd"/>
      <w:r>
        <w:rPr>
          <w:sz w:val="20"/>
          <w:szCs w:val="20"/>
        </w:rPr>
        <w:t xml:space="preserve">  </w:t>
      </w:r>
      <w:r>
        <w:rPr>
          <w:b/>
          <w:bCs/>
          <w:sz w:val="20"/>
          <w:szCs w:val="20"/>
        </w:rPr>
        <w:t>0 Fail</w:t>
      </w:r>
      <w:proofErr w:type="gramStart"/>
      <w:r>
        <w:rPr>
          <w:i/>
          <w:iCs/>
          <w:color w:val="7F8C8D"/>
          <w:sz w:val="20"/>
          <w:szCs w:val="20"/>
        </w:rPr>
        <w:t xml:space="preserve">   (</w:t>
      </w:r>
      <w:proofErr w:type="gramEnd"/>
      <w:r>
        <w:rPr>
          <w:i/>
          <w:iCs/>
          <w:color w:val="7F8C8D"/>
          <w:sz w:val="20"/>
          <w:szCs w:val="20"/>
        </w:rPr>
        <w:t>53 bills)</w:t>
      </w:r>
    </w:p>
    <w:p w:rsidR="006626A4" w:rsidRDefault="00000000" w14:paraId="0DF5708E" w14:textId="77777777">
      <w:pPr>
        <w:spacing w:after="120"/>
      </w:pPr>
      <w:r>
        <w:rPr>
          <w:i/>
          <w:iCs/>
          <w:color w:val="555555"/>
          <w:sz w:val="20"/>
          <w:szCs w:val="20"/>
        </w:rPr>
        <w:t>Single-page combined water + sewer statements. Sparse coverage (some months missing). 3 accounts. Bill has 3 zones: Header, Meter Reading table, Charges + Balance. Water state/sewer state fees appear only on ~1–2 bills per year.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54"/>
        <w:gridCol w:w="843"/>
        <w:gridCol w:w="2350"/>
        <w:gridCol w:w="5513"/>
      </w:tblGrid>
      <w:tr w:rsidR="006626A4" w14:paraId="33EE7EB2" w14:textId="77777777">
        <w:tc>
          <w:tcPr>
            <w:tcW w:w="580" w:type="dxa"/>
            <w:tcBorders>
              <w:top w:val="single" w:color="D5D8DC" w:sz="1" w:space="0"/>
              <w:left w:val="single" w:color="D5D8DC" w:sz="1" w:space="0"/>
              <w:bottom w:val="single" w:color="D5D8DC" w:sz="1" w:space="0"/>
              <w:right w:val="single" w:color="D5D8DC" w:sz="1" w:space="0"/>
            </w:tcBorders>
            <w:shd w:val="clear" w:color="auto" w:fill="0554A3"/>
            <w:tcMar>
              <w:top w:w="80" w:type="dxa"/>
              <w:left w:w="110" w:type="dxa"/>
              <w:bottom w:w="80" w:type="dxa"/>
              <w:right w:w="110" w:type="dxa"/>
            </w:tcMar>
            <w:vAlign w:val="center"/>
          </w:tcPr>
          <w:p w:rsidR="006626A4" w:rsidRDefault="00000000" w14:paraId="1BEBA286" w14:textId="77777777">
            <w:pPr>
              <w:jc w:val="center"/>
            </w:pPr>
            <w:r>
              <w:rPr>
                <w:b/>
                <w:bCs/>
                <w:color w:val="FFFFFF"/>
                <w:sz w:val="20"/>
                <w:szCs w:val="20"/>
              </w:rPr>
              <w:t>Rule</w:t>
            </w:r>
          </w:p>
        </w:tc>
        <w:tc>
          <w:tcPr>
            <w:tcW w:w="700" w:type="dxa"/>
            <w:tcBorders>
              <w:top w:val="single" w:color="D5D8DC" w:sz="1" w:space="0"/>
              <w:left w:val="single" w:color="D5D8DC" w:sz="1" w:space="0"/>
              <w:bottom w:val="single" w:color="D5D8DC" w:sz="1" w:space="0"/>
              <w:right w:val="single" w:color="D5D8DC" w:sz="1" w:space="0"/>
            </w:tcBorders>
            <w:shd w:val="clear" w:color="auto" w:fill="0554A3"/>
            <w:tcMar>
              <w:top w:w="80" w:type="dxa"/>
              <w:left w:w="110" w:type="dxa"/>
              <w:bottom w:w="80" w:type="dxa"/>
              <w:right w:w="110" w:type="dxa"/>
            </w:tcMar>
            <w:vAlign w:val="center"/>
          </w:tcPr>
          <w:p w:rsidR="006626A4" w:rsidRDefault="00000000" w14:paraId="39C6A53A" w14:textId="77777777">
            <w:pPr>
              <w:jc w:val="center"/>
            </w:pPr>
            <w:r>
              <w:rPr>
                <w:b/>
                <w:bCs/>
                <w:color w:val="FFFFFF"/>
                <w:sz w:val="20"/>
                <w:szCs w:val="20"/>
              </w:rPr>
              <w:t>Level</w:t>
            </w:r>
          </w:p>
        </w:tc>
        <w:tc>
          <w:tcPr>
            <w:tcW w:w="2400" w:type="dxa"/>
            <w:tcBorders>
              <w:top w:val="single" w:color="D5D8DC" w:sz="1" w:space="0"/>
              <w:left w:val="single" w:color="D5D8DC" w:sz="1" w:space="0"/>
              <w:bottom w:val="single" w:color="D5D8DC" w:sz="1" w:space="0"/>
              <w:right w:val="single" w:color="D5D8DC" w:sz="1" w:space="0"/>
            </w:tcBorders>
            <w:shd w:val="clear" w:color="auto" w:fill="0554A3"/>
            <w:tcMar>
              <w:top w:w="80" w:type="dxa"/>
              <w:left w:w="110" w:type="dxa"/>
              <w:bottom w:w="80" w:type="dxa"/>
              <w:right w:w="110" w:type="dxa"/>
            </w:tcMar>
            <w:vAlign w:val="center"/>
          </w:tcPr>
          <w:p w:rsidR="006626A4" w:rsidRDefault="00000000" w14:paraId="14BD84E7" w14:textId="77777777">
            <w:pPr>
              <w:jc w:val="center"/>
            </w:pPr>
            <w:r>
              <w:rPr>
                <w:b/>
                <w:bCs/>
                <w:color w:val="FFFFFF"/>
                <w:sz w:val="20"/>
                <w:szCs w:val="20"/>
              </w:rPr>
              <w:t>What It Checks</w:t>
            </w:r>
          </w:p>
        </w:tc>
        <w:tc>
          <w:tcPr>
            <w:tcW w:w="5680" w:type="dxa"/>
            <w:tcBorders>
              <w:top w:val="single" w:color="D5D8DC" w:sz="1" w:space="0"/>
              <w:left w:val="single" w:color="D5D8DC" w:sz="1" w:space="0"/>
              <w:bottom w:val="single" w:color="D5D8DC" w:sz="1" w:space="0"/>
              <w:right w:val="single" w:color="D5D8DC" w:sz="1" w:space="0"/>
            </w:tcBorders>
            <w:shd w:val="clear" w:color="auto" w:fill="0554A3"/>
            <w:tcMar>
              <w:top w:w="80" w:type="dxa"/>
              <w:left w:w="110" w:type="dxa"/>
              <w:bottom w:w="80" w:type="dxa"/>
              <w:right w:w="110" w:type="dxa"/>
            </w:tcMar>
            <w:vAlign w:val="center"/>
          </w:tcPr>
          <w:p w:rsidR="006626A4" w:rsidRDefault="00000000" w14:paraId="45A05BCC" w14:textId="77777777">
            <w:pPr>
              <w:jc w:val="center"/>
            </w:pPr>
            <w:r>
              <w:rPr>
                <w:b/>
                <w:bCs/>
                <w:color w:val="FFFFFF"/>
                <w:sz w:val="20"/>
                <w:szCs w:val="20"/>
              </w:rPr>
              <w:t>Formula / Detail</w:t>
            </w:r>
          </w:p>
        </w:tc>
      </w:tr>
      <w:tr w:rsidR="006626A4" w:rsidTr="00236D81" w14:paraId="7B914D4A" w14:textId="77777777">
        <w:tc>
          <w:tcPr>
            <w:tcW w:w="58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5F7F477B" w14:textId="77777777">
            <w:pPr>
              <w:jc w:val="center"/>
            </w:pPr>
            <w:r>
              <w:rPr>
                <w:b/>
                <w:bCs/>
                <w:sz w:val="20"/>
                <w:szCs w:val="20"/>
              </w:rPr>
              <w:t>V0</w:t>
            </w:r>
          </w:p>
        </w:tc>
        <w:tc>
          <w:tcPr>
            <w:tcW w:w="0" w:type="auto"/>
            <w:tcBorders>
              <w:top w:val="single" w:color="D5D8DC" w:sz="1" w:space="0"/>
              <w:left w:val="single" w:color="D5D8DC" w:sz="1" w:space="0"/>
              <w:bottom w:val="single" w:color="D5D8DC" w:sz="1" w:space="0"/>
              <w:right w:val="single" w:color="D5D8DC" w:sz="1" w:space="0"/>
            </w:tcBorders>
            <w:shd w:val="clear" w:color="auto" w:fill="F6C5AC" w:themeFill="accent2" w:themeFillTint="66"/>
            <w:tcMar>
              <w:top w:w="80" w:type="dxa"/>
              <w:left w:w="110" w:type="dxa"/>
              <w:bottom w:w="80" w:type="dxa"/>
              <w:right w:w="110" w:type="dxa"/>
            </w:tcMar>
            <w:vAlign w:val="center"/>
          </w:tcPr>
          <w:p w:rsidRPr="00236D81" w:rsidR="006626A4" w:rsidRDefault="00000000" w14:paraId="30E62B34" w14:textId="77777777">
            <w:pPr>
              <w:jc w:val="center"/>
              <w:rPr>
                <w:color w:val="000000" w:themeColor="text1"/>
              </w:rPr>
            </w:pPr>
            <w:r w:rsidRPr="00236D81">
              <w:rPr>
                <w:b/>
                <w:bCs/>
                <w:color w:val="000000" w:themeColor="text1"/>
                <w:sz w:val="20"/>
                <w:szCs w:val="20"/>
              </w:rPr>
              <w:t>FAIL</w:t>
            </w:r>
          </w:p>
        </w:tc>
        <w:tc>
          <w:tcPr>
            <w:tcW w:w="240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0914247D" w14:textId="77777777">
            <w:r>
              <w:rPr>
                <w:sz w:val="20"/>
                <w:szCs w:val="20"/>
              </w:rPr>
              <w:t>All required fields present</w:t>
            </w:r>
          </w:p>
        </w:tc>
        <w:tc>
          <w:tcPr>
            <w:tcW w:w="568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64C88488" w14:textId="77777777">
            <w:proofErr w:type="spellStart"/>
            <w:r>
              <w:rPr>
                <w:sz w:val="19"/>
                <w:szCs w:val="19"/>
              </w:rPr>
              <w:t>account_number</w:t>
            </w:r>
            <w:proofErr w:type="spellEnd"/>
            <w:r>
              <w:rPr>
                <w:sz w:val="19"/>
                <w:szCs w:val="19"/>
              </w:rPr>
              <w:t xml:space="preserve">, </w:t>
            </w:r>
            <w:proofErr w:type="spellStart"/>
            <w:r>
              <w:rPr>
                <w:sz w:val="19"/>
                <w:szCs w:val="19"/>
              </w:rPr>
              <w:t>bill_date</w:t>
            </w:r>
            <w:proofErr w:type="spellEnd"/>
            <w:r>
              <w:rPr>
                <w:sz w:val="19"/>
                <w:szCs w:val="19"/>
              </w:rPr>
              <w:t xml:space="preserve">, </w:t>
            </w:r>
            <w:proofErr w:type="spellStart"/>
            <w:r>
              <w:rPr>
                <w:sz w:val="19"/>
                <w:szCs w:val="19"/>
              </w:rPr>
              <w:t>due_date</w:t>
            </w:r>
            <w:proofErr w:type="spellEnd"/>
            <w:r>
              <w:rPr>
                <w:sz w:val="19"/>
                <w:szCs w:val="19"/>
              </w:rPr>
              <w:t xml:space="preserve">, </w:t>
            </w:r>
            <w:proofErr w:type="spellStart"/>
            <w:r>
              <w:rPr>
                <w:sz w:val="19"/>
                <w:szCs w:val="19"/>
              </w:rPr>
              <w:t>amount_due</w:t>
            </w:r>
            <w:proofErr w:type="spellEnd"/>
            <w:r>
              <w:rPr>
                <w:sz w:val="19"/>
                <w:szCs w:val="19"/>
              </w:rPr>
              <w:t xml:space="preserve">, </w:t>
            </w:r>
            <w:proofErr w:type="spellStart"/>
            <w:r>
              <w:rPr>
                <w:sz w:val="19"/>
                <w:szCs w:val="19"/>
              </w:rPr>
              <w:t>water_metered_fees</w:t>
            </w:r>
            <w:proofErr w:type="spellEnd"/>
            <w:r>
              <w:rPr>
                <w:sz w:val="19"/>
                <w:szCs w:val="19"/>
              </w:rPr>
              <w:t xml:space="preserve">, </w:t>
            </w:r>
            <w:proofErr w:type="spellStart"/>
            <w:r>
              <w:rPr>
                <w:sz w:val="19"/>
                <w:szCs w:val="19"/>
              </w:rPr>
              <w:t>sewer_metered_fees</w:t>
            </w:r>
            <w:proofErr w:type="spellEnd"/>
            <w:r>
              <w:rPr>
                <w:sz w:val="19"/>
                <w:szCs w:val="19"/>
              </w:rPr>
              <w:t xml:space="preserve">, </w:t>
            </w:r>
            <w:proofErr w:type="spellStart"/>
            <w:r>
              <w:rPr>
                <w:sz w:val="19"/>
                <w:szCs w:val="19"/>
              </w:rPr>
              <w:t>current_charges</w:t>
            </w:r>
            <w:proofErr w:type="spellEnd"/>
            <w:r>
              <w:rPr>
                <w:sz w:val="19"/>
                <w:szCs w:val="19"/>
              </w:rPr>
              <w:t xml:space="preserve"> must be non-null</w:t>
            </w:r>
          </w:p>
        </w:tc>
      </w:tr>
      <w:tr w:rsidR="006626A4" w:rsidTr="00236D81" w14:paraId="68C41403" w14:textId="77777777">
        <w:tc>
          <w:tcPr>
            <w:tcW w:w="58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104F01B4" w14:textId="77777777">
            <w:pPr>
              <w:jc w:val="center"/>
            </w:pPr>
            <w:r>
              <w:rPr>
                <w:b/>
                <w:bCs/>
                <w:sz w:val="20"/>
                <w:szCs w:val="20"/>
              </w:rPr>
              <w:t>V1</w:t>
            </w:r>
          </w:p>
        </w:tc>
        <w:tc>
          <w:tcPr>
            <w:tcW w:w="0" w:type="auto"/>
            <w:tcBorders>
              <w:top w:val="single" w:color="D5D8DC" w:sz="1" w:space="0"/>
              <w:left w:val="single" w:color="D5D8DC" w:sz="1" w:space="0"/>
              <w:bottom w:val="single" w:color="D5D8DC" w:sz="1" w:space="0"/>
              <w:right w:val="single" w:color="D5D8DC" w:sz="1" w:space="0"/>
            </w:tcBorders>
            <w:shd w:val="clear" w:color="auto" w:fill="F6C5AC" w:themeFill="accent2" w:themeFillTint="66"/>
            <w:tcMar>
              <w:top w:w="80" w:type="dxa"/>
              <w:left w:w="110" w:type="dxa"/>
              <w:bottom w:w="80" w:type="dxa"/>
              <w:right w:w="110" w:type="dxa"/>
            </w:tcMar>
            <w:vAlign w:val="center"/>
          </w:tcPr>
          <w:p w:rsidRPr="00236D81" w:rsidR="006626A4" w:rsidRDefault="00000000" w14:paraId="42010692" w14:textId="77777777">
            <w:pPr>
              <w:jc w:val="center"/>
              <w:rPr>
                <w:color w:val="000000" w:themeColor="text1"/>
              </w:rPr>
            </w:pPr>
            <w:r w:rsidRPr="00236D81">
              <w:rPr>
                <w:b/>
                <w:bCs/>
                <w:color w:val="000000" w:themeColor="text1"/>
                <w:sz w:val="20"/>
                <w:szCs w:val="20"/>
              </w:rPr>
              <w:t>FAIL</w:t>
            </w:r>
          </w:p>
        </w:tc>
        <w:tc>
          <w:tcPr>
            <w:tcW w:w="240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3C65E103" w14:textId="77777777">
            <w:r>
              <w:rPr>
                <w:sz w:val="20"/>
                <w:szCs w:val="20"/>
              </w:rPr>
              <w:t>Charge components sum to current charges</w:t>
            </w:r>
          </w:p>
        </w:tc>
        <w:tc>
          <w:tcPr>
            <w:tcW w:w="568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2B75FEFE" w14:textId="77777777">
            <w:proofErr w:type="spellStart"/>
            <w:r>
              <w:rPr>
                <w:sz w:val="19"/>
                <w:szCs w:val="19"/>
              </w:rPr>
              <w:t>water_metered_fees</w:t>
            </w:r>
            <w:proofErr w:type="spellEnd"/>
            <w:r>
              <w:rPr>
                <w:sz w:val="19"/>
                <w:szCs w:val="19"/>
              </w:rPr>
              <w:t xml:space="preserve"> + </w:t>
            </w:r>
            <w:proofErr w:type="spellStart"/>
            <w:r>
              <w:rPr>
                <w:sz w:val="19"/>
                <w:szCs w:val="19"/>
              </w:rPr>
              <w:t>water_user_fee</w:t>
            </w:r>
            <w:proofErr w:type="spellEnd"/>
            <w:r>
              <w:rPr>
                <w:sz w:val="19"/>
                <w:szCs w:val="19"/>
              </w:rPr>
              <w:t xml:space="preserve"> + </w:t>
            </w:r>
            <w:proofErr w:type="spellStart"/>
            <w:r>
              <w:rPr>
                <w:sz w:val="19"/>
                <w:szCs w:val="19"/>
              </w:rPr>
              <w:t>city_commercial_tax</w:t>
            </w:r>
            <w:proofErr w:type="spellEnd"/>
            <w:r>
              <w:rPr>
                <w:sz w:val="19"/>
                <w:szCs w:val="19"/>
              </w:rPr>
              <w:t xml:space="preserve"> + </w:t>
            </w:r>
            <w:proofErr w:type="spellStart"/>
            <w:r>
              <w:rPr>
                <w:sz w:val="19"/>
                <w:szCs w:val="19"/>
              </w:rPr>
              <w:t>sewer_metered_fees</w:t>
            </w:r>
            <w:proofErr w:type="spellEnd"/>
            <w:r>
              <w:rPr>
                <w:sz w:val="19"/>
                <w:szCs w:val="19"/>
              </w:rPr>
              <w:t xml:space="preserve"> + </w:t>
            </w:r>
            <w:proofErr w:type="spellStart"/>
            <w:r>
              <w:rPr>
                <w:sz w:val="19"/>
                <w:szCs w:val="19"/>
              </w:rPr>
              <w:t>sewer_user_fees</w:t>
            </w:r>
            <w:proofErr w:type="spellEnd"/>
            <w:r>
              <w:rPr>
                <w:sz w:val="19"/>
                <w:szCs w:val="19"/>
              </w:rPr>
              <w:t xml:space="preserve"> [+ </w:t>
            </w:r>
            <w:proofErr w:type="spellStart"/>
            <w:r>
              <w:rPr>
                <w:sz w:val="19"/>
                <w:szCs w:val="19"/>
              </w:rPr>
              <w:t>water_state_fee</w:t>
            </w:r>
            <w:proofErr w:type="spellEnd"/>
            <w:r>
              <w:rPr>
                <w:sz w:val="19"/>
                <w:szCs w:val="19"/>
              </w:rPr>
              <w:t xml:space="preserve">] [+ </w:t>
            </w:r>
            <w:proofErr w:type="spellStart"/>
            <w:r>
              <w:rPr>
                <w:sz w:val="19"/>
                <w:szCs w:val="19"/>
              </w:rPr>
              <w:t>sewer_state_fee</w:t>
            </w:r>
            <w:proofErr w:type="spellEnd"/>
            <w:r>
              <w:rPr>
                <w:sz w:val="19"/>
                <w:szCs w:val="19"/>
              </w:rPr>
              <w:t xml:space="preserve">] = </w:t>
            </w:r>
            <w:proofErr w:type="spellStart"/>
            <w:r>
              <w:rPr>
                <w:sz w:val="19"/>
                <w:szCs w:val="19"/>
              </w:rPr>
              <w:t>current_charges</w:t>
            </w:r>
            <w:proofErr w:type="spellEnd"/>
          </w:p>
        </w:tc>
      </w:tr>
      <w:tr w:rsidR="006626A4" w:rsidTr="00236D81" w14:paraId="713BC9EF" w14:textId="77777777">
        <w:tc>
          <w:tcPr>
            <w:tcW w:w="58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4540AAB4" w14:textId="77777777">
            <w:pPr>
              <w:jc w:val="center"/>
            </w:pPr>
            <w:r>
              <w:rPr>
                <w:b/>
                <w:bCs/>
                <w:sz w:val="20"/>
                <w:szCs w:val="20"/>
              </w:rPr>
              <w:t>V2</w:t>
            </w:r>
          </w:p>
        </w:tc>
        <w:tc>
          <w:tcPr>
            <w:tcW w:w="0" w:type="auto"/>
            <w:tcBorders>
              <w:top w:val="single" w:color="D5D8DC" w:sz="1" w:space="0"/>
              <w:left w:val="single" w:color="D5D8DC" w:sz="1" w:space="0"/>
              <w:bottom w:val="single" w:color="D5D8DC" w:sz="1" w:space="0"/>
              <w:right w:val="single" w:color="D5D8DC" w:sz="1" w:space="0"/>
            </w:tcBorders>
            <w:shd w:val="clear" w:color="auto" w:fill="F6C5AC" w:themeFill="accent2" w:themeFillTint="66"/>
            <w:tcMar>
              <w:top w:w="80" w:type="dxa"/>
              <w:left w:w="110" w:type="dxa"/>
              <w:bottom w:w="80" w:type="dxa"/>
              <w:right w:w="110" w:type="dxa"/>
            </w:tcMar>
            <w:vAlign w:val="center"/>
          </w:tcPr>
          <w:p w:rsidRPr="00236D81" w:rsidR="006626A4" w:rsidRDefault="00000000" w14:paraId="5CE19FA5" w14:textId="77777777">
            <w:pPr>
              <w:jc w:val="center"/>
              <w:rPr>
                <w:color w:val="000000" w:themeColor="text1"/>
              </w:rPr>
            </w:pPr>
            <w:r w:rsidRPr="00236D81">
              <w:rPr>
                <w:b/>
                <w:bCs/>
                <w:color w:val="000000" w:themeColor="text1"/>
                <w:sz w:val="20"/>
                <w:szCs w:val="20"/>
              </w:rPr>
              <w:t>FAIL</w:t>
            </w:r>
          </w:p>
        </w:tc>
        <w:tc>
          <w:tcPr>
            <w:tcW w:w="240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56B65821" w14:textId="77777777">
            <w:r>
              <w:rPr>
                <w:sz w:val="20"/>
                <w:szCs w:val="20"/>
              </w:rPr>
              <w:t>Balance check (when no past-due balance)</w:t>
            </w:r>
          </w:p>
        </w:tc>
        <w:tc>
          <w:tcPr>
            <w:tcW w:w="568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2C5FC600" w14:textId="77777777">
            <w:proofErr w:type="spellStart"/>
            <w:r>
              <w:rPr>
                <w:sz w:val="19"/>
                <w:szCs w:val="19"/>
              </w:rPr>
              <w:t>current_charges</w:t>
            </w:r>
            <w:proofErr w:type="spellEnd"/>
            <w:r>
              <w:rPr>
                <w:sz w:val="19"/>
                <w:szCs w:val="19"/>
              </w:rPr>
              <w:t xml:space="preserve"> = </w:t>
            </w:r>
            <w:proofErr w:type="spellStart"/>
            <w:r>
              <w:rPr>
                <w:sz w:val="19"/>
                <w:szCs w:val="19"/>
              </w:rPr>
              <w:t>total_due</w:t>
            </w:r>
            <w:proofErr w:type="spellEnd"/>
            <w:r>
              <w:rPr>
                <w:sz w:val="19"/>
                <w:szCs w:val="19"/>
              </w:rPr>
              <w:t xml:space="preserve"> = </w:t>
            </w:r>
            <w:proofErr w:type="spellStart"/>
            <w:r>
              <w:rPr>
                <w:sz w:val="19"/>
                <w:szCs w:val="19"/>
              </w:rPr>
              <w:t>amount_</w:t>
            </w:r>
            <w:proofErr w:type="gramStart"/>
            <w:r>
              <w:rPr>
                <w:sz w:val="19"/>
                <w:szCs w:val="19"/>
              </w:rPr>
              <w:t>due</w:t>
            </w:r>
            <w:proofErr w:type="spellEnd"/>
            <w:r>
              <w:rPr>
                <w:sz w:val="19"/>
                <w:szCs w:val="19"/>
              </w:rPr>
              <w:t xml:space="preserve">  [</w:t>
            </w:r>
            <w:proofErr w:type="gramEnd"/>
            <w:r>
              <w:rPr>
                <w:sz w:val="19"/>
                <w:szCs w:val="19"/>
              </w:rPr>
              <w:t xml:space="preserve">skipped when </w:t>
            </w:r>
            <w:proofErr w:type="spellStart"/>
            <w:r>
              <w:rPr>
                <w:sz w:val="19"/>
                <w:szCs w:val="19"/>
              </w:rPr>
              <w:t>past_due_balance</w:t>
            </w:r>
            <w:proofErr w:type="spellEnd"/>
            <w:r>
              <w:rPr>
                <w:sz w:val="19"/>
                <w:szCs w:val="19"/>
              </w:rPr>
              <w:t xml:space="preserve"> ≠ $0.00]</w:t>
            </w:r>
          </w:p>
        </w:tc>
      </w:tr>
      <w:tr w:rsidR="006626A4" w:rsidTr="00236D81" w14:paraId="755FCCD5" w14:textId="77777777">
        <w:tc>
          <w:tcPr>
            <w:tcW w:w="58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1DBED129" w14:textId="77777777">
            <w:pPr>
              <w:jc w:val="center"/>
            </w:pPr>
            <w:r>
              <w:rPr>
                <w:b/>
                <w:bCs/>
                <w:sz w:val="20"/>
                <w:szCs w:val="20"/>
              </w:rPr>
              <w:t>V3</w:t>
            </w:r>
          </w:p>
        </w:tc>
        <w:tc>
          <w:tcPr>
            <w:tcW w:w="0" w:type="auto"/>
            <w:tcBorders>
              <w:top w:val="single" w:color="D5D8DC" w:sz="1" w:space="0"/>
              <w:left w:val="single" w:color="D5D8DC" w:sz="1" w:space="0"/>
              <w:bottom w:val="single" w:color="D5D8DC" w:sz="1" w:space="0"/>
              <w:right w:val="single" w:color="D5D8DC" w:sz="1" w:space="0"/>
            </w:tcBorders>
            <w:shd w:val="clear" w:color="auto" w:fill="FAE2D5" w:themeFill="accent2" w:themeFillTint="33"/>
            <w:tcMar>
              <w:top w:w="80" w:type="dxa"/>
              <w:left w:w="110" w:type="dxa"/>
              <w:bottom w:w="80" w:type="dxa"/>
              <w:right w:w="110" w:type="dxa"/>
            </w:tcMar>
            <w:vAlign w:val="center"/>
          </w:tcPr>
          <w:p w:rsidRPr="00236D81" w:rsidR="006626A4" w:rsidRDefault="00000000" w14:paraId="3C6AC4C5" w14:textId="77777777">
            <w:pPr>
              <w:jc w:val="center"/>
              <w:rPr>
                <w:color w:val="000000" w:themeColor="text1"/>
              </w:rPr>
            </w:pPr>
            <w:r w:rsidRPr="00236D81">
              <w:rPr>
                <w:b/>
                <w:bCs/>
                <w:color w:val="000000" w:themeColor="text1"/>
                <w:sz w:val="20"/>
                <w:szCs w:val="20"/>
              </w:rPr>
              <w:t>WARN</w:t>
            </w:r>
          </w:p>
        </w:tc>
        <w:tc>
          <w:tcPr>
            <w:tcW w:w="240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670BA037" w14:textId="77777777">
            <w:r>
              <w:rPr>
                <w:sz w:val="20"/>
                <w:szCs w:val="20"/>
              </w:rPr>
              <w:t>Water usage present</w:t>
            </w:r>
          </w:p>
        </w:tc>
        <w:tc>
          <w:tcPr>
            <w:tcW w:w="568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440E5857" w14:textId="77777777">
            <w:r>
              <w:rPr>
                <w:sz w:val="19"/>
                <w:szCs w:val="19"/>
              </w:rPr>
              <w:t>usage_1000_gal must be non-null and non-zero</w:t>
            </w:r>
          </w:p>
        </w:tc>
      </w:tr>
    </w:tbl>
    <w:p w:rsidR="006626A4" w:rsidRDefault="006626A4" w14:paraId="7741EF4D" w14:textId="77777777"/>
    <w:p w:rsidR="006626A4" w:rsidRDefault="00000000" w14:paraId="37865AC7" w14:textId="77777777">
      <w:pPr>
        <w:pBdr>
          <w:bottom w:val="single" w:color="0399CC" w:sz="4" w:space="4"/>
        </w:pBdr>
        <w:spacing w:before="400" w:after="220"/>
      </w:pPr>
      <w:r>
        <w:rPr>
          <w:b/>
          <w:bCs/>
          <w:color w:val="08338F"/>
          <w:sz w:val="32"/>
          <w:szCs w:val="32"/>
        </w:rPr>
        <w:t>5</w:t>
      </w:r>
      <w:proofErr w:type="gramStart"/>
      <w:r>
        <w:rPr>
          <w:b/>
          <w:bCs/>
          <w:color w:val="08338F"/>
          <w:sz w:val="32"/>
          <w:szCs w:val="32"/>
        </w:rPr>
        <w:t>.  Output</w:t>
      </w:r>
      <w:proofErr w:type="gramEnd"/>
      <w:r>
        <w:rPr>
          <w:b/>
          <w:bCs/>
          <w:color w:val="08338F"/>
          <w:sz w:val="32"/>
          <w:szCs w:val="32"/>
        </w:rPr>
        <w:t xml:space="preserve"> Delivered</w:t>
      </w:r>
    </w:p>
    <w:p w:rsidR="006626A4" w:rsidRDefault="00000000" w14:paraId="38555D3C" w14:textId="77777777">
      <w:pPr>
        <w:spacing w:after="160"/>
      </w:pPr>
      <w:r>
        <w:t xml:space="preserve">All extracted data has been delivered as structured Excel workbooks in the </w:t>
      </w:r>
      <w:r>
        <w:rPr>
          <w:rFonts w:ascii="Courier New" w:hAnsi="Courier New" w:eastAsia="Courier New" w:cs="Courier New"/>
          <w:color w:val="08338F"/>
          <w:sz w:val="20"/>
          <w:szCs w:val="20"/>
        </w:rPr>
        <w:t>output/</w:t>
      </w:r>
      <w:r>
        <w:t xml:space="preserve"> directory. Every row includes Location Name and Location Number (resolved from the shared account lookup table).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433"/>
        <w:gridCol w:w="1438"/>
        <w:gridCol w:w="3489"/>
      </w:tblGrid>
      <w:tr w:rsidR="006626A4" w14:paraId="2C9BBE07" w14:textId="77777777">
        <w:tc>
          <w:tcPr>
            <w:tcW w:w="4000" w:type="dxa"/>
            <w:tcBorders>
              <w:top w:val="single" w:color="D5D8DC" w:sz="1" w:space="0"/>
              <w:left w:val="single" w:color="D5D8DC" w:sz="1" w:space="0"/>
              <w:bottom w:val="single" w:color="D5D8DC" w:sz="1" w:space="0"/>
              <w:right w:val="single" w:color="D5D8DC" w:sz="1" w:space="0"/>
            </w:tcBorders>
            <w:shd w:val="clear" w:color="auto" w:fill="08338F"/>
            <w:tcMar>
              <w:top w:w="80" w:type="dxa"/>
              <w:left w:w="110" w:type="dxa"/>
              <w:bottom w:w="80" w:type="dxa"/>
              <w:right w:w="110" w:type="dxa"/>
            </w:tcMar>
            <w:vAlign w:val="center"/>
          </w:tcPr>
          <w:p w:rsidR="006626A4" w:rsidRDefault="00000000" w14:paraId="3DE69193" w14:textId="77777777">
            <w:pPr>
              <w:jc w:val="center"/>
            </w:pPr>
            <w:r>
              <w:rPr>
                <w:b/>
                <w:bCs/>
                <w:color w:val="FFFFFF"/>
                <w:sz w:val="20"/>
                <w:szCs w:val="20"/>
              </w:rPr>
              <w:t>File</w:t>
            </w:r>
          </w:p>
        </w:tc>
        <w:tc>
          <w:tcPr>
            <w:tcW w:w="1200" w:type="dxa"/>
            <w:tcBorders>
              <w:top w:val="single" w:color="D5D8DC" w:sz="1" w:space="0"/>
              <w:left w:val="single" w:color="D5D8DC" w:sz="1" w:space="0"/>
              <w:bottom w:val="single" w:color="D5D8DC" w:sz="1" w:space="0"/>
              <w:right w:val="single" w:color="D5D8DC" w:sz="1" w:space="0"/>
            </w:tcBorders>
            <w:shd w:val="clear" w:color="auto" w:fill="08338F"/>
            <w:tcMar>
              <w:top w:w="80" w:type="dxa"/>
              <w:left w:w="110" w:type="dxa"/>
              <w:bottom w:w="80" w:type="dxa"/>
              <w:right w:w="110" w:type="dxa"/>
            </w:tcMar>
            <w:vAlign w:val="center"/>
          </w:tcPr>
          <w:p w:rsidR="006626A4" w:rsidRDefault="00000000" w14:paraId="516B98E1" w14:textId="77777777">
            <w:pPr>
              <w:jc w:val="center"/>
            </w:pPr>
            <w:r>
              <w:rPr>
                <w:b/>
                <w:bCs/>
                <w:color w:val="FFFFFF"/>
                <w:sz w:val="20"/>
                <w:szCs w:val="20"/>
              </w:rPr>
              <w:t>Utility</w:t>
            </w:r>
          </w:p>
        </w:tc>
        <w:tc>
          <w:tcPr>
            <w:tcW w:w="4160" w:type="dxa"/>
            <w:tcBorders>
              <w:top w:val="single" w:color="D5D8DC" w:sz="1" w:space="0"/>
              <w:left w:val="single" w:color="D5D8DC" w:sz="1" w:space="0"/>
              <w:bottom w:val="single" w:color="D5D8DC" w:sz="1" w:space="0"/>
              <w:right w:val="single" w:color="D5D8DC" w:sz="1" w:space="0"/>
            </w:tcBorders>
            <w:shd w:val="clear" w:color="auto" w:fill="08338F"/>
            <w:tcMar>
              <w:top w:w="80" w:type="dxa"/>
              <w:left w:w="110" w:type="dxa"/>
              <w:bottom w:w="80" w:type="dxa"/>
              <w:right w:w="110" w:type="dxa"/>
            </w:tcMar>
            <w:vAlign w:val="center"/>
          </w:tcPr>
          <w:p w:rsidR="006626A4" w:rsidRDefault="00000000" w14:paraId="27D4DFD5" w14:textId="77777777">
            <w:pPr>
              <w:jc w:val="center"/>
            </w:pPr>
            <w:r>
              <w:rPr>
                <w:b/>
                <w:bCs/>
                <w:color w:val="FFFFFF"/>
                <w:sz w:val="20"/>
                <w:szCs w:val="20"/>
              </w:rPr>
              <w:t>Contents</w:t>
            </w:r>
          </w:p>
        </w:tc>
      </w:tr>
      <w:tr w:rsidR="006626A4" w14:paraId="16A1C21B" w14:textId="77777777">
        <w:tc>
          <w:tcPr>
            <w:tcW w:w="400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6DD5EF9A" w14:textId="77777777">
            <w:r>
              <w:rPr>
                <w:rFonts w:ascii="Courier New" w:hAnsi="Courier New" w:eastAsia="Courier New" w:cs="Courier New"/>
                <w:sz w:val="18"/>
                <w:szCs w:val="18"/>
              </w:rPr>
              <w:t>Ameren_Missouri_Extraction.xlsx</w:t>
            </w:r>
          </w:p>
        </w:tc>
        <w:tc>
          <w:tcPr>
            <w:tcW w:w="120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4355D7B6" w14:textId="77777777">
            <w:pPr>
              <w:jc w:val="center"/>
            </w:pPr>
            <w:r>
              <w:rPr>
                <w:sz w:val="20"/>
                <w:szCs w:val="20"/>
              </w:rPr>
              <w:t>Electric</w:t>
            </w:r>
          </w:p>
        </w:tc>
        <w:tc>
          <w:tcPr>
            <w:tcW w:w="416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4F414931" w14:textId="77777777">
            <w:r>
              <w:rPr>
                <w:sz w:val="20"/>
                <w:szCs w:val="20"/>
              </w:rPr>
              <w:t>Summary + All Bills + per-site tabs (525 bills)</w:t>
            </w:r>
          </w:p>
        </w:tc>
      </w:tr>
      <w:tr w:rsidR="006626A4" w14:paraId="27771E0C" w14:textId="77777777">
        <w:tc>
          <w:tcPr>
            <w:tcW w:w="400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56A04F76" w14:textId="77777777">
            <w:r>
              <w:rPr>
                <w:rFonts w:ascii="Courier New" w:hAnsi="Courier New" w:eastAsia="Courier New" w:cs="Courier New"/>
                <w:sz w:val="18"/>
                <w:szCs w:val="18"/>
              </w:rPr>
              <w:t>Spire_Retail_Extraction.xlsx</w:t>
            </w:r>
          </w:p>
        </w:tc>
        <w:tc>
          <w:tcPr>
            <w:tcW w:w="120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5F1550E9" w14:textId="77777777">
            <w:pPr>
              <w:jc w:val="center"/>
            </w:pPr>
            <w:r>
              <w:rPr>
                <w:sz w:val="20"/>
                <w:szCs w:val="20"/>
              </w:rPr>
              <w:t>Gas</w:t>
            </w:r>
          </w:p>
        </w:tc>
        <w:tc>
          <w:tcPr>
            <w:tcW w:w="416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4FCDDBD3" w14:textId="77777777">
            <w:r>
              <w:rPr>
                <w:sz w:val="20"/>
                <w:szCs w:val="20"/>
              </w:rPr>
              <w:t>Summary + All Bills + per-site tabs (537 bills)</w:t>
            </w:r>
          </w:p>
        </w:tc>
      </w:tr>
      <w:tr w:rsidR="006626A4" w14:paraId="066258A3" w14:textId="77777777">
        <w:tc>
          <w:tcPr>
            <w:tcW w:w="400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1FC87785" w14:textId="77777777">
            <w:r>
              <w:rPr>
                <w:rFonts w:ascii="Courier New" w:hAnsi="Courier New" w:eastAsia="Courier New" w:cs="Courier New"/>
                <w:sz w:val="18"/>
                <w:szCs w:val="18"/>
              </w:rPr>
              <w:lastRenderedPageBreak/>
              <w:t>Spire_Marketing_Extraction.xlsx</w:t>
            </w:r>
          </w:p>
        </w:tc>
        <w:tc>
          <w:tcPr>
            <w:tcW w:w="120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689DF5E4" w14:textId="77777777">
            <w:pPr>
              <w:jc w:val="center"/>
            </w:pPr>
            <w:r>
              <w:rPr>
                <w:sz w:val="20"/>
                <w:szCs w:val="20"/>
              </w:rPr>
              <w:t>Gas</w:t>
            </w:r>
          </w:p>
        </w:tc>
        <w:tc>
          <w:tcPr>
            <w:tcW w:w="416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0EEF1E19" w14:textId="77777777">
            <w:r>
              <w:rPr>
                <w:sz w:val="20"/>
                <w:szCs w:val="20"/>
              </w:rPr>
              <w:t>Summary + per-building tabs (224 bills)</w:t>
            </w:r>
          </w:p>
        </w:tc>
      </w:tr>
      <w:tr w:rsidR="006626A4" w14:paraId="3040FBD0" w14:textId="77777777">
        <w:tc>
          <w:tcPr>
            <w:tcW w:w="400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05EF177F" w14:textId="77777777">
            <w:r>
              <w:rPr>
                <w:rFonts w:ascii="Courier New" w:hAnsi="Courier New" w:eastAsia="Courier New" w:cs="Courier New"/>
                <w:sz w:val="18"/>
                <w:szCs w:val="18"/>
              </w:rPr>
              <w:t>MSD_Sewer_Extraction.xlsx</w:t>
            </w:r>
          </w:p>
        </w:tc>
        <w:tc>
          <w:tcPr>
            <w:tcW w:w="120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4065120B" w14:textId="77777777">
            <w:pPr>
              <w:jc w:val="center"/>
            </w:pPr>
            <w:r>
              <w:rPr>
                <w:sz w:val="20"/>
                <w:szCs w:val="20"/>
              </w:rPr>
              <w:t>Sewer</w:t>
            </w:r>
          </w:p>
        </w:tc>
        <w:tc>
          <w:tcPr>
            <w:tcW w:w="416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0071FE9A" w14:textId="77777777">
            <w:r>
              <w:rPr>
                <w:sz w:val="20"/>
                <w:szCs w:val="20"/>
              </w:rPr>
              <w:t>Summary + per-account tabs (462 bills)</w:t>
            </w:r>
          </w:p>
        </w:tc>
      </w:tr>
      <w:tr w:rsidR="006626A4" w14:paraId="3EE81270" w14:textId="77777777">
        <w:tc>
          <w:tcPr>
            <w:tcW w:w="400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4809384C" w14:textId="77777777">
            <w:r>
              <w:rPr>
                <w:rFonts w:ascii="Courier New" w:hAnsi="Courier New" w:eastAsia="Courier New" w:cs="Courier New"/>
                <w:sz w:val="18"/>
                <w:szCs w:val="18"/>
              </w:rPr>
              <w:t>Missouri_American_Water_Extraction.xlsx</w:t>
            </w:r>
          </w:p>
        </w:tc>
        <w:tc>
          <w:tcPr>
            <w:tcW w:w="120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24C1A9DE" w14:textId="77777777">
            <w:pPr>
              <w:jc w:val="center"/>
            </w:pPr>
            <w:r>
              <w:rPr>
                <w:sz w:val="20"/>
                <w:szCs w:val="20"/>
              </w:rPr>
              <w:t>Water</w:t>
            </w:r>
          </w:p>
        </w:tc>
        <w:tc>
          <w:tcPr>
            <w:tcW w:w="416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349E7B2C" w14:textId="77777777">
            <w:r>
              <w:rPr>
                <w:sz w:val="20"/>
                <w:szCs w:val="20"/>
              </w:rPr>
              <w:t>Summary + Fire Bills + Water Bills + per-account tabs (841 bills)</w:t>
            </w:r>
          </w:p>
        </w:tc>
      </w:tr>
      <w:tr w:rsidR="006626A4" w14:paraId="344A791E" w14:textId="77777777">
        <w:tc>
          <w:tcPr>
            <w:tcW w:w="400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68182927" w14:textId="77777777">
            <w:r>
              <w:rPr>
                <w:rFonts w:ascii="Courier New" w:hAnsi="Courier New" w:eastAsia="Courier New" w:cs="Courier New"/>
                <w:sz w:val="18"/>
                <w:szCs w:val="18"/>
              </w:rPr>
              <w:t>Saint_Charles_Extraction.xlsx</w:t>
            </w:r>
          </w:p>
        </w:tc>
        <w:tc>
          <w:tcPr>
            <w:tcW w:w="120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01EFAE8A" w14:textId="77777777">
            <w:pPr>
              <w:jc w:val="center"/>
            </w:pPr>
            <w:proofErr w:type="spellStart"/>
            <w:r>
              <w:rPr>
                <w:sz w:val="20"/>
                <w:szCs w:val="20"/>
              </w:rPr>
              <w:t>Water+Sewer</w:t>
            </w:r>
            <w:proofErr w:type="spellEnd"/>
          </w:p>
        </w:tc>
        <w:tc>
          <w:tcPr>
            <w:tcW w:w="4160" w:type="dxa"/>
            <w:tcBorders>
              <w:top w:val="single" w:color="D5D8DC" w:sz="1" w:space="0"/>
              <w:left w:val="single" w:color="D5D8DC" w:sz="1" w:space="0"/>
              <w:bottom w:val="single" w:color="D5D8DC" w:sz="1" w:space="0"/>
              <w:right w:val="single" w:color="D5D8DC" w:sz="1" w:space="0"/>
            </w:tcBorders>
            <w:shd w:val="clear" w:color="auto" w:fill="FFFFFF"/>
            <w:tcMar>
              <w:top w:w="80" w:type="dxa"/>
              <w:left w:w="110" w:type="dxa"/>
              <w:bottom w:w="80" w:type="dxa"/>
              <w:right w:w="110" w:type="dxa"/>
            </w:tcMar>
            <w:vAlign w:val="center"/>
          </w:tcPr>
          <w:p w:rsidR="006626A4" w:rsidRDefault="00000000" w14:paraId="630790CA" w14:textId="77777777">
            <w:r>
              <w:rPr>
                <w:sz w:val="20"/>
                <w:szCs w:val="20"/>
              </w:rPr>
              <w:t>Summary + per-account tabs (53 bills)</w:t>
            </w:r>
          </w:p>
        </w:tc>
      </w:tr>
      <w:tr w:rsidR="006626A4" w14:paraId="7EEC4630" w14:textId="77777777">
        <w:tc>
          <w:tcPr>
            <w:tcW w:w="400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28153550" w14:textId="77777777">
            <w:r>
              <w:rPr>
                <w:rFonts w:ascii="Courier New" w:hAnsi="Courier New" w:eastAsia="Courier New" w:cs="Courier New"/>
                <w:sz w:val="18"/>
                <w:szCs w:val="18"/>
              </w:rPr>
              <w:t>Boeing_Utility_Combined.xlsx</w:t>
            </w:r>
          </w:p>
        </w:tc>
        <w:tc>
          <w:tcPr>
            <w:tcW w:w="120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50AB077E" w14:textId="77777777">
            <w:pPr>
              <w:jc w:val="center"/>
            </w:pPr>
            <w:r>
              <w:rPr>
                <w:sz w:val="20"/>
                <w:szCs w:val="20"/>
              </w:rPr>
              <w:t>All</w:t>
            </w:r>
          </w:p>
        </w:tc>
        <w:tc>
          <w:tcPr>
            <w:tcW w:w="4160" w:type="dxa"/>
            <w:tcBorders>
              <w:top w:val="single" w:color="D5D8DC" w:sz="1" w:space="0"/>
              <w:left w:val="single" w:color="D5D8DC" w:sz="1" w:space="0"/>
              <w:bottom w:val="single" w:color="D5D8DC" w:sz="1" w:space="0"/>
              <w:right w:val="single" w:color="D5D8DC" w:sz="1" w:space="0"/>
            </w:tcBorders>
            <w:shd w:val="clear" w:color="auto" w:fill="F2F3F4"/>
            <w:tcMar>
              <w:top w:w="80" w:type="dxa"/>
              <w:left w:w="110" w:type="dxa"/>
              <w:bottom w:w="80" w:type="dxa"/>
              <w:right w:w="110" w:type="dxa"/>
            </w:tcMar>
            <w:vAlign w:val="center"/>
          </w:tcPr>
          <w:p w:rsidR="006626A4" w:rsidRDefault="00000000" w14:paraId="4C4B46E9" w14:textId="77777777">
            <w:r>
              <w:rPr>
                <w:sz w:val="20"/>
                <w:szCs w:val="20"/>
              </w:rPr>
              <w:t>Every utility in one combined workbook</w:t>
            </w:r>
          </w:p>
        </w:tc>
      </w:tr>
    </w:tbl>
    <w:p w:rsidR="006626A4" w:rsidRDefault="006626A4" w14:paraId="494D8EB5" w14:textId="77777777"/>
    <w:p w:rsidR="006626A4" w:rsidRDefault="00000000" w14:paraId="3F68858E" w14:textId="77777777">
      <w:pPr>
        <w:pBdr>
          <w:bottom w:val="single" w:color="0399CC" w:sz="4" w:space="4"/>
        </w:pBdr>
        <w:spacing w:before="400" w:after="220"/>
      </w:pPr>
      <w:r>
        <w:rPr>
          <w:b/>
          <w:bCs/>
          <w:color w:val="08338F"/>
          <w:sz w:val="32"/>
          <w:szCs w:val="32"/>
        </w:rPr>
        <w:t>6</w:t>
      </w:r>
      <w:proofErr w:type="gramStart"/>
      <w:r>
        <w:rPr>
          <w:b/>
          <w:bCs/>
          <w:color w:val="08338F"/>
          <w:sz w:val="32"/>
          <w:szCs w:val="32"/>
        </w:rPr>
        <w:t>.  Pending</w:t>
      </w:r>
      <w:proofErr w:type="gramEnd"/>
      <w:r>
        <w:rPr>
          <w:b/>
          <w:bCs/>
          <w:color w:val="08338F"/>
          <w:sz w:val="32"/>
          <w:szCs w:val="32"/>
        </w:rPr>
        <w:t xml:space="preserve"> Items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1000"/>
        <w:gridCol w:w="5960"/>
      </w:tblGrid>
      <w:tr w:rsidR="006626A4" w14:paraId="7D46F658" w14:textId="77777777">
        <w:tc>
          <w:tcPr>
            <w:tcW w:w="2400" w:type="dxa"/>
            <w:tcBorders>
              <w:top w:val="single" w:color="D5D8DC" w:sz="1" w:space="0"/>
              <w:left w:val="single" w:color="D5D8DC" w:sz="1" w:space="0"/>
              <w:bottom w:val="single" w:color="D5D8DC" w:sz="1" w:space="0"/>
              <w:right w:val="single" w:color="D5D8DC" w:sz="1" w:space="0"/>
            </w:tcBorders>
            <w:shd w:val="clear" w:color="auto" w:fill="08338F"/>
            <w:tcMar>
              <w:top w:w="80" w:type="dxa"/>
              <w:left w:w="110" w:type="dxa"/>
              <w:bottom w:w="80" w:type="dxa"/>
              <w:right w:w="110" w:type="dxa"/>
            </w:tcMar>
            <w:vAlign w:val="center"/>
          </w:tcPr>
          <w:p w:rsidR="006626A4" w:rsidRDefault="00000000" w14:paraId="27D85D39" w14:textId="77777777">
            <w:pPr>
              <w:jc w:val="center"/>
            </w:pPr>
            <w:r>
              <w:rPr>
                <w:b/>
                <w:bCs/>
                <w:color w:val="FFFFFF"/>
                <w:sz w:val="20"/>
                <w:szCs w:val="20"/>
              </w:rPr>
              <w:t>Item</w:t>
            </w:r>
          </w:p>
        </w:tc>
        <w:tc>
          <w:tcPr>
            <w:tcW w:w="1000" w:type="dxa"/>
            <w:tcBorders>
              <w:top w:val="single" w:color="D5D8DC" w:sz="1" w:space="0"/>
              <w:left w:val="single" w:color="D5D8DC" w:sz="1" w:space="0"/>
              <w:bottom w:val="single" w:color="D5D8DC" w:sz="1" w:space="0"/>
              <w:right w:val="single" w:color="D5D8DC" w:sz="1" w:space="0"/>
            </w:tcBorders>
            <w:shd w:val="clear" w:color="auto" w:fill="08338F"/>
            <w:tcMar>
              <w:top w:w="80" w:type="dxa"/>
              <w:left w:w="110" w:type="dxa"/>
              <w:bottom w:w="80" w:type="dxa"/>
              <w:right w:w="110" w:type="dxa"/>
            </w:tcMar>
            <w:vAlign w:val="center"/>
          </w:tcPr>
          <w:p w:rsidR="006626A4" w:rsidRDefault="00000000" w14:paraId="327D15DF" w14:textId="77777777">
            <w:pPr>
              <w:jc w:val="center"/>
            </w:pPr>
            <w:r>
              <w:rPr>
                <w:b/>
                <w:bCs/>
                <w:color w:val="FFFFFF"/>
                <w:sz w:val="20"/>
                <w:szCs w:val="20"/>
              </w:rPr>
              <w:t>Scope</w:t>
            </w:r>
          </w:p>
        </w:tc>
        <w:tc>
          <w:tcPr>
            <w:tcW w:w="5960" w:type="dxa"/>
            <w:tcBorders>
              <w:top w:val="single" w:color="D5D8DC" w:sz="1" w:space="0"/>
              <w:left w:val="single" w:color="D5D8DC" w:sz="1" w:space="0"/>
              <w:bottom w:val="single" w:color="D5D8DC" w:sz="1" w:space="0"/>
              <w:right w:val="single" w:color="D5D8DC" w:sz="1" w:space="0"/>
            </w:tcBorders>
            <w:shd w:val="clear" w:color="auto" w:fill="08338F"/>
            <w:tcMar>
              <w:top w:w="80" w:type="dxa"/>
              <w:left w:w="110" w:type="dxa"/>
              <w:bottom w:w="80" w:type="dxa"/>
              <w:right w:w="110" w:type="dxa"/>
            </w:tcMar>
            <w:vAlign w:val="center"/>
          </w:tcPr>
          <w:p w:rsidR="006626A4" w:rsidRDefault="00000000" w14:paraId="03BCCE67" w14:textId="77777777">
            <w:pPr>
              <w:jc w:val="center"/>
            </w:pPr>
            <w:r>
              <w:rPr>
                <w:b/>
                <w:bCs/>
                <w:color w:val="FFFFFF"/>
                <w:sz w:val="20"/>
                <w:szCs w:val="20"/>
              </w:rPr>
              <w:t>Notes</w:t>
            </w:r>
          </w:p>
        </w:tc>
      </w:tr>
      <w:tr w:rsidR="006626A4" w14:paraId="1B2D0A1D" w14:textId="77777777">
        <w:tc>
          <w:tcPr>
            <w:tcW w:w="2400" w:type="dxa"/>
            <w:tcBorders>
              <w:top w:val="single" w:color="D5D8DC" w:sz="1" w:space="0"/>
              <w:left w:val="single" w:color="D5D8DC" w:sz="1" w:space="0"/>
              <w:bottom w:val="single" w:color="D5D8DC" w:sz="1" w:space="0"/>
              <w:right w:val="single" w:color="D5D8DC" w:sz="1" w:space="0"/>
            </w:tcBorders>
            <w:shd w:val="clear" w:color="auto" w:fill="FEF9E7"/>
            <w:tcMar>
              <w:top w:w="80" w:type="dxa"/>
              <w:left w:w="110" w:type="dxa"/>
              <w:bottom w:w="80" w:type="dxa"/>
              <w:right w:w="110" w:type="dxa"/>
            </w:tcMar>
            <w:vAlign w:val="center"/>
          </w:tcPr>
          <w:p w:rsidR="006626A4" w:rsidRDefault="00000000" w14:paraId="26657F43" w14:textId="77777777">
            <w:r>
              <w:rPr>
                <w:sz w:val="20"/>
                <w:szCs w:val="20"/>
              </w:rPr>
              <w:t>Spire Adjustment (balancing notices)</w:t>
            </w:r>
          </w:p>
        </w:tc>
        <w:tc>
          <w:tcPr>
            <w:tcW w:w="1000" w:type="dxa"/>
            <w:tcBorders>
              <w:top w:val="single" w:color="D5D8DC" w:sz="1" w:space="0"/>
              <w:left w:val="single" w:color="D5D8DC" w:sz="1" w:space="0"/>
              <w:bottom w:val="single" w:color="D5D8DC" w:sz="1" w:space="0"/>
              <w:right w:val="single" w:color="D5D8DC" w:sz="1" w:space="0"/>
            </w:tcBorders>
            <w:shd w:val="clear" w:color="auto" w:fill="FEF9E7"/>
            <w:tcMar>
              <w:top w:w="80" w:type="dxa"/>
              <w:left w:w="110" w:type="dxa"/>
              <w:bottom w:w="80" w:type="dxa"/>
              <w:right w:w="110" w:type="dxa"/>
            </w:tcMar>
            <w:vAlign w:val="center"/>
          </w:tcPr>
          <w:p w:rsidR="006626A4" w:rsidRDefault="00000000" w14:paraId="1ECFF965" w14:textId="77777777">
            <w:pPr>
              <w:jc w:val="center"/>
            </w:pPr>
            <w:r>
              <w:rPr>
                <w:sz w:val="20"/>
                <w:szCs w:val="20"/>
              </w:rPr>
              <w:t>12 bills</w:t>
            </w:r>
          </w:p>
        </w:tc>
        <w:tc>
          <w:tcPr>
            <w:tcW w:w="5960" w:type="dxa"/>
            <w:tcBorders>
              <w:top w:val="single" w:color="D5D8DC" w:sz="1" w:space="0"/>
              <w:left w:val="single" w:color="D5D8DC" w:sz="1" w:space="0"/>
              <w:bottom w:val="single" w:color="D5D8DC" w:sz="1" w:space="0"/>
              <w:right w:val="single" w:color="D5D8DC" w:sz="1" w:space="0"/>
            </w:tcBorders>
            <w:shd w:val="clear" w:color="auto" w:fill="FEF9E7"/>
            <w:tcMar>
              <w:top w:w="80" w:type="dxa"/>
              <w:left w:w="110" w:type="dxa"/>
              <w:bottom w:w="80" w:type="dxa"/>
              <w:right w:w="110" w:type="dxa"/>
            </w:tcMar>
            <w:vAlign w:val="center"/>
          </w:tcPr>
          <w:p w:rsidR="006626A4" w:rsidRDefault="00000000" w14:paraId="2B9F592E" w14:textId="77777777">
            <w:r>
              <w:rPr>
                <w:sz w:val="20"/>
                <w:szCs w:val="20"/>
              </w:rPr>
              <w:t xml:space="preserve">Monthly balancing charge notices for account 6248869041. Structurally simple (2-page, fields: notice date, service date, balancing charges, total due). </w:t>
            </w:r>
            <w:proofErr w:type="gramStart"/>
            <w:r>
              <w:rPr>
                <w:sz w:val="20"/>
                <w:szCs w:val="20"/>
              </w:rPr>
              <w:t>Can</w:t>
            </w:r>
            <w:proofErr w:type="gramEnd"/>
            <w:r>
              <w:rPr>
                <w:sz w:val="20"/>
                <w:szCs w:val="20"/>
              </w:rPr>
              <w:t xml:space="preserve"> be negative. Extraction not started — small scope, tackle last.</w:t>
            </w:r>
          </w:p>
        </w:tc>
      </w:tr>
    </w:tbl>
    <w:p w:rsidR="003A3FDB" w:rsidRDefault="003A3FDB" w14:paraId="29E9AA31" w14:textId="77777777"/>
    <w:sectPr w:rsidR="003A3FDB">
      <w:footerReference w:type="default" r:id="rId8"/>
      <w:pgSz w:w="12240" w:h="15840" w:orient="portrait"/>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0676F" w:rsidRDefault="0000676F" w14:paraId="1F4BCF63" w14:textId="77777777">
      <w:r>
        <w:separator/>
      </w:r>
    </w:p>
  </w:endnote>
  <w:endnote w:type="continuationSeparator" w:id="0">
    <w:p w:rsidR="0000676F" w:rsidRDefault="0000676F" w14:paraId="057110D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626A4" w:rsidRDefault="00000000" w14:paraId="0535C7D5" w14:textId="1047EFCB">
    <w:pPr>
      <w:jc w:val="right"/>
    </w:pPr>
    <w:r>
      <w:rPr>
        <w:color w:val="7F8C8D"/>
        <w:sz w:val="18"/>
        <w:szCs w:val="18"/>
      </w:rPr>
      <w:t xml:space="preserve">Boeing Utility Bill Processing </w:t>
    </w:r>
    <w:proofErr w:type="gramStart"/>
    <w:r>
      <w:rPr>
        <w:color w:val="7F8C8D"/>
        <w:sz w:val="18"/>
        <w:szCs w:val="18"/>
      </w:rPr>
      <w:t>Report  •</w:t>
    </w:r>
    <w:proofErr w:type="gramEnd"/>
    <w:r>
      <w:rPr>
        <w:color w:val="7F8C8D"/>
        <w:sz w:val="18"/>
        <w:szCs w:val="18"/>
      </w:rPr>
      <w:t xml:space="preserve">  March </w:t>
    </w:r>
    <w:proofErr w:type="gramStart"/>
    <w:r>
      <w:rPr>
        <w:color w:val="7F8C8D"/>
        <w:sz w:val="18"/>
        <w:szCs w:val="18"/>
      </w:rPr>
      <w:t>2026  •</w:t>
    </w:r>
    <w:proofErr w:type="gramEnd"/>
    <w:r>
      <w:rPr>
        <w:color w:val="7F8C8D"/>
        <w:sz w:val="18"/>
        <w:szCs w:val="18"/>
      </w:rPr>
      <w:t xml:space="preserve">  Page </w:t>
    </w:r>
    <w:r>
      <w:rPr>
        <w:color w:val="7F8C8D"/>
        <w:sz w:val="18"/>
        <w:szCs w:val="18"/>
      </w:rPr>
      <w:fldChar w:fldCharType="begin"/>
    </w:r>
    <w:r>
      <w:rPr>
        <w:color w:val="7F8C8D"/>
        <w:sz w:val="18"/>
        <w:szCs w:val="18"/>
      </w:rPr>
      <w:instrText>PAGE</w:instrText>
    </w:r>
    <w:r>
      <w:rPr>
        <w:color w:val="7F8C8D"/>
        <w:sz w:val="18"/>
        <w:szCs w:val="18"/>
      </w:rPr>
      <w:fldChar w:fldCharType="separate"/>
    </w:r>
    <w:r w:rsidR="007F345E">
      <w:rPr>
        <w:noProof/>
        <w:color w:val="7F8C8D"/>
        <w:sz w:val="18"/>
        <w:szCs w:val="18"/>
      </w:rPr>
      <w:t>2</w:t>
    </w:r>
    <w:r>
      <w:rPr>
        <w:color w:val="7F8C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0676F" w:rsidRDefault="0000676F" w14:paraId="6B63FFDC" w14:textId="77777777">
      <w:r>
        <w:separator/>
      </w:r>
    </w:p>
  </w:footnote>
  <w:footnote w:type="continuationSeparator" w:id="0">
    <w:p w:rsidR="0000676F" w:rsidRDefault="0000676F" w14:paraId="31B73F41"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0B2DE3"/>
    <w:multiLevelType w:val="hybridMultilevel"/>
    <w:tmpl w:val="0DF0EBE0"/>
    <w:lvl w:ilvl="0" w:tplc="B0E61396">
      <w:start w:val="1"/>
      <w:numFmt w:val="bullet"/>
      <w:lvlText w:val="●"/>
      <w:lvlJc w:val="left"/>
      <w:pPr>
        <w:ind w:left="720" w:hanging="360"/>
      </w:pPr>
    </w:lvl>
    <w:lvl w:ilvl="1" w:tplc="E63C43E2">
      <w:start w:val="1"/>
      <w:numFmt w:val="bullet"/>
      <w:lvlText w:val="○"/>
      <w:lvlJc w:val="left"/>
      <w:pPr>
        <w:ind w:left="1440" w:hanging="360"/>
      </w:pPr>
    </w:lvl>
    <w:lvl w:ilvl="2" w:tplc="C6DEB0F0">
      <w:start w:val="1"/>
      <w:numFmt w:val="bullet"/>
      <w:lvlText w:val="■"/>
      <w:lvlJc w:val="left"/>
      <w:pPr>
        <w:ind w:left="2160" w:hanging="360"/>
      </w:pPr>
    </w:lvl>
    <w:lvl w:ilvl="3" w:tplc="614031A6">
      <w:start w:val="1"/>
      <w:numFmt w:val="bullet"/>
      <w:lvlText w:val="●"/>
      <w:lvlJc w:val="left"/>
      <w:pPr>
        <w:ind w:left="2880" w:hanging="360"/>
      </w:pPr>
    </w:lvl>
    <w:lvl w:ilvl="4" w:tplc="339E8B42">
      <w:start w:val="1"/>
      <w:numFmt w:val="bullet"/>
      <w:lvlText w:val="○"/>
      <w:lvlJc w:val="left"/>
      <w:pPr>
        <w:ind w:left="3600" w:hanging="360"/>
      </w:pPr>
    </w:lvl>
    <w:lvl w:ilvl="5" w:tplc="C5B8D762">
      <w:start w:val="1"/>
      <w:numFmt w:val="bullet"/>
      <w:lvlText w:val="■"/>
      <w:lvlJc w:val="left"/>
      <w:pPr>
        <w:ind w:left="4320" w:hanging="360"/>
      </w:pPr>
    </w:lvl>
    <w:lvl w:ilvl="6" w:tplc="8368AD0C">
      <w:start w:val="1"/>
      <w:numFmt w:val="bullet"/>
      <w:lvlText w:val="●"/>
      <w:lvlJc w:val="left"/>
      <w:pPr>
        <w:ind w:left="5040" w:hanging="360"/>
      </w:pPr>
    </w:lvl>
    <w:lvl w:ilvl="7" w:tplc="2B7C8BD6">
      <w:start w:val="1"/>
      <w:numFmt w:val="bullet"/>
      <w:lvlText w:val="●"/>
      <w:lvlJc w:val="left"/>
      <w:pPr>
        <w:ind w:left="5760" w:hanging="360"/>
      </w:pPr>
    </w:lvl>
    <w:lvl w:ilvl="8" w:tplc="F5A2E318">
      <w:start w:val="1"/>
      <w:numFmt w:val="bullet"/>
      <w:lvlText w:val="●"/>
      <w:lvlJc w:val="left"/>
      <w:pPr>
        <w:ind w:left="6480" w:hanging="360"/>
      </w:pPr>
    </w:lvl>
  </w:abstractNum>
  <w:num w:numId="1" w16cid:durableId="3776300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6A4"/>
    <w:rsid w:val="00000000"/>
    <w:rsid w:val="0000676F"/>
    <w:rsid w:val="00236D81"/>
    <w:rsid w:val="003A3FDB"/>
    <w:rsid w:val="006626A4"/>
    <w:rsid w:val="007F345E"/>
    <w:rsid w:val="008325C2"/>
    <w:rsid w:val="0089578C"/>
    <w:rsid w:val="0097787B"/>
    <w:rsid w:val="057D81B5"/>
    <w:rsid w:val="09811E64"/>
    <w:rsid w:val="18FAC6AB"/>
    <w:rsid w:val="216EA659"/>
    <w:rsid w:val="270C354D"/>
    <w:rsid w:val="380C5027"/>
    <w:rsid w:val="3C00BD27"/>
    <w:rsid w:val="54A12322"/>
    <w:rsid w:val="600DF8DC"/>
    <w:rsid w:val="6E04EDDA"/>
    <w:rsid w:val="706BB53A"/>
    <w:rsid w:val="750EF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F43F5"/>
  <w15:docId w15:val="{95AB9B0A-C675-466B-BFD6-ABE816CB9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color w:val="2C3E5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character" w:styleId="Heading2Char" w:customStyle="1">
    <w:name w:val="Heading 2 Char"/>
    <w:basedOn w:val="DefaultParagraphFont"/>
    <w:link w:val="Heading2"/>
    <w:uiPriority w:val="9"/>
    <w:rsid w:val="007F345E"/>
    <w:rPr>
      <w:color w:val="2E74B5"/>
      <w:sz w:val="26"/>
      <w:szCs w:val="26"/>
    </w:rPr>
  </w:style>
  <w:style w:type="character" w:styleId="Heading3Char" w:customStyle="1">
    <w:name w:val="Heading 3 Char"/>
    <w:basedOn w:val="DefaultParagraphFont"/>
    <w:link w:val="Heading3"/>
    <w:uiPriority w:val="9"/>
    <w:rsid w:val="007F345E"/>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78B588-8230-4D52-B996-72E50F4BDAF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Nithin Nagapur</lastModifiedBy>
  <revision>4</revision>
  <dcterms:created xsi:type="dcterms:W3CDTF">2026-03-17T03:06:00.0000000Z</dcterms:created>
  <dcterms:modified xsi:type="dcterms:W3CDTF">2026-03-17T14:19:22.6965348Z</dcterms:modified>
</coreProperties>
</file>