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91A96" w14:textId="77777777" w:rsidR="00032002" w:rsidRPr="004B20EA" w:rsidRDefault="00032002" w:rsidP="004B20EA">
      <w:pPr>
        <w:jc w:val="center"/>
        <w:rPr>
          <w:sz w:val="44"/>
          <w:szCs w:val="44"/>
        </w:rPr>
      </w:pPr>
    </w:p>
    <w:p w14:paraId="2C846962" w14:textId="77777777" w:rsidR="004B20EA" w:rsidRPr="004B20EA" w:rsidRDefault="004B20EA" w:rsidP="004B20EA">
      <w:pPr>
        <w:jc w:val="center"/>
        <w:rPr>
          <w:sz w:val="44"/>
          <w:szCs w:val="44"/>
        </w:rPr>
      </w:pPr>
    </w:p>
    <w:p w14:paraId="15AB2557" w14:textId="77777777" w:rsidR="004B20EA" w:rsidRPr="004B20EA" w:rsidRDefault="004B20EA" w:rsidP="004B20EA">
      <w:pPr>
        <w:jc w:val="center"/>
        <w:rPr>
          <w:sz w:val="44"/>
          <w:szCs w:val="44"/>
        </w:rPr>
      </w:pPr>
    </w:p>
    <w:p w14:paraId="3EE664C4" w14:textId="77777777" w:rsidR="004B20EA" w:rsidRPr="004B20EA" w:rsidRDefault="004B20EA" w:rsidP="004B20EA">
      <w:pPr>
        <w:jc w:val="center"/>
        <w:rPr>
          <w:sz w:val="44"/>
          <w:szCs w:val="44"/>
        </w:rPr>
      </w:pPr>
    </w:p>
    <w:p w14:paraId="53FE3764" w14:textId="77777777" w:rsidR="004B20EA" w:rsidRPr="004B20EA" w:rsidRDefault="004B20EA" w:rsidP="004B20EA">
      <w:pPr>
        <w:jc w:val="center"/>
        <w:rPr>
          <w:sz w:val="44"/>
          <w:szCs w:val="44"/>
        </w:rPr>
      </w:pPr>
    </w:p>
    <w:p w14:paraId="5C97044E" w14:textId="77777777" w:rsidR="004B20EA" w:rsidRPr="004B20EA" w:rsidRDefault="004B20EA" w:rsidP="004B20EA">
      <w:pPr>
        <w:rPr>
          <w:sz w:val="44"/>
          <w:szCs w:val="44"/>
        </w:rPr>
      </w:pPr>
    </w:p>
    <w:p w14:paraId="47193253" w14:textId="0678762A" w:rsidR="004B20EA" w:rsidRDefault="004B20EA" w:rsidP="004B20EA">
      <w:pPr>
        <w:jc w:val="center"/>
        <w:rPr>
          <w:sz w:val="72"/>
          <w:szCs w:val="72"/>
        </w:rPr>
      </w:pPr>
      <w:r w:rsidRPr="004B20EA">
        <w:rPr>
          <w:sz w:val="72"/>
          <w:szCs w:val="72"/>
        </w:rPr>
        <w:tab/>
      </w:r>
      <w:r w:rsidRPr="004B20EA">
        <w:rPr>
          <w:sz w:val="72"/>
          <w:szCs w:val="72"/>
        </w:rPr>
        <w:br/>
        <w:t>Social Network Data Analytics</w:t>
      </w:r>
    </w:p>
    <w:p w14:paraId="4807E818" w14:textId="77777777" w:rsidR="004B20EA" w:rsidRPr="004B20EA" w:rsidRDefault="004B20EA" w:rsidP="004B20EA">
      <w:pPr>
        <w:jc w:val="center"/>
        <w:rPr>
          <w:b/>
          <w:sz w:val="40"/>
          <w:szCs w:val="40"/>
          <w:lang w:val="en"/>
        </w:rPr>
      </w:pPr>
      <w:r w:rsidRPr="004B20EA">
        <w:rPr>
          <w:b/>
          <w:sz w:val="40"/>
          <w:szCs w:val="40"/>
          <w:lang w:val="en"/>
        </w:rPr>
        <w:t xml:space="preserve">Social Network Analysis as a research method in political science. </w:t>
      </w:r>
    </w:p>
    <w:p w14:paraId="725FBFA6" w14:textId="77777777" w:rsidR="004B20EA" w:rsidRPr="004B20EA" w:rsidRDefault="004B20EA" w:rsidP="004B20EA">
      <w:pPr>
        <w:jc w:val="center"/>
        <w:rPr>
          <w:b/>
          <w:sz w:val="40"/>
          <w:szCs w:val="40"/>
          <w:lang w:val="en"/>
        </w:rPr>
      </w:pPr>
      <w:r w:rsidRPr="004B20EA">
        <w:rPr>
          <w:b/>
          <w:sz w:val="40"/>
          <w:szCs w:val="40"/>
          <w:lang w:val="en"/>
        </w:rPr>
        <w:t>An attempt to use it in coalition research</w:t>
      </w:r>
    </w:p>
    <w:p w14:paraId="47558584" w14:textId="77777777" w:rsidR="004B20EA" w:rsidRDefault="004B20EA" w:rsidP="004B20EA">
      <w:pPr>
        <w:tabs>
          <w:tab w:val="left" w:pos="6320"/>
        </w:tabs>
        <w:rPr>
          <w:sz w:val="48"/>
          <w:szCs w:val="48"/>
        </w:rPr>
      </w:pPr>
    </w:p>
    <w:p w14:paraId="2C483E2E" w14:textId="77777777" w:rsidR="004B20EA" w:rsidRDefault="004B20EA" w:rsidP="004B20EA">
      <w:pPr>
        <w:tabs>
          <w:tab w:val="left" w:pos="6320"/>
        </w:tabs>
        <w:rPr>
          <w:sz w:val="48"/>
          <w:szCs w:val="48"/>
        </w:rPr>
      </w:pPr>
    </w:p>
    <w:p w14:paraId="3B656DE1" w14:textId="77777777" w:rsidR="004B20EA" w:rsidRDefault="004B20EA" w:rsidP="004B20EA">
      <w:pPr>
        <w:tabs>
          <w:tab w:val="left" w:pos="6320"/>
        </w:tabs>
        <w:rPr>
          <w:sz w:val="48"/>
          <w:szCs w:val="48"/>
        </w:rPr>
      </w:pPr>
    </w:p>
    <w:p w14:paraId="3A78CF68" w14:textId="77777777" w:rsidR="004B20EA" w:rsidRDefault="004B20EA" w:rsidP="004B20EA">
      <w:pPr>
        <w:tabs>
          <w:tab w:val="left" w:pos="6320"/>
        </w:tabs>
        <w:rPr>
          <w:sz w:val="48"/>
          <w:szCs w:val="48"/>
        </w:rPr>
      </w:pPr>
    </w:p>
    <w:p w14:paraId="3544DA98" w14:textId="77777777" w:rsidR="004B20EA" w:rsidRDefault="004B20EA" w:rsidP="004B20EA">
      <w:pPr>
        <w:tabs>
          <w:tab w:val="left" w:pos="6320"/>
        </w:tabs>
        <w:rPr>
          <w:sz w:val="48"/>
          <w:szCs w:val="48"/>
        </w:rPr>
      </w:pPr>
    </w:p>
    <w:p w14:paraId="0C4CD621" w14:textId="5B261BAA" w:rsidR="004B20EA" w:rsidRDefault="004B20EA" w:rsidP="004B20EA">
      <w:pPr>
        <w:tabs>
          <w:tab w:val="left" w:pos="6320"/>
        </w:tabs>
        <w:jc w:val="right"/>
        <w:rPr>
          <w:sz w:val="40"/>
          <w:szCs w:val="40"/>
        </w:rPr>
      </w:pPr>
      <w:proofErr w:type="spellStart"/>
      <w:r>
        <w:rPr>
          <w:sz w:val="40"/>
          <w:szCs w:val="40"/>
        </w:rPr>
        <w:t>Harshan</w:t>
      </w:r>
      <w:proofErr w:type="spellEnd"/>
      <w:r>
        <w:rPr>
          <w:sz w:val="40"/>
          <w:szCs w:val="40"/>
        </w:rPr>
        <w:t xml:space="preserve"> M V (22PD14)</w:t>
      </w:r>
      <w:r>
        <w:rPr>
          <w:sz w:val="40"/>
          <w:szCs w:val="40"/>
        </w:rPr>
        <w:br/>
        <w:t>Nithin V(22PD24)</w:t>
      </w:r>
    </w:p>
    <w:p w14:paraId="7F5BE356" w14:textId="0EB80E2E" w:rsidR="004B20EA" w:rsidRDefault="004B20EA" w:rsidP="004B20EA">
      <w:pPr>
        <w:tabs>
          <w:tab w:val="left" w:pos="6320"/>
        </w:tabs>
        <w:rPr>
          <w:sz w:val="40"/>
          <w:szCs w:val="40"/>
        </w:rPr>
      </w:pPr>
      <w:r>
        <w:rPr>
          <w:sz w:val="40"/>
          <w:szCs w:val="40"/>
        </w:rPr>
        <w:lastRenderedPageBreak/>
        <w:t>Abstract:</w:t>
      </w:r>
    </w:p>
    <w:p w14:paraId="2EEE22B0" w14:textId="7FFC165F" w:rsidR="004B20EA" w:rsidRDefault="00CE3F93" w:rsidP="004B20EA">
      <w:pPr>
        <w:tabs>
          <w:tab w:val="left" w:pos="6320"/>
        </w:tabs>
        <w:rPr>
          <w:sz w:val="36"/>
          <w:szCs w:val="36"/>
        </w:rPr>
      </w:pPr>
      <w:r w:rsidRPr="00CE3F93">
        <w:rPr>
          <w:sz w:val="36"/>
          <w:szCs w:val="36"/>
        </w:rPr>
        <w:t xml:space="preserve">With increasing success and application in the fields including but not limited to biological and technological fields. </w:t>
      </w:r>
      <w:proofErr w:type="gramStart"/>
      <w:r w:rsidRPr="00CE3F93">
        <w:rPr>
          <w:sz w:val="36"/>
          <w:szCs w:val="36"/>
        </w:rPr>
        <w:t>Thus</w:t>
      </w:r>
      <w:proofErr w:type="gramEnd"/>
      <w:r w:rsidRPr="00CE3F93">
        <w:rPr>
          <w:sz w:val="36"/>
          <w:szCs w:val="36"/>
        </w:rPr>
        <w:t xml:space="preserve"> SNA was extended to be implemented in political science as well. This subsequently resulted in the institutionalization of this field resulting in the organization and creation of councils for the same.</w:t>
      </w:r>
    </w:p>
    <w:p w14:paraId="5D028AE0" w14:textId="384B01CC" w:rsidR="00CE3F93" w:rsidRPr="00CE3F93" w:rsidRDefault="00CE3F93" w:rsidP="00CE3F93">
      <w:pPr>
        <w:tabs>
          <w:tab w:val="left" w:pos="6320"/>
        </w:tabs>
        <w:rPr>
          <w:sz w:val="36"/>
          <w:szCs w:val="36"/>
          <w:lang w:val="en"/>
        </w:rPr>
      </w:pPr>
      <w:r w:rsidRPr="00CE3F93">
        <w:rPr>
          <w:sz w:val="36"/>
          <w:szCs w:val="36"/>
          <w:lang w:val="en"/>
        </w:rPr>
        <w:t xml:space="preserve">The different spheres of political landscape </w:t>
      </w:r>
      <w:proofErr w:type="gramStart"/>
      <w:r w:rsidRPr="00CE3F93">
        <w:rPr>
          <w:sz w:val="36"/>
          <w:szCs w:val="36"/>
          <w:lang w:val="en"/>
        </w:rPr>
        <w:t>includes</w:t>
      </w:r>
      <w:proofErr w:type="gramEnd"/>
      <w:r>
        <w:rPr>
          <w:sz w:val="36"/>
          <w:szCs w:val="36"/>
          <w:lang w:val="en"/>
        </w:rPr>
        <w:t xml:space="preserve"> the following but not limited to</w:t>
      </w:r>
      <w:r w:rsidRPr="00CE3F93">
        <w:rPr>
          <w:sz w:val="36"/>
          <w:szCs w:val="36"/>
          <w:lang w:val="en"/>
        </w:rPr>
        <w:t>:</w:t>
      </w:r>
    </w:p>
    <w:p w14:paraId="4596966E" w14:textId="77777777" w:rsidR="00CE3F93" w:rsidRPr="00CE3F93" w:rsidRDefault="00CE3F93" w:rsidP="00CE3F93">
      <w:pPr>
        <w:numPr>
          <w:ilvl w:val="0"/>
          <w:numId w:val="1"/>
        </w:numPr>
        <w:tabs>
          <w:tab w:val="left" w:pos="6320"/>
        </w:tabs>
        <w:rPr>
          <w:sz w:val="36"/>
          <w:szCs w:val="36"/>
          <w:lang w:val="en"/>
        </w:rPr>
      </w:pPr>
      <w:r w:rsidRPr="00CE3F93">
        <w:rPr>
          <w:sz w:val="36"/>
          <w:szCs w:val="36"/>
          <w:lang w:val="en"/>
        </w:rPr>
        <w:t>Media-Politics analysis</w:t>
      </w:r>
    </w:p>
    <w:p w14:paraId="3D15D8BF" w14:textId="77777777" w:rsidR="00CE3F93" w:rsidRPr="00CE3F93" w:rsidRDefault="00CE3F93" w:rsidP="00CE3F93">
      <w:pPr>
        <w:numPr>
          <w:ilvl w:val="0"/>
          <w:numId w:val="1"/>
        </w:numPr>
        <w:tabs>
          <w:tab w:val="left" w:pos="6320"/>
        </w:tabs>
        <w:rPr>
          <w:sz w:val="36"/>
          <w:szCs w:val="36"/>
          <w:lang w:val="en"/>
        </w:rPr>
      </w:pPr>
      <w:r w:rsidRPr="00CE3F93">
        <w:rPr>
          <w:sz w:val="36"/>
          <w:szCs w:val="36"/>
          <w:lang w:val="en"/>
        </w:rPr>
        <w:t>Relationship via Facebook or Twitter between parties, governments, media, electoral staffs have increased post the US presidential campaign.</w:t>
      </w:r>
    </w:p>
    <w:p w14:paraId="1D5C4CD5" w14:textId="199ED418" w:rsidR="00CE3F93" w:rsidRDefault="00CE3F93" w:rsidP="004B20EA">
      <w:pPr>
        <w:tabs>
          <w:tab w:val="left" w:pos="6320"/>
        </w:tabs>
        <w:rPr>
          <w:sz w:val="36"/>
          <w:szCs w:val="36"/>
        </w:rPr>
      </w:pPr>
      <w:r>
        <w:rPr>
          <w:sz w:val="36"/>
          <w:szCs w:val="36"/>
        </w:rPr>
        <w:t xml:space="preserve">We try to establish a relationship between the various attributes of the coalition government amongst the different countries of Europe. The relationships are depicted in the form of graphs with nodes being different parties, countries and the edges being </w:t>
      </w:r>
      <w:proofErr w:type="gramStart"/>
      <w:r>
        <w:rPr>
          <w:sz w:val="36"/>
          <w:szCs w:val="36"/>
        </w:rPr>
        <w:t>the some</w:t>
      </w:r>
      <w:proofErr w:type="gramEnd"/>
      <w:r>
        <w:rPr>
          <w:sz w:val="36"/>
          <w:szCs w:val="36"/>
        </w:rPr>
        <w:t xml:space="preserve"> factor of similarity taken into consideration. Our projects </w:t>
      </w:r>
      <w:proofErr w:type="gramStart"/>
      <w:r>
        <w:rPr>
          <w:sz w:val="36"/>
          <w:szCs w:val="36"/>
        </w:rPr>
        <w:t>involves</w:t>
      </w:r>
      <w:proofErr w:type="gramEnd"/>
      <w:r>
        <w:rPr>
          <w:sz w:val="36"/>
          <w:szCs w:val="36"/>
        </w:rPr>
        <w:t xml:space="preserve"> the official data from the European government – Representative Democracy Data Achieves, which makes our project on legitimate and real life data. Significant emphasis is laid on the following:</w:t>
      </w:r>
      <w:r>
        <w:rPr>
          <w:sz w:val="36"/>
          <w:szCs w:val="36"/>
        </w:rPr>
        <w:br/>
      </w:r>
    </w:p>
    <w:p w14:paraId="3B4B2651" w14:textId="77777777" w:rsidR="00CE3F93" w:rsidRPr="00CE3F93" w:rsidRDefault="00CE3F93" w:rsidP="00CE3F93">
      <w:pPr>
        <w:numPr>
          <w:ilvl w:val="0"/>
          <w:numId w:val="2"/>
        </w:numPr>
        <w:tabs>
          <w:tab w:val="left" w:pos="6320"/>
        </w:tabs>
        <w:rPr>
          <w:b/>
          <w:sz w:val="36"/>
          <w:szCs w:val="36"/>
          <w:lang w:val="en"/>
        </w:rPr>
      </w:pPr>
      <w:r w:rsidRPr="00CE3F93">
        <w:rPr>
          <w:b/>
          <w:sz w:val="36"/>
          <w:szCs w:val="36"/>
          <w:lang w:val="en"/>
        </w:rPr>
        <w:t xml:space="preserve">Direct Interactions: </w:t>
      </w:r>
      <w:r w:rsidRPr="00CE3F93">
        <w:rPr>
          <w:sz w:val="36"/>
          <w:szCs w:val="36"/>
          <w:lang w:val="en"/>
        </w:rPr>
        <w:t>Record direct meetings and negotiations.</w:t>
      </w:r>
    </w:p>
    <w:p w14:paraId="4D09D4C8" w14:textId="77777777" w:rsidR="00CE3F93" w:rsidRPr="00CE3F93" w:rsidRDefault="00CE3F93" w:rsidP="00CE3F93">
      <w:pPr>
        <w:numPr>
          <w:ilvl w:val="0"/>
          <w:numId w:val="2"/>
        </w:numPr>
        <w:tabs>
          <w:tab w:val="left" w:pos="6320"/>
        </w:tabs>
        <w:rPr>
          <w:b/>
          <w:sz w:val="36"/>
          <w:szCs w:val="36"/>
          <w:lang w:val="en"/>
        </w:rPr>
      </w:pPr>
      <w:r w:rsidRPr="00CE3F93">
        <w:rPr>
          <w:b/>
          <w:sz w:val="36"/>
          <w:szCs w:val="36"/>
          <w:lang w:val="en"/>
        </w:rPr>
        <w:t>Mediated Interactions:</w:t>
      </w:r>
      <w:r w:rsidRPr="00CE3F93">
        <w:rPr>
          <w:sz w:val="36"/>
          <w:szCs w:val="36"/>
          <w:lang w:val="en"/>
        </w:rPr>
        <w:t xml:space="preserve"> Include media-reported interactions.</w:t>
      </w:r>
    </w:p>
    <w:p w14:paraId="0D34D0F4" w14:textId="77777777" w:rsidR="00CE3F93" w:rsidRPr="00CE3F93" w:rsidRDefault="00CE3F93" w:rsidP="00CE3F93">
      <w:pPr>
        <w:numPr>
          <w:ilvl w:val="0"/>
          <w:numId w:val="2"/>
        </w:numPr>
        <w:tabs>
          <w:tab w:val="left" w:pos="6320"/>
        </w:tabs>
        <w:rPr>
          <w:b/>
          <w:sz w:val="36"/>
          <w:szCs w:val="36"/>
          <w:lang w:val="en"/>
        </w:rPr>
      </w:pPr>
      <w:r w:rsidRPr="00CE3F93">
        <w:rPr>
          <w:b/>
          <w:sz w:val="36"/>
          <w:szCs w:val="36"/>
          <w:lang w:val="en"/>
        </w:rPr>
        <w:lastRenderedPageBreak/>
        <w:t xml:space="preserve">Speculated Interactions: </w:t>
      </w:r>
      <w:r w:rsidRPr="00CE3F93">
        <w:rPr>
          <w:sz w:val="36"/>
          <w:szCs w:val="36"/>
          <w:lang w:val="en"/>
        </w:rPr>
        <w:t>Add inferred or speculated relationships.</w:t>
      </w:r>
    </w:p>
    <w:p w14:paraId="0DC7D869" w14:textId="77777777" w:rsidR="00CE3F93" w:rsidRDefault="00CE3F93" w:rsidP="004B20EA">
      <w:pPr>
        <w:tabs>
          <w:tab w:val="left" w:pos="6320"/>
        </w:tabs>
        <w:rPr>
          <w:sz w:val="36"/>
          <w:szCs w:val="36"/>
        </w:rPr>
      </w:pPr>
    </w:p>
    <w:p w14:paraId="0EFFF73C" w14:textId="77777777" w:rsidR="00CE3F93" w:rsidRDefault="00CE3F93" w:rsidP="004B20EA">
      <w:pPr>
        <w:tabs>
          <w:tab w:val="left" w:pos="6320"/>
        </w:tabs>
        <w:rPr>
          <w:sz w:val="36"/>
          <w:szCs w:val="36"/>
        </w:rPr>
      </w:pPr>
    </w:p>
    <w:p w14:paraId="50FBAA93" w14:textId="77777777" w:rsidR="004B20EA" w:rsidRDefault="004B20EA" w:rsidP="004B20EA">
      <w:pPr>
        <w:tabs>
          <w:tab w:val="left" w:pos="6320"/>
        </w:tabs>
        <w:rPr>
          <w:sz w:val="36"/>
          <w:szCs w:val="36"/>
        </w:rPr>
      </w:pPr>
    </w:p>
    <w:p w14:paraId="6016928F" w14:textId="77777777" w:rsidR="004B20EA" w:rsidRDefault="004B20EA" w:rsidP="004B20EA">
      <w:pPr>
        <w:tabs>
          <w:tab w:val="left" w:pos="6320"/>
        </w:tabs>
        <w:rPr>
          <w:sz w:val="36"/>
          <w:szCs w:val="36"/>
        </w:rPr>
      </w:pPr>
    </w:p>
    <w:p w14:paraId="1785FA3B" w14:textId="77777777" w:rsidR="004B20EA" w:rsidRDefault="004B20EA" w:rsidP="004B20EA">
      <w:pPr>
        <w:tabs>
          <w:tab w:val="left" w:pos="6320"/>
        </w:tabs>
        <w:rPr>
          <w:sz w:val="36"/>
          <w:szCs w:val="36"/>
        </w:rPr>
      </w:pPr>
    </w:p>
    <w:p w14:paraId="0B3F73F6" w14:textId="77777777" w:rsidR="004B20EA" w:rsidRDefault="004B20EA" w:rsidP="004B20EA">
      <w:pPr>
        <w:tabs>
          <w:tab w:val="left" w:pos="6320"/>
        </w:tabs>
        <w:rPr>
          <w:sz w:val="36"/>
          <w:szCs w:val="36"/>
        </w:rPr>
      </w:pPr>
    </w:p>
    <w:p w14:paraId="4F4CE1E7" w14:textId="77777777" w:rsidR="004B20EA" w:rsidRDefault="004B20EA" w:rsidP="004B20EA">
      <w:pPr>
        <w:tabs>
          <w:tab w:val="left" w:pos="6320"/>
        </w:tabs>
        <w:rPr>
          <w:sz w:val="36"/>
          <w:szCs w:val="36"/>
        </w:rPr>
      </w:pPr>
    </w:p>
    <w:p w14:paraId="6AF08F21" w14:textId="77777777" w:rsidR="004B20EA" w:rsidRDefault="004B20EA" w:rsidP="004B20EA">
      <w:pPr>
        <w:tabs>
          <w:tab w:val="left" w:pos="6320"/>
        </w:tabs>
        <w:rPr>
          <w:sz w:val="36"/>
          <w:szCs w:val="36"/>
        </w:rPr>
      </w:pPr>
    </w:p>
    <w:p w14:paraId="5AC1E883" w14:textId="77777777" w:rsidR="004B20EA" w:rsidRDefault="004B20EA" w:rsidP="004B20EA">
      <w:pPr>
        <w:tabs>
          <w:tab w:val="left" w:pos="6320"/>
        </w:tabs>
        <w:rPr>
          <w:sz w:val="36"/>
          <w:szCs w:val="36"/>
        </w:rPr>
      </w:pPr>
    </w:p>
    <w:p w14:paraId="4F22918C" w14:textId="77777777" w:rsidR="004B20EA" w:rsidRDefault="004B20EA" w:rsidP="004B20EA">
      <w:pPr>
        <w:tabs>
          <w:tab w:val="left" w:pos="6320"/>
        </w:tabs>
        <w:rPr>
          <w:sz w:val="36"/>
          <w:szCs w:val="36"/>
        </w:rPr>
      </w:pPr>
    </w:p>
    <w:p w14:paraId="554DBCD7" w14:textId="77777777" w:rsidR="004B20EA" w:rsidRDefault="004B20EA" w:rsidP="004B20EA">
      <w:pPr>
        <w:tabs>
          <w:tab w:val="left" w:pos="6320"/>
        </w:tabs>
        <w:rPr>
          <w:sz w:val="36"/>
          <w:szCs w:val="36"/>
        </w:rPr>
      </w:pPr>
    </w:p>
    <w:p w14:paraId="4F12C5C1" w14:textId="77777777" w:rsidR="004B20EA" w:rsidRDefault="004B20EA" w:rsidP="004B20EA">
      <w:pPr>
        <w:tabs>
          <w:tab w:val="left" w:pos="6320"/>
        </w:tabs>
        <w:rPr>
          <w:sz w:val="36"/>
          <w:szCs w:val="36"/>
        </w:rPr>
      </w:pPr>
    </w:p>
    <w:p w14:paraId="1AE04843" w14:textId="77777777" w:rsidR="004B20EA" w:rsidRDefault="004B20EA" w:rsidP="004B20EA">
      <w:pPr>
        <w:tabs>
          <w:tab w:val="left" w:pos="6320"/>
        </w:tabs>
        <w:rPr>
          <w:sz w:val="36"/>
          <w:szCs w:val="36"/>
        </w:rPr>
      </w:pPr>
    </w:p>
    <w:p w14:paraId="39C8D415" w14:textId="77777777" w:rsidR="004B20EA" w:rsidRDefault="004B20EA" w:rsidP="004B20EA">
      <w:pPr>
        <w:tabs>
          <w:tab w:val="left" w:pos="6320"/>
        </w:tabs>
        <w:rPr>
          <w:sz w:val="36"/>
          <w:szCs w:val="36"/>
        </w:rPr>
      </w:pPr>
    </w:p>
    <w:p w14:paraId="1C71417F" w14:textId="77777777" w:rsidR="004B20EA" w:rsidRDefault="004B20EA" w:rsidP="004B20EA">
      <w:pPr>
        <w:tabs>
          <w:tab w:val="left" w:pos="6320"/>
        </w:tabs>
        <w:rPr>
          <w:sz w:val="36"/>
          <w:szCs w:val="36"/>
        </w:rPr>
      </w:pPr>
    </w:p>
    <w:p w14:paraId="1DDD3F1F" w14:textId="77777777" w:rsidR="004B20EA" w:rsidRDefault="004B20EA" w:rsidP="004B20EA">
      <w:pPr>
        <w:tabs>
          <w:tab w:val="left" w:pos="6320"/>
        </w:tabs>
        <w:rPr>
          <w:sz w:val="36"/>
          <w:szCs w:val="36"/>
        </w:rPr>
      </w:pPr>
    </w:p>
    <w:p w14:paraId="50ED3A3E" w14:textId="77777777" w:rsidR="004B20EA" w:rsidRDefault="004B20EA" w:rsidP="004B20EA">
      <w:pPr>
        <w:tabs>
          <w:tab w:val="left" w:pos="6320"/>
        </w:tabs>
        <w:rPr>
          <w:sz w:val="36"/>
          <w:szCs w:val="36"/>
        </w:rPr>
      </w:pPr>
    </w:p>
    <w:p w14:paraId="306CD5A1" w14:textId="77777777" w:rsidR="004B20EA" w:rsidRDefault="004B20EA" w:rsidP="004B20EA">
      <w:pPr>
        <w:tabs>
          <w:tab w:val="left" w:pos="6320"/>
        </w:tabs>
        <w:rPr>
          <w:sz w:val="36"/>
          <w:szCs w:val="36"/>
        </w:rPr>
      </w:pPr>
    </w:p>
    <w:p w14:paraId="3D55C2D4" w14:textId="77777777" w:rsidR="004B20EA" w:rsidRDefault="004B20EA" w:rsidP="004B20EA">
      <w:pPr>
        <w:tabs>
          <w:tab w:val="left" w:pos="6320"/>
        </w:tabs>
        <w:rPr>
          <w:sz w:val="36"/>
          <w:szCs w:val="36"/>
        </w:rPr>
      </w:pPr>
    </w:p>
    <w:p w14:paraId="4E6C71FE" w14:textId="77777777" w:rsidR="004B20EA" w:rsidRDefault="004B20EA" w:rsidP="004B20EA">
      <w:pPr>
        <w:tabs>
          <w:tab w:val="left" w:pos="6320"/>
        </w:tabs>
        <w:rPr>
          <w:sz w:val="36"/>
          <w:szCs w:val="36"/>
        </w:rPr>
      </w:pPr>
    </w:p>
    <w:p w14:paraId="1D89C92E" w14:textId="2C3DF71C" w:rsidR="004B20EA" w:rsidRPr="009D4B4C" w:rsidRDefault="009D4B4C" w:rsidP="004B20EA">
      <w:pPr>
        <w:tabs>
          <w:tab w:val="left" w:pos="6320"/>
        </w:tabs>
        <w:rPr>
          <w:sz w:val="36"/>
          <w:szCs w:val="36"/>
          <w:u w:val="single"/>
        </w:rPr>
      </w:pPr>
      <w:r w:rsidRPr="009D4B4C">
        <w:rPr>
          <w:sz w:val="36"/>
          <w:szCs w:val="36"/>
          <w:u w:val="single"/>
        </w:rPr>
        <w:lastRenderedPageBreak/>
        <w:t xml:space="preserve">Finer Intricacies: </w:t>
      </w:r>
      <w:r w:rsidRPr="009D4B4C">
        <w:rPr>
          <w:sz w:val="36"/>
          <w:szCs w:val="36"/>
          <w:u w:val="single"/>
        </w:rPr>
        <w:br/>
        <w:t>(results, interpretation and visualizations)</w:t>
      </w:r>
    </w:p>
    <w:p w14:paraId="0B51DB8E" w14:textId="3DC24776" w:rsidR="009D4B4C" w:rsidRDefault="009D4B4C" w:rsidP="004B20EA">
      <w:pPr>
        <w:tabs>
          <w:tab w:val="left" w:pos="6320"/>
        </w:tabs>
        <w:rPr>
          <w:sz w:val="36"/>
          <w:szCs w:val="36"/>
        </w:rPr>
      </w:pPr>
      <w:proofErr w:type="spellStart"/>
      <w:r w:rsidRPr="009D4B4C">
        <w:rPr>
          <w:sz w:val="36"/>
          <w:szCs w:val="36"/>
          <w:u w:val="single"/>
        </w:rPr>
        <w:t>country_analysis</w:t>
      </w:r>
      <w:proofErr w:type="spellEnd"/>
      <w:r w:rsidRPr="009D4B4C">
        <w:rPr>
          <w:sz w:val="36"/>
          <w:szCs w:val="36"/>
          <w:u w:val="single"/>
        </w:rPr>
        <w:t xml:space="preserve"> function</w:t>
      </w:r>
      <w:r>
        <w:rPr>
          <w:sz w:val="36"/>
          <w:szCs w:val="36"/>
        </w:rPr>
        <w:t>:</w:t>
      </w:r>
    </w:p>
    <w:p w14:paraId="701CE8B3" w14:textId="5D12A0A9" w:rsidR="009D4B4C" w:rsidRPr="009D4B4C" w:rsidRDefault="009D4B4C" w:rsidP="009D4B4C">
      <w:pPr>
        <w:tabs>
          <w:tab w:val="left" w:pos="6320"/>
        </w:tabs>
        <w:rPr>
          <w:sz w:val="36"/>
          <w:szCs w:val="36"/>
        </w:rPr>
      </w:pPr>
      <w:r>
        <w:rPr>
          <w:sz w:val="36"/>
          <w:szCs w:val="36"/>
        </w:rPr>
        <w:t>This function scrapes the vital information about a country that determines the type, nature and level of coalition that will be formed. It</w:t>
      </w:r>
      <w:r w:rsidRPr="009D4B4C">
        <w:rPr>
          <w:sz w:val="36"/>
          <w:szCs w:val="36"/>
        </w:rPr>
        <w:t xml:space="preserve"> performs a </w:t>
      </w:r>
      <w:r w:rsidRPr="009D4B4C">
        <w:rPr>
          <w:b/>
          <w:bCs/>
          <w:sz w:val="36"/>
          <w:szCs w:val="36"/>
        </w:rPr>
        <w:t>detailed analysis of a country’s cabinet data</w:t>
      </w:r>
      <w:r w:rsidRPr="009D4B4C">
        <w:rPr>
          <w:sz w:val="36"/>
          <w:szCs w:val="36"/>
        </w:rPr>
        <w:t xml:space="preserve"> from a given </w:t>
      </w:r>
      <w:r w:rsidRPr="009D4B4C">
        <w:rPr>
          <w:sz w:val="36"/>
          <w:szCs w:val="36"/>
        </w:rPr>
        <w:t>Data Frame</w:t>
      </w:r>
      <w:r w:rsidRPr="009D4B4C">
        <w:rPr>
          <w:sz w:val="36"/>
          <w:szCs w:val="36"/>
        </w:rPr>
        <w:t>. It extracts key information like cabinet names, the political parties involved, the most common decade for cabinet formations, and the types of governments and coalitions formed. For the specified country, it also identifies whether the cabinet has a majority, coalition, and if the Prime Minister is a technocrat.</w:t>
      </w:r>
    </w:p>
    <w:p w14:paraId="56584982" w14:textId="055E26A7" w:rsidR="009D4B4C" w:rsidRDefault="009D4B4C" w:rsidP="009D4B4C">
      <w:pPr>
        <w:tabs>
          <w:tab w:val="left" w:pos="6320"/>
        </w:tabs>
        <w:rPr>
          <w:sz w:val="36"/>
          <w:szCs w:val="36"/>
        </w:rPr>
      </w:pPr>
      <w:r>
        <w:rPr>
          <w:sz w:val="36"/>
          <w:szCs w:val="36"/>
        </w:rPr>
        <w:t>Furthermore, it</w:t>
      </w:r>
      <w:r w:rsidRPr="009D4B4C">
        <w:rPr>
          <w:sz w:val="36"/>
          <w:szCs w:val="36"/>
        </w:rPr>
        <w:t xml:space="preserve"> uses data filtering, counts, and mappings to provide meaningful insights, such as the </w:t>
      </w:r>
      <w:r w:rsidRPr="009D4B4C">
        <w:rPr>
          <w:b/>
          <w:bCs/>
          <w:sz w:val="36"/>
          <w:szCs w:val="36"/>
        </w:rPr>
        <w:t>number of parties</w:t>
      </w:r>
      <w:r w:rsidRPr="009D4B4C">
        <w:rPr>
          <w:sz w:val="36"/>
          <w:szCs w:val="36"/>
        </w:rPr>
        <w:t xml:space="preserve">, </w:t>
      </w:r>
      <w:r w:rsidRPr="009D4B4C">
        <w:rPr>
          <w:b/>
          <w:bCs/>
          <w:sz w:val="36"/>
          <w:szCs w:val="36"/>
        </w:rPr>
        <w:t>most frequent government types</w:t>
      </w:r>
      <w:r w:rsidRPr="009D4B4C">
        <w:rPr>
          <w:sz w:val="36"/>
          <w:szCs w:val="36"/>
        </w:rPr>
        <w:t xml:space="preserve">, and </w:t>
      </w:r>
      <w:r w:rsidRPr="009D4B4C">
        <w:rPr>
          <w:b/>
          <w:bCs/>
          <w:sz w:val="36"/>
          <w:szCs w:val="36"/>
        </w:rPr>
        <w:t>new government formation reasons</w:t>
      </w:r>
      <w:r w:rsidRPr="009D4B4C">
        <w:rPr>
          <w:sz w:val="36"/>
          <w:szCs w:val="36"/>
        </w:rPr>
        <w:t xml:space="preserve">. </w:t>
      </w:r>
    </w:p>
    <w:p w14:paraId="2626807C" w14:textId="77777777" w:rsidR="009D4B4C" w:rsidRDefault="009D4B4C" w:rsidP="009D4B4C">
      <w:pPr>
        <w:tabs>
          <w:tab w:val="left" w:pos="6320"/>
        </w:tabs>
        <w:rPr>
          <w:sz w:val="36"/>
          <w:szCs w:val="36"/>
        </w:rPr>
      </w:pPr>
    </w:p>
    <w:p w14:paraId="25345B6A" w14:textId="714CB0C6" w:rsidR="009D4B4C" w:rsidRDefault="009D4B4C" w:rsidP="009D4B4C">
      <w:pPr>
        <w:tabs>
          <w:tab w:val="left" w:pos="6320"/>
        </w:tabs>
        <w:rPr>
          <w:sz w:val="36"/>
          <w:szCs w:val="36"/>
        </w:rPr>
      </w:pPr>
      <w:r>
        <w:rPr>
          <w:sz w:val="36"/>
          <w:szCs w:val="36"/>
        </w:rPr>
        <w:t>Bipartisan Graph:</w:t>
      </w:r>
    </w:p>
    <w:p w14:paraId="29FD30FA" w14:textId="3F502754" w:rsidR="009D4B4C" w:rsidRDefault="009D4B4C" w:rsidP="009D4B4C">
      <w:pPr>
        <w:tabs>
          <w:tab w:val="left" w:pos="6320"/>
        </w:tabs>
        <w:rPr>
          <w:sz w:val="36"/>
          <w:szCs w:val="36"/>
        </w:rPr>
      </w:pPr>
      <w:r>
        <w:rPr>
          <w:sz w:val="36"/>
          <w:szCs w:val="36"/>
        </w:rPr>
        <w:t xml:space="preserve">This graph illustrates the affiliation network with the parties as people and the coalition as a </w:t>
      </w:r>
      <w:proofErr w:type="gramStart"/>
      <w:r>
        <w:rPr>
          <w:sz w:val="36"/>
          <w:szCs w:val="36"/>
        </w:rPr>
        <w:t>foci</w:t>
      </w:r>
      <w:proofErr w:type="gramEnd"/>
      <w:r>
        <w:rPr>
          <w:sz w:val="36"/>
          <w:szCs w:val="36"/>
        </w:rPr>
        <w:t xml:space="preserve">. This enables us to interpret the relationship and the overlapping of parties on multiple coalitions. With significant number of a parties involved in multiple coalitions indicate that a particular party could be influenced by many coalitions and thus considered a volatile party. </w:t>
      </w:r>
    </w:p>
    <w:p w14:paraId="1214DEA8" w14:textId="77777777" w:rsidR="009D4B4C" w:rsidRDefault="009D4B4C" w:rsidP="009D4B4C">
      <w:pPr>
        <w:tabs>
          <w:tab w:val="left" w:pos="6320"/>
        </w:tabs>
        <w:rPr>
          <w:sz w:val="36"/>
          <w:szCs w:val="36"/>
        </w:rPr>
      </w:pPr>
    </w:p>
    <w:p w14:paraId="55CF3F5A" w14:textId="61436F83" w:rsidR="009D4B4C" w:rsidRDefault="009D4B4C" w:rsidP="009D4B4C">
      <w:pPr>
        <w:tabs>
          <w:tab w:val="left" w:pos="6320"/>
        </w:tabs>
        <w:rPr>
          <w:sz w:val="36"/>
          <w:szCs w:val="36"/>
        </w:rPr>
      </w:pPr>
      <w:r>
        <w:rPr>
          <w:sz w:val="36"/>
          <w:szCs w:val="36"/>
        </w:rPr>
        <w:lastRenderedPageBreak/>
        <w:t>Conflict Management Graph:</w:t>
      </w:r>
      <w:r>
        <w:rPr>
          <w:sz w:val="36"/>
          <w:szCs w:val="36"/>
        </w:rPr>
        <w:br/>
        <w:t xml:space="preserve">Forming a government is a significant task and hence once a coalition government is formed </w:t>
      </w:r>
      <w:proofErr w:type="spellStart"/>
      <w:r>
        <w:rPr>
          <w:sz w:val="36"/>
          <w:szCs w:val="36"/>
        </w:rPr>
        <w:t>its</w:t>
      </w:r>
      <w:proofErr w:type="spellEnd"/>
      <w:r>
        <w:rPr>
          <w:sz w:val="36"/>
          <w:szCs w:val="36"/>
        </w:rPr>
        <w:t xml:space="preserve"> of utmost priority to sustain the same. But any </w:t>
      </w:r>
      <w:r w:rsidR="0055570C">
        <w:rPr>
          <w:sz w:val="36"/>
          <w:szCs w:val="36"/>
        </w:rPr>
        <w:t>coalition</w:t>
      </w:r>
      <w:r>
        <w:rPr>
          <w:sz w:val="36"/>
          <w:szCs w:val="36"/>
        </w:rPr>
        <w:t xml:space="preserve"> is </w:t>
      </w:r>
      <w:r w:rsidR="0055570C">
        <w:rPr>
          <w:sz w:val="36"/>
          <w:szCs w:val="36"/>
        </w:rPr>
        <w:t>susceptible</w:t>
      </w:r>
      <w:r>
        <w:rPr>
          <w:sz w:val="36"/>
          <w:szCs w:val="36"/>
        </w:rPr>
        <w:t xml:space="preserve"> to </w:t>
      </w:r>
      <w:r w:rsidR="0055570C">
        <w:rPr>
          <w:sz w:val="36"/>
          <w:szCs w:val="36"/>
        </w:rPr>
        <w:t xml:space="preserve">internal conflicts with different parties adopting different mechanisms to resolve them. Based on the nature of the country and the coalition mechanism in place the parties can join hands to form the coalition for the government formation. Based on the mechanism different colours are used to illustrate the same. With several parties in account suggests a more stringent form of coalition mechanism. </w:t>
      </w:r>
    </w:p>
    <w:p w14:paraId="40C35B9D" w14:textId="77777777" w:rsidR="0055570C" w:rsidRDefault="0055570C" w:rsidP="009D4B4C">
      <w:pPr>
        <w:tabs>
          <w:tab w:val="left" w:pos="6320"/>
        </w:tabs>
        <w:rPr>
          <w:sz w:val="36"/>
          <w:szCs w:val="36"/>
        </w:rPr>
      </w:pPr>
    </w:p>
    <w:p w14:paraId="5819A052" w14:textId="5022CE90" w:rsidR="0055570C" w:rsidRDefault="0055570C" w:rsidP="009D4B4C">
      <w:pPr>
        <w:tabs>
          <w:tab w:val="left" w:pos="6320"/>
        </w:tabs>
        <w:rPr>
          <w:sz w:val="36"/>
          <w:szCs w:val="36"/>
        </w:rPr>
      </w:pPr>
      <w:r>
        <w:rPr>
          <w:sz w:val="36"/>
          <w:szCs w:val="36"/>
        </w:rPr>
        <w:t>Cabinet Duration:</w:t>
      </w:r>
    </w:p>
    <w:p w14:paraId="661B1241" w14:textId="39C45CED" w:rsidR="0055570C" w:rsidRDefault="0055570C" w:rsidP="009D4B4C">
      <w:pPr>
        <w:tabs>
          <w:tab w:val="left" w:pos="6320"/>
        </w:tabs>
        <w:rPr>
          <w:sz w:val="36"/>
          <w:szCs w:val="36"/>
        </w:rPr>
      </w:pPr>
      <w:r>
        <w:rPr>
          <w:sz w:val="36"/>
          <w:szCs w:val="36"/>
        </w:rPr>
        <w:t>This term refers to the remaining time for the parties of a country have prior to the commencement of the parliamentary elections. This is high influencing factor that state the need and the desperation of a political party to form the coalition. With strained time remaining indicate the need to form coalition if the simple majority of the party is about to fail in the elections to come.</w:t>
      </w:r>
    </w:p>
    <w:p w14:paraId="1E168B7A" w14:textId="77777777" w:rsidR="0055570C" w:rsidRDefault="0055570C" w:rsidP="009D4B4C">
      <w:pPr>
        <w:tabs>
          <w:tab w:val="left" w:pos="6320"/>
        </w:tabs>
        <w:rPr>
          <w:sz w:val="36"/>
          <w:szCs w:val="36"/>
        </w:rPr>
      </w:pPr>
    </w:p>
    <w:p w14:paraId="1ACDC05C" w14:textId="4D7A0FEE" w:rsidR="0055570C" w:rsidRPr="0055570C" w:rsidRDefault="0055570C" w:rsidP="0055570C">
      <w:pPr>
        <w:tabs>
          <w:tab w:val="left" w:pos="6320"/>
        </w:tabs>
        <w:rPr>
          <w:sz w:val="36"/>
          <w:szCs w:val="36"/>
        </w:rPr>
      </w:pPr>
      <w:r>
        <w:rPr>
          <w:sz w:val="36"/>
          <w:szCs w:val="36"/>
        </w:rPr>
        <w:t>Party collaborations:</w:t>
      </w:r>
      <w:r>
        <w:rPr>
          <w:sz w:val="36"/>
          <w:szCs w:val="36"/>
        </w:rPr>
        <w:br/>
      </w:r>
      <w:r w:rsidRPr="0055570C">
        <w:rPr>
          <w:sz w:val="36"/>
          <w:szCs w:val="36"/>
        </w:rPr>
        <w:t xml:space="preserve">This code builds and </w:t>
      </w:r>
      <w:r w:rsidRPr="0055570C">
        <w:rPr>
          <w:sz w:val="36"/>
          <w:szCs w:val="36"/>
        </w:rPr>
        <w:t>analyses</w:t>
      </w:r>
      <w:r w:rsidRPr="0055570C">
        <w:rPr>
          <w:sz w:val="36"/>
          <w:szCs w:val="36"/>
        </w:rPr>
        <w:t xml:space="preserve"> a </w:t>
      </w:r>
      <w:r w:rsidRPr="0055570C">
        <w:rPr>
          <w:b/>
          <w:bCs/>
          <w:sz w:val="36"/>
          <w:szCs w:val="36"/>
        </w:rPr>
        <w:t>party collaboration network</w:t>
      </w:r>
      <w:r w:rsidRPr="0055570C">
        <w:rPr>
          <w:sz w:val="36"/>
          <w:szCs w:val="36"/>
        </w:rPr>
        <w:t xml:space="preserve"> for Bulgaria based on cabinet composition data from a </w:t>
      </w:r>
      <w:r w:rsidRPr="0055570C">
        <w:rPr>
          <w:sz w:val="36"/>
          <w:szCs w:val="36"/>
        </w:rPr>
        <w:t>Data Frame</w:t>
      </w:r>
      <w:r w:rsidRPr="0055570C">
        <w:rPr>
          <w:sz w:val="36"/>
          <w:szCs w:val="36"/>
        </w:rPr>
        <w:t xml:space="preserve">. It starts by extracting the names of political parties that participated in various cabinets and adds them as </w:t>
      </w:r>
      <w:r w:rsidRPr="0055570C">
        <w:rPr>
          <w:b/>
          <w:bCs/>
          <w:sz w:val="36"/>
          <w:szCs w:val="36"/>
        </w:rPr>
        <w:t>nodes</w:t>
      </w:r>
      <w:r w:rsidRPr="0055570C">
        <w:rPr>
          <w:sz w:val="36"/>
          <w:szCs w:val="36"/>
        </w:rPr>
        <w:t xml:space="preserve"> to the graph. Edges are created between parties that served </w:t>
      </w:r>
      <w:r w:rsidRPr="0055570C">
        <w:rPr>
          <w:sz w:val="36"/>
          <w:szCs w:val="36"/>
        </w:rPr>
        <w:lastRenderedPageBreak/>
        <w:t>together in the same cabinet, with the weight of each edge increasing with repeated co-occurrences, representing the frequency of collaboration between parties.</w:t>
      </w:r>
    </w:p>
    <w:p w14:paraId="62593E8B" w14:textId="77777777" w:rsidR="0055570C" w:rsidRPr="0055570C" w:rsidRDefault="0055570C" w:rsidP="0055570C">
      <w:pPr>
        <w:tabs>
          <w:tab w:val="left" w:pos="6320"/>
        </w:tabs>
        <w:rPr>
          <w:sz w:val="36"/>
          <w:szCs w:val="36"/>
        </w:rPr>
      </w:pPr>
      <w:r w:rsidRPr="0055570C">
        <w:rPr>
          <w:sz w:val="36"/>
          <w:szCs w:val="36"/>
        </w:rPr>
        <w:t xml:space="preserve">The edges are </w:t>
      </w:r>
      <w:r w:rsidRPr="0055570C">
        <w:rPr>
          <w:b/>
          <w:bCs/>
          <w:sz w:val="36"/>
          <w:szCs w:val="36"/>
        </w:rPr>
        <w:t>color-coded</w:t>
      </w:r>
      <w:r w:rsidRPr="0055570C">
        <w:rPr>
          <w:sz w:val="36"/>
          <w:szCs w:val="36"/>
        </w:rPr>
        <w:t xml:space="preserve"> based on their weights: </w:t>
      </w:r>
      <w:r w:rsidRPr="0055570C">
        <w:rPr>
          <w:i/>
          <w:iCs/>
          <w:sz w:val="36"/>
          <w:szCs w:val="36"/>
        </w:rPr>
        <w:t>green</w:t>
      </w:r>
      <w:r w:rsidRPr="0055570C">
        <w:rPr>
          <w:sz w:val="36"/>
          <w:szCs w:val="36"/>
        </w:rPr>
        <w:t xml:space="preserve"> indicates strong collaboration (weight ≥ 5), </w:t>
      </w:r>
      <w:r w:rsidRPr="0055570C">
        <w:rPr>
          <w:i/>
          <w:iCs/>
          <w:sz w:val="36"/>
          <w:szCs w:val="36"/>
        </w:rPr>
        <w:t>orange</w:t>
      </w:r>
      <w:r w:rsidRPr="0055570C">
        <w:rPr>
          <w:sz w:val="36"/>
          <w:szCs w:val="36"/>
        </w:rPr>
        <w:t xml:space="preserve"> denotes moderate collaboration (weight ≥ 2), and </w:t>
      </w:r>
      <w:r w:rsidRPr="0055570C">
        <w:rPr>
          <w:i/>
          <w:iCs/>
          <w:sz w:val="36"/>
          <w:szCs w:val="36"/>
        </w:rPr>
        <w:t>blue</w:t>
      </w:r>
      <w:r w:rsidRPr="0055570C">
        <w:rPr>
          <w:sz w:val="36"/>
          <w:szCs w:val="36"/>
        </w:rPr>
        <w:t xml:space="preserve"> signifies weak collaboration (weight &lt; 2). This classification helps visually emphasize which parties collaborate most often.</w:t>
      </w:r>
    </w:p>
    <w:p w14:paraId="14C15262" w14:textId="750D7564" w:rsidR="0055570C" w:rsidRPr="0055570C" w:rsidRDefault="0055570C" w:rsidP="0055570C">
      <w:pPr>
        <w:tabs>
          <w:tab w:val="left" w:pos="6320"/>
        </w:tabs>
        <w:rPr>
          <w:sz w:val="36"/>
          <w:szCs w:val="36"/>
        </w:rPr>
      </w:pPr>
      <w:r w:rsidRPr="0055570C">
        <w:rPr>
          <w:sz w:val="36"/>
          <w:szCs w:val="36"/>
        </w:rPr>
        <w:t xml:space="preserve">The analysis includes several </w:t>
      </w:r>
      <w:r w:rsidRPr="0055570C">
        <w:rPr>
          <w:b/>
          <w:bCs/>
          <w:sz w:val="36"/>
          <w:szCs w:val="36"/>
        </w:rPr>
        <w:t>network measures</w:t>
      </w:r>
      <w:r w:rsidRPr="0055570C">
        <w:rPr>
          <w:sz w:val="36"/>
          <w:szCs w:val="36"/>
        </w:rPr>
        <w:t xml:space="preserve">. First, the </w:t>
      </w:r>
      <w:r w:rsidRPr="0055570C">
        <w:rPr>
          <w:b/>
          <w:bCs/>
          <w:sz w:val="36"/>
          <w:szCs w:val="36"/>
        </w:rPr>
        <w:t>triadic closure</w:t>
      </w:r>
      <w:r w:rsidRPr="0055570C">
        <w:rPr>
          <w:sz w:val="36"/>
          <w:szCs w:val="36"/>
        </w:rPr>
        <w:t xml:space="preserve"> count checks how often two parties have a common </w:t>
      </w:r>
      <w:r w:rsidRPr="0055570C">
        <w:rPr>
          <w:sz w:val="36"/>
          <w:szCs w:val="36"/>
        </w:rPr>
        <w:t>neighbour</w:t>
      </w:r>
      <w:r w:rsidRPr="0055570C">
        <w:rPr>
          <w:sz w:val="36"/>
          <w:szCs w:val="36"/>
        </w:rPr>
        <w:t xml:space="preserve"> without being directly connected. A high count (above 10) suggests potential for new coalitions to form. The </w:t>
      </w:r>
      <w:r w:rsidRPr="0055570C">
        <w:rPr>
          <w:b/>
          <w:bCs/>
          <w:sz w:val="36"/>
          <w:szCs w:val="36"/>
        </w:rPr>
        <w:t>Jaccard coefficient</w:t>
      </w:r>
      <w:r w:rsidRPr="0055570C">
        <w:rPr>
          <w:sz w:val="36"/>
          <w:szCs w:val="36"/>
        </w:rPr>
        <w:t xml:space="preserve"> is also used to find party pairs with high similarity (coefficient &gt; 0.3), indicating frequent joint participation in cabinets. Additionally, </w:t>
      </w:r>
      <w:r w:rsidRPr="0055570C">
        <w:rPr>
          <w:b/>
          <w:bCs/>
          <w:sz w:val="36"/>
          <w:szCs w:val="36"/>
        </w:rPr>
        <w:t>closeness centrality</w:t>
      </w:r>
      <w:r w:rsidRPr="0055570C">
        <w:rPr>
          <w:sz w:val="36"/>
          <w:szCs w:val="36"/>
        </w:rPr>
        <w:t xml:space="preserve"> identifies influential parties with high centrality scores (above 0.4), meaning these parties have better access or influence within the political network.</w:t>
      </w:r>
    </w:p>
    <w:p w14:paraId="5782450E" w14:textId="77777777" w:rsidR="0055570C" w:rsidRDefault="0055570C" w:rsidP="0055570C">
      <w:pPr>
        <w:tabs>
          <w:tab w:val="left" w:pos="6320"/>
        </w:tabs>
        <w:rPr>
          <w:sz w:val="36"/>
          <w:szCs w:val="36"/>
        </w:rPr>
      </w:pPr>
      <w:r w:rsidRPr="0055570C">
        <w:rPr>
          <w:sz w:val="36"/>
          <w:szCs w:val="36"/>
        </w:rPr>
        <w:t xml:space="preserve">For visualization, the </w:t>
      </w:r>
      <w:r w:rsidRPr="0055570C">
        <w:rPr>
          <w:b/>
          <w:bCs/>
          <w:sz w:val="36"/>
          <w:szCs w:val="36"/>
        </w:rPr>
        <w:t>spring layout</w:t>
      </w:r>
      <w:r w:rsidRPr="0055570C">
        <w:rPr>
          <w:sz w:val="36"/>
          <w:szCs w:val="36"/>
        </w:rPr>
        <w:t xml:space="preserve"> algorithm is applied to position nodes, and edges are drawn with their respective </w:t>
      </w:r>
      <w:proofErr w:type="spellStart"/>
      <w:r w:rsidRPr="0055570C">
        <w:rPr>
          <w:sz w:val="36"/>
          <w:szCs w:val="36"/>
        </w:rPr>
        <w:t>colors</w:t>
      </w:r>
      <w:proofErr w:type="spellEnd"/>
      <w:r w:rsidRPr="0055570C">
        <w:rPr>
          <w:sz w:val="36"/>
          <w:szCs w:val="36"/>
        </w:rPr>
        <w:t xml:space="preserve">. A </w:t>
      </w:r>
      <w:r w:rsidRPr="0055570C">
        <w:rPr>
          <w:b/>
          <w:bCs/>
          <w:sz w:val="36"/>
          <w:szCs w:val="36"/>
        </w:rPr>
        <w:t>legend</w:t>
      </w:r>
      <w:r w:rsidRPr="0055570C">
        <w:rPr>
          <w:sz w:val="36"/>
          <w:szCs w:val="36"/>
        </w:rPr>
        <w:t xml:space="preserve"> is added to explain the edge </w:t>
      </w:r>
      <w:proofErr w:type="spellStart"/>
      <w:r w:rsidRPr="0055570C">
        <w:rPr>
          <w:sz w:val="36"/>
          <w:szCs w:val="36"/>
        </w:rPr>
        <w:t>colors</w:t>
      </w:r>
      <w:proofErr w:type="spellEnd"/>
      <w:r w:rsidRPr="0055570C">
        <w:rPr>
          <w:sz w:val="36"/>
          <w:szCs w:val="36"/>
        </w:rPr>
        <w:t xml:space="preserve">, and the graph is titled </w:t>
      </w:r>
      <w:r w:rsidRPr="0055570C">
        <w:rPr>
          <w:i/>
          <w:iCs/>
          <w:sz w:val="36"/>
          <w:szCs w:val="36"/>
        </w:rPr>
        <w:t>“Party Collaboration Network in Bulgaria.”</w:t>
      </w:r>
      <w:r w:rsidRPr="0055570C">
        <w:rPr>
          <w:sz w:val="36"/>
          <w:szCs w:val="36"/>
        </w:rPr>
        <w:t xml:space="preserve"> After displaying the graph, the code prints insights about potential coalitions, influential parties, and frequently collaborating parties based on the </w:t>
      </w:r>
      <w:r w:rsidRPr="0055570C">
        <w:rPr>
          <w:b/>
          <w:bCs/>
          <w:sz w:val="36"/>
          <w:szCs w:val="36"/>
        </w:rPr>
        <w:t>Jaccard coefficient</w:t>
      </w:r>
      <w:r w:rsidRPr="0055570C">
        <w:rPr>
          <w:sz w:val="36"/>
          <w:szCs w:val="36"/>
        </w:rPr>
        <w:t xml:space="preserve">. This approach provides both </w:t>
      </w:r>
      <w:r w:rsidRPr="0055570C">
        <w:rPr>
          <w:b/>
          <w:bCs/>
          <w:sz w:val="36"/>
          <w:szCs w:val="36"/>
        </w:rPr>
        <w:t>visual and analytical insights</w:t>
      </w:r>
      <w:r w:rsidRPr="0055570C">
        <w:rPr>
          <w:sz w:val="36"/>
          <w:szCs w:val="36"/>
        </w:rPr>
        <w:t xml:space="preserve"> into the political landscape, emphasizing coalition patterns and party influence in Bulgaria.</w:t>
      </w:r>
    </w:p>
    <w:p w14:paraId="3DED78D8" w14:textId="4F961C93" w:rsidR="0055570C" w:rsidRDefault="0055570C" w:rsidP="0055570C">
      <w:pPr>
        <w:tabs>
          <w:tab w:val="left" w:pos="6320"/>
        </w:tabs>
        <w:rPr>
          <w:sz w:val="36"/>
          <w:szCs w:val="36"/>
        </w:rPr>
      </w:pPr>
      <w:r>
        <w:rPr>
          <w:sz w:val="36"/>
          <w:szCs w:val="36"/>
        </w:rPr>
        <w:lastRenderedPageBreak/>
        <w:t>Type of Federation:</w:t>
      </w:r>
    </w:p>
    <w:p w14:paraId="6B62E82C" w14:textId="6D5CA3F9" w:rsidR="00B84050" w:rsidRDefault="0055570C" w:rsidP="0055570C">
      <w:pPr>
        <w:tabs>
          <w:tab w:val="left" w:pos="6320"/>
        </w:tabs>
        <w:rPr>
          <w:sz w:val="36"/>
          <w:szCs w:val="36"/>
        </w:rPr>
      </w:pPr>
      <w:r>
        <w:rPr>
          <w:sz w:val="36"/>
          <w:szCs w:val="36"/>
        </w:rPr>
        <w:t>Coming together vs Holding together:</w:t>
      </w:r>
      <w:r>
        <w:rPr>
          <w:sz w:val="36"/>
          <w:szCs w:val="36"/>
        </w:rPr>
        <w:br/>
        <w:t>The most vital factor to analyse if a coalition would be formed or not. The country is said to be stable if the country has holding together federation where a country decides to divide its powers between the central and the state/provincial governments</w:t>
      </w:r>
      <w:r w:rsidR="00B84050">
        <w:rPr>
          <w:sz w:val="36"/>
          <w:szCs w:val="36"/>
        </w:rPr>
        <w:t xml:space="preserve"> whereas the former gives equal powers to all the provinces. This is </w:t>
      </w:r>
      <w:proofErr w:type="gramStart"/>
      <w:r w:rsidR="00B84050">
        <w:rPr>
          <w:sz w:val="36"/>
          <w:szCs w:val="36"/>
        </w:rPr>
        <w:t>an</w:t>
      </w:r>
      <w:proofErr w:type="gramEnd"/>
      <w:r w:rsidR="00B84050">
        <w:rPr>
          <w:sz w:val="36"/>
          <w:szCs w:val="36"/>
        </w:rPr>
        <w:t xml:space="preserve"> highly influential factor for the coalition formation. </w:t>
      </w:r>
      <w:proofErr w:type="spellStart"/>
      <w:r w:rsidR="00B84050">
        <w:rPr>
          <w:sz w:val="36"/>
          <w:szCs w:val="36"/>
        </w:rPr>
        <w:t>Eg</w:t>
      </w:r>
      <w:proofErr w:type="spellEnd"/>
      <w:r w:rsidR="00B84050">
        <w:rPr>
          <w:sz w:val="36"/>
          <w:szCs w:val="36"/>
        </w:rPr>
        <w:t>- In holding together federation like India the parties need to form several coalitions both in the central and the state level to win the elections on the contrary in coming together federations like USA, coalition in major states is suffice to form the government.</w:t>
      </w:r>
    </w:p>
    <w:p w14:paraId="58CF4843" w14:textId="71F7562D" w:rsidR="0055570C" w:rsidRDefault="00B84050" w:rsidP="0055570C">
      <w:pPr>
        <w:tabs>
          <w:tab w:val="left" w:pos="6320"/>
        </w:tabs>
        <w:rPr>
          <w:sz w:val="36"/>
          <w:szCs w:val="36"/>
        </w:rPr>
      </w:pPr>
      <w:r>
        <w:rPr>
          <w:sz w:val="36"/>
          <w:szCs w:val="36"/>
        </w:rPr>
        <w:t>Thus, edges are built among countries with similar type of federation that enables us to interpret the level and the need of the coalition formation. The nodes are the countries here.</w:t>
      </w:r>
    </w:p>
    <w:p w14:paraId="02A62DFF" w14:textId="2E360294" w:rsidR="00E8010C" w:rsidRDefault="00E8010C" w:rsidP="00E8010C">
      <w:pPr>
        <w:tabs>
          <w:tab w:val="left" w:pos="6320"/>
        </w:tabs>
        <w:jc w:val="center"/>
        <w:rPr>
          <w:sz w:val="36"/>
          <w:szCs w:val="36"/>
        </w:rPr>
      </w:pPr>
      <w:r>
        <w:rPr>
          <w:sz w:val="36"/>
          <w:szCs w:val="36"/>
        </w:rPr>
        <w:t>--------------------------------------</w:t>
      </w:r>
    </w:p>
    <w:p w14:paraId="2BCAD616" w14:textId="77777777" w:rsidR="00E8010C" w:rsidRPr="0055570C" w:rsidRDefault="00E8010C" w:rsidP="0055570C">
      <w:pPr>
        <w:tabs>
          <w:tab w:val="left" w:pos="6320"/>
        </w:tabs>
        <w:rPr>
          <w:sz w:val="36"/>
          <w:szCs w:val="36"/>
        </w:rPr>
      </w:pPr>
    </w:p>
    <w:p w14:paraId="0B61EEDC" w14:textId="3BA0008E" w:rsidR="0055570C" w:rsidRPr="009D4B4C" w:rsidRDefault="0055570C" w:rsidP="009D4B4C">
      <w:pPr>
        <w:tabs>
          <w:tab w:val="left" w:pos="6320"/>
        </w:tabs>
        <w:rPr>
          <w:sz w:val="36"/>
          <w:szCs w:val="36"/>
        </w:rPr>
      </w:pPr>
    </w:p>
    <w:p w14:paraId="60982D1E" w14:textId="1408EFB9" w:rsidR="009D4B4C" w:rsidRDefault="009D4B4C" w:rsidP="004B20EA">
      <w:pPr>
        <w:tabs>
          <w:tab w:val="left" w:pos="6320"/>
        </w:tabs>
        <w:rPr>
          <w:sz w:val="36"/>
          <w:szCs w:val="36"/>
        </w:rPr>
      </w:pPr>
    </w:p>
    <w:p w14:paraId="0D546ACB" w14:textId="77777777" w:rsidR="009D4B4C" w:rsidRPr="004B20EA" w:rsidRDefault="009D4B4C" w:rsidP="004B20EA">
      <w:pPr>
        <w:tabs>
          <w:tab w:val="left" w:pos="6320"/>
        </w:tabs>
        <w:rPr>
          <w:sz w:val="36"/>
          <w:szCs w:val="36"/>
        </w:rPr>
      </w:pPr>
    </w:p>
    <w:sectPr w:rsidR="009D4B4C" w:rsidRPr="004B20EA" w:rsidSect="004B20E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50254"/>
    <w:multiLevelType w:val="multilevel"/>
    <w:tmpl w:val="F96669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4445669"/>
    <w:multiLevelType w:val="multilevel"/>
    <w:tmpl w:val="9BF0D6F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829248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29007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EA"/>
    <w:rsid w:val="00032002"/>
    <w:rsid w:val="000B3175"/>
    <w:rsid w:val="004B20EA"/>
    <w:rsid w:val="0055570C"/>
    <w:rsid w:val="009D4B4C"/>
    <w:rsid w:val="00B84050"/>
    <w:rsid w:val="00CE3F93"/>
    <w:rsid w:val="00E80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2ABF"/>
  <w15:chartTrackingRefBased/>
  <w15:docId w15:val="{DAEC9947-264F-4232-BDFC-0D89E7D0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B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5649">
      <w:bodyDiv w:val="1"/>
      <w:marLeft w:val="0"/>
      <w:marRight w:val="0"/>
      <w:marTop w:val="0"/>
      <w:marBottom w:val="0"/>
      <w:divBdr>
        <w:top w:val="none" w:sz="0" w:space="0" w:color="auto"/>
        <w:left w:val="none" w:sz="0" w:space="0" w:color="auto"/>
        <w:bottom w:val="none" w:sz="0" w:space="0" w:color="auto"/>
        <w:right w:val="none" w:sz="0" w:space="0" w:color="auto"/>
      </w:divBdr>
    </w:div>
    <w:div w:id="50158908">
      <w:bodyDiv w:val="1"/>
      <w:marLeft w:val="0"/>
      <w:marRight w:val="0"/>
      <w:marTop w:val="0"/>
      <w:marBottom w:val="0"/>
      <w:divBdr>
        <w:top w:val="none" w:sz="0" w:space="0" w:color="auto"/>
        <w:left w:val="none" w:sz="0" w:space="0" w:color="auto"/>
        <w:bottom w:val="none" w:sz="0" w:space="0" w:color="auto"/>
        <w:right w:val="none" w:sz="0" w:space="0" w:color="auto"/>
      </w:divBdr>
    </w:div>
    <w:div w:id="84738878">
      <w:bodyDiv w:val="1"/>
      <w:marLeft w:val="0"/>
      <w:marRight w:val="0"/>
      <w:marTop w:val="0"/>
      <w:marBottom w:val="0"/>
      <w:divBdr>
        <w:top w:val="none" w:sz="0" w:space="0" w:color="auto"/>
        <w:left w:val="none" w:sz="0" w:space="0" w:color="auto"/>
        <w:bottom w:val="none" w:sz="0" w:space="0" w:color="auto"/>
        <w:right w:val="none" w:sz="0" w:space="0" w:color="auto"/>
      </w:divBdr>
    </w:div>
    <w:div w:id="98567694">
      <w:bodyDiv w:val="1"/>
      <w:marLeft w:val="0"/>
      <w:marRight w:val="0"/>
      <w:marTop w:val="0"/>
      <w:marBottom w:val="0"/>
      <w:divBdr>
        <w:top w:val="none" w:sz="0" w:space="0" w:color="auto"/>
        <w:left w:val="none" w:sz="0" w:space="0" w:color="auto"/>
        <w:bottom w:val="none" w:sz="0" w:space="0" w:color="auto"/>
        <w:right w:val="none" w:sz="0" w:space="0" w:color="auto"/>
      </w:divBdr>
    </w:div>
    <w:div w:id="164561474">
      <w:bodyDiv w:val="1"/>
      <w:marLeft w:val="0"/>
      <w:marRight w:val="0"/>
      <w:marTop w:val="0"/>
      <w:marBottom w:val="0"/>
      <w:divBdr>
        <w:top w:val="none" w:sz="0" w:space="0" w:color="auto"/>
        <w:left w:val="none" w:sz="0" w:space="0" w:color="auto"/>
        <w:bottom w:val="none" w:sz="0" w:space="0" w:color="auto"/>
        <w:right w:val="none" w:sz="0" w:space="0" w:color="auto"/>
      </w:divBdr>
    </w:div>
    <w:div w:id="385877923">
      <w:bodyDiv w:val="1"/>
      <w:marLeft w:val="0"/>
      <w:marRight w:val="0"/>
      <w:marTop w:val="0"/>
      <w:marBottom w:val="0"/>
      <w:divBdr>
        <w:top w:val="none" w:sz="0" w:space="0" w:color="auto"/>
        <w:left w:val="none" w:sz="0" w:space="0" w:color="auto"/>
        <w:bottom w:val="none" w:sz="0" w:space="0" w:color="auto"/>
        <w:right w:val="none" w:sz="0" w:space="0" w:color="auto"/>
      </w:divBdr>
      <w:divsChild>
        <w:div w:id="1535581095">
          <w:marLeft w:val="0"/>
          <w:marRight w:val="0"/>
          <w:marTop w:val="0"/>
          <w:marBottom w:val="0"/>
          <w:divBdr>
            <w:top w:val="none" w:sz="0" w:space="0" w:color="auto"/>
            <w:left w:val="none" w:sz="0" w:space="0" w:color="auto"/>
            <w:bottom w:val="none" w:sz="0" w:space="0" w:color="auto"/>
            <w:right w:val="none" w:sz="0" w:space="0" w:color="auto"/>
          </w:divBdr>
          <w:divsChild>
            <w:div w:id="1062948832">
              <w:marLeft w:val="0"/>
              <w:marRight w:val="0"/>
              <w:marTop w:val="0"/>
              <w:marBottom w:val="0"/>
              <w:divBdr>
                <w:top w:val="none" w:sz="0" w:space="0" w:color="auto"/>
                <w:left w:val="none" w:sz="0" w:space="0" w:color="auto"/>
                <w:bottom w:val="none" w:sz="0" w:space="0" w:color="auto"/>
                <w:right w:val="none" w:sz="0" w:space="0" w:color="auto"/>
              </w:divBdr>
              <w:divsChild>
                <w:div w:id="282736031">
                  <w:marLeft w:val="0"/>
                  <w:marRight w:val="0"/>
                  <w:marTop w:val="0"/>
                  <w:marBottom w:val="0"/>
                  <w:divBdr>
                    <w:top w:val="none" w:sz="0" w:space="0" w:color="auto"/>
                    <w:left w:val="none" w:sz="0" w:space="0" w:color="auto"/>
                    <w:bottom w:val="none" w:sz="0" w:space="0" w:color="auto"/>
                    <w:right w:val="none" w:sz="0" w:space="0" w:color="auto"/>
                  </w:divBdr>
                  <w:divsChild>
                    <w:div w:id="12142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7137">
          <w:marLeft w:val="0"/>
          <w:marRight w:val="0"/>
          <w:marTop w:val="0"/>
          <w:marBottom w:val="0"/>
          <w:divBdr>
            <w:top w:val="none" w:sz="0" w:space="0" w:color="auto"/>
            <w:left w:val="none" w:sz="0" w:space="0" w:color="auto"/>
            <w:bottom w:val="none" w:sz="0" w:space="0" w:color="auto"/>
            <w:right w:val="none" w:sz="0" w:space="0" w:color="auto"/>
          </w:divBdr>
          <w:divsChild>
            <w:div w:id="731926336">
              <w:marLeft w:val="0"/>
              <w:marRight w:val="0"/>
              <w:marTop w:val="0"/>
              <w:marBottom w:val="0"/>
              <w:divBdr>
                <w:top w:val="none" w:sz="0" w:space="0" w:color="auto"/>
                <w:left w:val="none" w:sz="0" w:space="0" w:color="auto"/>
                <w:bottom w:val="none" w:sz="0" w:space="0" w:color="auto"/>
                <w:right w:val="none" w:sz="0" w:space="0" w:color="auto"/>
              </w:divBdr>
              <w:divsChild>
                <w:div w:id="1326475372">
                  <w:marLeft w:val="0"/>
                  <w:marRight w:val="0"/>
                  <w:marTop w:val="0"/>
                  <w:marBottom w:val="0"/>
                  <w:divBdr>
                    <w:top w:val="none" w:sz="0" w:space="0" w:color="auto"/>
                    <w:left w:val="none" w:sz="0" w:space="0" w:color="auto"/>
                    <w:bottom w:val="none" w:sz="0" w:space="0" w:color="auto"/>
                    <w:right w:val="none" w:sz="0" w:space="0" w:color="auto"/>
                  </w:divBdr>
                  <w:divsChild>
                    <w:div w:id="16185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80244">
      <w:bodyDiv w:val="1"/>
      <w:marLeft w:val="0"/>
      <w:marRight w:val="0"/>
      <w:marTop w:val="0"/>
      <w:marBottom w:val="0"/>
      <w:divBdr>
        <w:top w:val="none" w:sz="0" w:space="0" w:color="auto"/>
        <w:left w:val="none" w:sz="0" w:space="0" w:color="auto"/>
        <w:bottom w:val="none" w:sz="0" w:space="0" w:color="auto"/>
        <w:right w:val="none" w:sz="0" w:space="0" w:color="auto"/>
      </w:divBdr>
    </w:div>
    <w:div w:id="924415970">
      <w:bodyDiv w:val="1"/>
      <w:marLeft w:val="0"/>
      <w:marRight w:val="0"/>
      <w:marTop w:val="0"/>
      <w:marBottom w:val="0"/>
      <w:divBdr>
        <w:top w:val="none" w:sz="0" w:space="0" w:color="auto"/>
        <w:left w:val="none" w:sz="0" w:space="0" w:color="auto"/>
        <w:bottom w:val="none" w:sz="0" w:space="0" w:color="auto"/>
        <w:right w:val="none" w:sz="0" w:space="0" w:color="auto"/>
      </w:divBdr>
    </w:div>
    <w:div w:id="1494686284">
      <w:bodyDiv w:val="1"/>
      <w:marLeft w:val="0"/>
      <w:marRight w:val="0"/>
      <w:marTop w:val="0"/>
      <w:marBottom w:val="0"/>
      <w:divBdr>
        <w:top w:val="none" w:sz="0" w:space="0" w:color="auto"/>
        <w:left w:val="none" w:sz="0" w:space="0" w:color="auto"/>
        <w:bottom w:val="none" w:sz="0" w:space="0" w:color="auto"/>
        <w:right w:val="none" w:sz="0" w:space="0" w:color="auto"/>
      </w:divBdr>
    </w:div>
    <w:div w:id="1683505495">
      <w:bodyDiv w:val="1"/>
      <w:marLeft w:val="0"/>
      <w:marRight w:val="0"/>
      <w:marTop w:val="0"/>
      <w:marBottom w:val="0"/>
      <w:divBdr>
        <w:top w:val="none" w:sz="0" w:space="0" w:color="auto"/>
        <w:left w:val="none" w:sz="0" w:space="0" w:color="auto"/>
        <w:bottom w:val="none" w:sz="0" w:space="0" w:color="auto"/>
        <w:right w:val="none" w:sz="0" w:space="0" w:color="auto"/>
      </w:divBdr>
    </w:div>
    <w:div w:id="1968467759">
      <w:bodyDiv w:val="1"/>
      <w:marLeft w:val="0"/>
      <w:marRight w:val="0"/>
      <w:marTop w:val="0"/>
      <w:marBottom w:val="0"/>
      <w:divBdr>
        <w:top w:val="none" w:sz="0" w:space="0" w:color="auto"/>
        <w:left w:val="none" w:sz="0" w:space="0" w:color="auto"/>
        <w:bottom w:val="none" w:sz="0" w:space="0" w:color="auto"/>
        <w:right w:val="none" w:sz="0" w:space="0" w:color="auto"/>
      </w:divBdr>
      <w:divsChild>
        <w:div w:id="348411140">
          <w:marLeft w:val="0"/>
          <w:marRight w:val="0"/>
          <w:marTop w:val="0"/>
          <w:marBottom w:val="0"/>
          <w:divBdr>
            <w:top w:val="none" w:sz="0" w:space="0" w:color="auto"/>
            <w:left w:val="none" w:sz="0" w:space="0" w:color="auto"/>
            <w:bottom w:val="none" w:sz="0" w:space="0" w:color="auto"/>
            <w:right w:val="none" w:sz="0" w:space="0" w:color="auto"/>
          </w:divBdr>
          <w:divsChild>
            <w:div w:id="1689872382">
              <w:marLeft w:val="0"/>
              <w:marRight w:val="0"/>
              <w:marTop w:val="0"/>
              <w:marBottom w:val="0"/>
              <w:divBdr>
                <w:top w:val="none" w:sz="0" w:space="0" w:color="auto"/>
                <w:left w:val="none" w:sz="0" w:space="0" w:color="auto"/>
                <w:bottom w:val="none" w:sz="0" w:space="0" w:color="auto"/>
                <w:right w:val="none" w:sz="0" w:space="0" w:color="auto"/>
              </w:divBdr>
              <w:divsChild>
                <w:div w:id="131876091">
                  <w:marLeft w:val="0"/>
                  <w:marRight w:val="0"/>
                  <w:marTop w:val="0"/>
                  <w:marBottom w:val="0"/>
                  <w:divBdr>
                    <w:top w:val="none" w:sz="0" w:space="0" w:color="auto"/>
                    <w:left w:val="none" w:sz="0" w:space="0" w:color="auto"/>
                    <w:bottom w:val="none" w:sz="0" w:space="0" w:color="auto"/>
                    <w:right w:val="none" w:sz="0" w:space="0" w:color="auto"/>
                  </w:divBdr>
                  <w:divsChild>
                    <w:div w:id="1347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29750">
          <w:marLeft w:val="0"/>
          <w:marRight w:val="0"/>
          <w:marTop w:val="0"/>
          <w:marBottom w:val="0"/>
          <w:divBdr>
            <w:top w:val="none" w:sz="0" w:space="0" w:color="auto"/>
            <w:left w:val="none" w:sz="0" w:space="0" w:color="auto"/>
            <w:bottom w:val="none" w:sz="0" w:space="0" w:color="auto"/>
            <w:right w:val="none" w:sz="0" w:space="0" w:color="auto"/>
          </w:divBdr>
          <w:divsChild>
            <w:div w:id="1096245097">
              <w:marLeft w:val="0"/>
              <w:marRight w:val="0"/>
              <w:marTop w:val="0"/>
              <w:marBottom w:val="0"/>
              <w:divBdr>
                <w:top w:val="none" w:sz="0" w:space="0" w:color="auto"/>
                <w:left w:val="none" w:sz="0" w:space="0" w:color="auto"/>
                <w:bottom w:val="none" w:sz="0" w:space="0" w:color="auto"/>
                <w:right w:val="none" w:sz="0" w:space="0" w:color="auto"/>
              </w:divBdr>
              <w:divsChild>
                <w:div w:id="1862737230">
                  <w:marLeft w:val="0"/>
                  <w:marRight w:val="0"/>
                  <w:marTop w:val="0"/>
                  <w:marBottom w:val="0"/>
                  <w:divBdr>
                    <w:top w:val="none" w:sz="0" w:space="0" w:color="auto"/>
                    <w:left w:val="none" w:sz="0" w:space="0" w:color="auto"/>
                    <w:bottom w:val="none" w:sz="0" w:space="0" w:color="auto"/>
                    <w:right w:val="none" w:sz="0" w:space="0" w:color="auto"/>
                  </w:divBdr>
                  <w:divsChild>
                    <w:div w:id="4482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2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288A4-0DF4-4CD2-85D1-F56B3DE8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M V</dc:creator>
  <cp:keywords/>
  <dc:description/>
  <cp:lastModifiedBy>HARSHAN M V</cp:lastModifiedBy>
  <cp:revision>3</cp:revision>
  <dcterms:created xsi:type="dcterms:W3CDTF">2024-10-27T15:16:00Z</dcterms:created>
  <dcterms:modified xsi:type="dcterms:W3CDTF">2024-10-27T16:04:00Z</dcterms:modified>
</cp:coreProperties>
</file>