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360" w:lineRule="auto"/>
        <w:ind w:right="360"/>
        <w:rPr>
          <w:b w:val="1"/>
          <w:color w:val="1f1f1f"/>
          <w:sz w:val="28"/>
          <w:szCs w:val="28"/>
        </w:rPr>
      </w:pPr>
      <w:r w:rsidDel="00000000" w:rsidR="00000000" w:rsidRPr="00000000">
        <w:rPr>
          <w:b w:val="1"/>
          <w:sz w:val="28"/>
          <w:szCs w:val="28"/>
          <w:rtl w:val="0"/>
        </w:rPr>
        <w:t xml:space="preserve">Write a</w:t>
      </w:r>
      <w:r w:rsidDel="00000000" w:rsidR="00000000" w:rsidRPr="00000000">
        <w:rPr>
          <w:b w:val="1"/>
          <w:color w:val="1f1f1f"/>
          <w:sz w:val="28"/>
          <w:szCs w:val="28"/>
          <w:rtl w:val="0"/>
        </w:rPr>
        <w:t xml:space="preserve"> blog on the difference between document and window objects: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b w:val="1"/>
          <w:color w:val="1f1f1f"/>
          <w:rtl w:val="0"/>
        </w:rPr>
        <w:t xml:space="preserve">Demystifying the Document and Window Objects: Unveiling the Essence of Web Development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In the realm of web development, two fundamental objects, the document and window objects, play pivotal roles in shaping the user experience and functionality of web applications. Understanding the nuances of these objects is crucial for developers to effectively interact with and manipulate web pages.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b w:val="1"/>
          <w:color w:val="1f1f1f"/>
          <w:rtl w:val="0"/>
        </w:rPr>
        <w:t xml:space="preserve">Document Object: The Representation of a Web Page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The document object serves as the representation of the entire HTML document loaded into the browser. It encapsulates the structural elements and content of the web page, providing programmatic access to its various components. The document object is a crucial element of the Document Object Model (DOM), a tree-like structure that represents the relationships between HTML elements.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b w:val="1"/>
          <w:color w:val="1f1f1f"/>
          <w:rtl w:val="0"/>
        </w:rPr>
        <w:t xml:space="preserve">Window Object: The Gateway to the Browser Environment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The window object, on the other hand, represents the browser window or frame in which the web page is displayed. It acts as the global object in JavaScript, providing access to browser-specific properties and methods. The window object encompasses the browser's capabilities, including navigation, history, timers, and interactions with the user interface.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b w:val="1"/>
          <w:color w:val="1f1f1f"/>
          <w:rtl w:val="0"/>
        </w:rPr>
        <w:t xml:space="preserve">Key Differences between Document and Window Objects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lineRule="auto"/>
        <w:ind w:left="540" w:right="360" w:hanging="360"/>
      </w:pPr>
      <w:r w:rsidDel="00000000" w:rsidR="00000000" w:rsidRPr="00000000">
        <w:rPr>
          <w:b w:val="1"/>
          <w:color w:val="1f1f1f"/>
          <w:rtl w:val="0"/>
        </w:rPr>
        <w:t xml:space="preserve">Scope:</w:t>
      </w:r>
      <w:r w:rsidDel="00000000" w:rsidR="00000000" w:rsidRPr="00000000">
        <w:rPr>
          <w:color w:val="1f1f1f"/>
          <w:rtl w:val="0"/>
        </w:rPr>
        <w:t xml:space="preserve"> The document object is confined to the specific HTML document, while the window object has a broader scope, encompassing the entire browser environment and its capabilities.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360" w:hanging="360"/>
      </w:pPr>
      <w:r w:rsidDel="00000000" w:rsidR="00000000" w:rsidRPr="00000000">
        <w:rPr>
          <w:b w:val="1"/>
          <w:color w:val="1f1f1f"/>
          <w:rtl w:val="0"/>
        </w:rPr>
        <w:t xml:space="preserve">Purpose:</w:t>
      </w:r>
      <w:r w:rsidDel="00000000" w:rsidR="00000000" w:rsidRPr="00000000">
        <w:rPr>
          <w:color w:val="1f1f1f"/>
          <w:rtl w:val="0"/>
        </w:rPr>
        <w:t xml:space="preserve"> The document object primarily deals with the content and structure of the web page, while the window object handles interactions with the browser and its surrounding environment.</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150" w:before="0" w:beforeAutospacing="0" w:lineRule="auto"/>
        <w:ind w:left="540" w:right="360" w:hanging="360"/>
      </w:pPr>
      <w:r w:rsidDel="00000000" w:rsidR="00000000" w:rsidRPr="00000000">
        <w:rPr>
          <w:b w:val="1"/>
          <w:color w:val="1f1f1f"/>
          <w:rtl w:val="0"/>
        </w:rPr>
        <w:t xml:space="preserve">Properties:</w:t>
      </w:r>
      <w:r w:rsidDel="00000000" w:rsidR="00000000" w:rsidRPr="00000000">
        <w:rPr>
          <w:color w:val="1f1f1f"/>
          <w:rtl w:val="0"/>
        </w:rPr>
        <w:t xml:space="preserve"> The document object provides properties and methods related to the HTML document, such as accessing elements, modifying content, and responding to events. The window object offers properties and methods related to browser functionalities, such as navigating between pages, managing timers, and interacting with the user interface.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60" w:before="360" w:lineRule="auto"/>
        <w:ind w:right="360"/>
        <w:rPr>
          <w:b w:val="1"/>
          <w:color w:val="1f1f1f"/>
        </w:rPr>
      </w:pPr>
      <w:r w:rsidDel="00000000" w:rsidR="00000000" w:rsidRPr="00000000">
        <w:rPr>
          <w:b w:val="1"/>
          <w:color w:val="1f1f1f"/>
          <w:rtl w:val="0"/>
        </w:rPr>
        <w:t xml:space="preserve">Practical Applications of Document and Window Objects</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540" w:right="360" w:hanging="360"/>
      </w:pPr>
      <w:r w:rsidDel="00000000" w:rsidR="00000000" w:rsidRPr="00000000">
        <w:rPr>
          <w:b w:val="1"/>
          <w:color w:val="1f1f1f"/>
          <w:rtl w:val="0"/>
        </w:rPr>
        <w:t xml:space="preserve">Dynamic Content Manipulation:</w:t>
      </w:r>
      <w:r w:rsidDel="00000000" w:rsidR="00000000" w:rsidRPr="00000000">
        <w:rPr>
          <w:color w:val="1f1f1f"/>
          <w:rtl w:val="0"/>
        </w:rPr>
        <w:t xml:space="preserve"> The document object enables developers to manipulate the content of a web page dynamically, such as adding, removing, or modifying elements.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360" w:hanging="360"/>
      </w:pPr>
      <w:r w:rsidDel="00000000" w:rsidR="00000000" w:rsidRPr="00000000">
        <w:rPr>
          <w:b w:val="1"/>
          <w:color w:val="1f1f1f"/>
          <w:rtl w:val="0"/>
        </w:rPr>
        <w:t xml:space="preserve">User Interaction Handling:</w:t>
      </w:r>
      <w:r w:rsidDel="00000000" w:rsidR="00000000" w:rsidRPr="00000000">
        <w:rPr>
          <w:color w:val="1f1f1f"/>
          <w:rtl w:val="0"/>
        </w:rPr>
        <w:t xml:space="preserve"> The window object allows developers to capture user interactions, such as mouse clicks, keyboard events, and form submissions, and respond accordingly.</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360" w:hanging="360"/>
      </w:pPr>
      <w:r w:rsidDel="00000000" w:rsidR="00000000" w:rsidRPr="00000000">
        <w:rPr>
          <w:b w:val="1"/>
          <w:color w:val="1f1f1f"/>
          <w:rtl w:val="0"/>
        </w:rPr>
        <w:t xml:space="preserve">Browser Navigation and State Management:</w:t>
      </w:r>
      <w:r w:rsidDel="00000000" w:rsidR="00000000" w:rsidRPr="00000000">
        <w:rPr>
          <w:color w:val="1f1f1f"/>
          <w:rtl w:val="0"/>
        </w:rPr>
        <w:t xml:space="preserve"> The window object provides access to browser history, enabling developers to control page navigation and manage application state across different pages.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150" w:before="0" w:beforeAutospacing="0" w:lineRule="auto"/>
        <w:ind w:left="540" w:right="360" w:hanging="360"/>
      </w:pPr>
      <w:r w:rsidDel="00000000" w:rsidR="00000000" w:rsidRPr="00000000">
        <w:rPr>
          <w:b w:val="1"/>
          <w:color w:val="1f1f1f"/>
          <w:rtl w:val="0"/>
        </w:rPr>
        <w:t xml:space="preserve">Browser APIs Integration:</w:t>
      </w:r>
      <w:r w:rsidDel="00000000" w:rsidR="00000000" w:rsidRPr="00000000">
        <w:rPr>
          <w:color w:val="1f1f1f"/>
          <w:rtl w:val="0"/>
        </w:rPr>
        <w:t xml:space="preserve"> The window object provides access to various browser APIs, such as geolocation, WebRTC, and Web Storage, allowing developers to incorporate advanced features into their web applications.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360" w:before="360" w:lineRule="auto"/>
        <w:ind w:right="360"/>
        <w:rPr>
          <w:b w:val="1"/>
          <w:color w:val="1f1f1f"/>
        </w:rPr>
      </w:pPr>
      <w:r w:rsidDel="00000000" w:rsidR="00000000" w:rsidRPr="00000000">
        <w:rPr>
          <w:b w:val="1"/>
          <w:color w:val="1f1f1f"/>
          <w:rtl w:val="0"/>
        </w:rPr>
        <w:t xml:space="preserve">Conclusion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The document and window objects are essential building blocks for web development. Understanding their distinct roles and capabilities empowers developers to create interactive, dynamic, and user-friendly web applications. By harnessing the power of these objects, developers can seamlessly bridge the gap between the web page content and the browser environment, crafting captivating digital experiences for users.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