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common signs of teething in infants?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Common signs of teething in infants include increased drooling, irritability, swollen or tender gums, chewing on objects, disrupted sleep, and sometimes a low-grade fever.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much formula or breast milk should a newborn consume?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Newborns typically consume about 1.5 to 3 ounces of formula or breast milk per feeding, with feedings occurring every 2 to 3 hours, or 8 to 12 times a day. However, every baby is different, and some may require more or less than this amount.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Q: When should solid foods </w:t>
      </w:r>
      <w:proofErr w:type="gramStart"/>
      <w:r w:rsidRPr="003A5CE8">
        <w:rPr>
          <w:rFonts w:ascii="Times New Roman" w:hAnsi="Times New Roman" w:cs="Times New Roman"/>
          <w:sz w:val="24"/>
          <w:szCs w:val="24"/>
        </w:rPr>
        <w:t>be</w:t>
      </w:r>
      <w:proofErr w:type="gramEnd"/>
      <w:r w:rsidRPr="003A5CE8">
        <w:rPr>
          <w:rFonts w:ascii="Times New Roman" w:hAnsi="Times New Roman" w:cs="Times New Roman"/>
          <w:sz w:val="24"/>
          <w:szCs w:val="24"/>
        </w:rPr>
        <w:t xml:space="preserve"> introduced to a baby's diet?</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Solid foods should generally be introduced to a baby's diet around 6 months of age. Before this age, breast milk or formula provides all the necessary nutrients. Signs that a baby may be ready for solids include sitting up with support, showing interest in food, and being able to swallow food (rather than pushing it out with the tongue thrust reflex).</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recommended vaccinations for a 2-month-old baby?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The recommended vaccinations for a 2-month-old baby typically include vaccines to protect against diseases like diphtheria, tetanus, </w:t>
      </w:r>
      <w:proofErr w:type="spellStart"/>
      <w:r w:rsidRPr="003A5CE8">
        <w:rPr>
          <w:rFonts w:ascii="Times New Roman" w:hAnsi="Times New Roman" w:cs="Times New Roman"/>
          <w:sz w:val="24"/>
          <w:szCs w:val="24"/>
        </w:rPr>
        <w:t>pertussis</w:t>
      </w:r>
      <w:proofErr w:type="spellEnd"/>
      <w:r w:rsidRPr="003A5CE8">
        <w:rPr>
          <w:rFonts w:ascii="Times New Roman" w:hAnsi="Times New Roman" w:cs="Times New Roman"/>
          <w:sz w:val="24"/>
          <w:szCs w:val="24"/>
        </w:rPr>
        <w:t xml:space="preserve"> (</w:t>
      </w:r>
      <w:proofErr w:type="spellStart"/>
      <w:r w:rsidRPr="003A5CE8">
        <w:rPr>
          <w:rFonts w:ascii="Times New Roman" w:hAnsi="Times New Roman" w:cs="Times New Roman"/>
          <w:sz w:val="24"/>
          <w:szCs w:val="24"/>
        </w:rPr>
        <w:t>DTaP</w:t>
      </w:r>
      <w:proofErr w:type="spellEnd"/>
      <w:r w:rsidRPr="003A5CE8">
        <w:rPr>
          <w:rFonts w:ascii="Times New Roman" w:hAnsi="Times New Roman" w:cs="Times New Roman"/>
          <w:sz w:val="24"/>
          <w:szCs w:val="24"/>
        </w:rPr>
        <w:t xml:space="preserve">), </w:t>
      </w:r>
      <w:proofErr w:type="spellStart"/>
      <w:r w:rsidRPr="003A5CE8">
        <w:rPr>
          <w:rFonts w:ascii="Times New Roman" w:hAnsi="Times New Roman" w:cs="Times New Roman"/>
          <w:sz w:val="24"/>
          <w:szCs w:val="24"/>
        </w:rPr>
        <w:t>Haemophilus</w:t>
      </w:r>
      <w:proofErr w:type="spellEnd"/>
      <w:r w:rsidRPr="003A5CE8">
        <w:rPr>
          <w:rFonts w:ascii="Times New Roman" w:hAnsi="Times New Roman" w:cs="Times New Roman"/>
          <w:sz w:val="24"/>
          <w:szCs w:val="24"/>
        </w:rPr>
        <w:t xml:space="preserve"> </w:t>
      </w:r>
      <w:proofErr w:type="spellStart"/>
      <w:r w:rsidRPr="003A5CE8">
        <w:rPr>
          <w:rFonts w:ascii="Times New Roman" w:hAnsi="Times New Roman" w:cs="Times New Roman"/>
          <w:sz w:val="24"/>
          <w:szCs w:val="24"/>
        </w:rPr>
        <w:t>influenzae</w:t>
      </w:r>
      <w:proofErr w:type="spellEnd"/>
      <w:r w:rsidRPr="003A5CE8">
        <w:rPr>
          <w:rFonts w:ascii="Times New Roman" w:hAnsi="Times New Roman" w:cs="Times New Roman"/>
          <w:sz w:val="24"/>
          <w:szCs w:val="24"/>
        </w:rPr>
        <w:t xml:space="preserve"> type b (</w:t>
      </w:r>
      <w:proofErr w:type="spellStart"/>
      <w:r w:rsidRPr="003A5CE8">
        <w:rPr>
          <w:rFonts w:ascii="Times New Roman" w:hAnsi="Times New Roman" w:cs="Times New Roman"/>
          <w:sz w:val="24"/>
          <w:szCs w:val="24"/>
        </w:rPr>
        <w:t>Hib</w:t>
      </w:r>
      <w:proofErr w:type="spellEnd"/>
      <w:r w:rsidRPr="003A5CE8">
        <w:rPr>
          <w:rFonts w:ascii="Times New Roman" w:hAnsi="Times New Roman" w:cs="Times New Roman"/>
          <w:sz w:val="24"/>
          <w:szCs w:val="24"/>
        </w:rPr>
        <w:t>), pneumococcal disease, polio, and rotavirus. Your pediatrician will provide you with the specific vaccines recommended according to the vaccination schedule.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soothe a colicky baby?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soothe a colicky baby, you can try various techniques such as holding the baby in a comforting position, gentle rocking or swaying, using white noise or calming music, giving a warm bath, offering a pacifier, providing gentle massage, and ensuring a calm environment. It's essential to remain patient and provide comforting reassurance to the baby.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an ear infection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Signs of an ear infection in children may include ear pain or pulling at the ears, fussiness or irritability, difficulty sleeping, fever, </w:t>
      </w:r>
      <w:proofErr w:type="gramStart"/>
      <w:r w:rsidRPr="003A5CE8">
        <w:rPr>
          <w:rFonts w:ascii="Times New Roman" w:hAnsi="Times New Roman" w:cs="Times New Roman"/>
          <w:sz w:val="24"/>
          <w:szCs w:val="24"/>
        </w:rPr>
        <w:t>fluid draining</w:t>
      </w:r>
      <w:proofErr w:type="gramEnd"/>
      <w:r w:rsidRPr="003A5CE8">
        <w:rPr>
          <w:rFonts w:ascii="Times New Roman" w:hAnsi="Times New Roman" w:cs="Times New Roman"/>
          <w:sz w:val="24"/>
          <w:szCs w:val="24"/>
        </w:rPr>
        <w:t xml:space="preserve"> from the ear, and difficulty hearing. If you </w:t>
      </w:r>
      <w:r w:rsidRPr="003A5CE8">
        <w:rPr>
          <w:rFonts w:ascii="Times New Roman" w:hAnsi="Times New Roman" w:cs="Times New Roman"/>
          <w:sz w:val="24"/>
          <w:szCs w:val="24"/>
        </w:rPr>
        <w:lastRenderedPageBreak/>
        <w:t>suspect your child has an ear infection, it's essential to consult a healthcare provider for proper diagnosis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a child's fever at home?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manage a child's fever at home, you can give them appropriate doses of acetaminophen or ibuprofen according to their age and weight, ensure they stay hydrated by offering fluids such as water or electrolyte solutions, dress them lightly, and keep the room temperature comfortable. It's important to monitor the fever and seek medical attention if it persists or if your child shows other concerning symptoms.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sleep duration for different age groups of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Recommended sleep durations vary by age group:</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Newborns (0-3 months): 14-17 hours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Infants (4-11 months): 12-15 hours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Toddlers (1-2 years): 11-14 hours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Preschoolers (3-5 years): 10-13 hours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School-age children (6-12 years): 9-12 hours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Teenagers (13-18 years): 8-10 hours per day.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establish a bedtime routine for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To establish a bedtime routine for toddlers, you can start by setting a consistent bedtime and creating calming activities leading up to bedtime, such as reading a book, taking a warm bath, or practicing gentle yoga or meditation. Avoid stimulating activities or screens close to bedtime. Consistency is </w:t>
      </w:r>
      <w:proofErr w:type="gramStart"/>
      <w:r w:rsidRPr="003A5CE8">
        <w:rPr>
          <w:rFonts w:ascii="Times New Roman" w:hAnsi="Times New Roman" w:cs="Times New Roman"/>
          <w:sz w:val="24"/>
          <w:szCs w:val="24"/>
        </w:rPr>
        <w:t>key</w:t>
      </w:r>
      <w:proofErr w:type="gramEnd"/>
      <w:r w:rsidRPr="003A5CE8">
        <w:rPr>
          <w:rFonts w:ascii="Times New Roman" w:hAnsi="Times New Roman" w:cs="Times New Roman"/>
          <w:sz w:val="24"/>
          <w:szCs w:val="24"/>
        </w:rPr>
        <w:t xml:space="preserve"> to establishing a successful bedtime routine.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talking, and what are the typical milestones?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Children typically start talking around 12-18 months of age, but this can vary widely. Some typical milestones include babbling around 6 months, saying single words around 12 months, combining words into short sentences around 18-24 months, and developing a vocabulary of several hundred words by 2-3 years old. If you have concerns about your child's language development, consult with a pediatrician or speech therapist.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 food allergy in infants?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 food allergy in infants may include skin reactions like hives or eczema, digestive problems like vomiting or diarrhea, respiratory symptoms like coughing or wheezing, and in severe cases, anaphylaxis. It's essential to consult a pediatrician if you suspect your child has a food allergy.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introduce new foods to a picky eater?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introduce new foods to a picky eater, you can try offering small portions of new foods alongside familiar favorites, involving your child in meal preparation, being patient and persistent without forcing, and setting a positive example by eating a variety of foods yourself. It's important to create a relaxed and positive mealtime environment.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guidelines for safe sleep for infants?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Guidelines for safe sleep for infants include placing the baby on their back to sleep, using a firm and flat sleep surface, keeping soft objects and loose bedding out of the crib, avoiding overheating, and room-sharing without bed-sharing. These practices can help reduce the risk of Sudden Infant Death Syndrome (SIDS) and other sleep-related accidents.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deal with separation anxiety in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deal with separation anxiety in toddlers, you can try gradually exposing your child to short separations, reassuring them that you will return, establishing consistent goodbye rituals, and maintaining a predictable routine. It's essential to be patient and supportive while understanding that separation anxiety is a normal part of development.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symptoms of common childhood illnesses like chickenpox or measles?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Common childhood illnesses like chickenpox or measles may present with symptoms such as fever, rash, cough, runny nose, sore throat, and general malaise. Each illness has its own characteristic symptoms, so it's important to consult a healthcare provider for proper diagnosis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encourage healthy eating habits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healthy eating habits in children, you can involve them in meal planning and preparation, offer a variety of nutritious foods, set regular meal and snack times, be a positive role model by eating healthily yourself, and create a positive and relaxed mealtime environment. It's important to avoid using food as a reward or punishment.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developmental milestones for a 6-month-old baby?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Developmental milestones for a 6-month-old baby may include sitting up without support, rolling over in both directions, babbling and making consonant sounds, reaching for and grasping objects, starting to show interest in solid foods, and demonstrating more control over head movements. Every baby develops at their own pace, so there can be variations in milestone achievement.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diaper rash effectively?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manage diaper rash effectively, you can try keeping the diaper area clean and dry, changing diapers frequently, using mild fragrance-free wipes or water and a soft cloth for cleaning, applying a diaper cream or ointment containing zinc oxide or petrolatum as a barrier, and giving the baby some diaper-free time to air out the skin. If the rash persists or worsens, consult a healthcare provider for further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amount of screen time for different age groups?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American Academy of Pediatrics recommends limiting screen time for children: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For children under 18 months: Avoid screen time, except for video chatting.</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For children aged 18-24 months: Introduce high-quality programming with adult supervision.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For children aged 2-5 years: Limit screen time to 1 hour per day of high-quality programming.</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For children aged 6 years and older: Establish consistent limits on screen time and ensure it does not interfere with sleep, physical activity, or other healthy behaviors.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dehydration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dehydration in children may include dry mouth and tongue, decreased urination or dark-colored urine, sunken eyes, lethargy or irritability, lack of tears when crying, and in severe cases, dizziness or fainting. It's essential to seek medical attention if you suspect your child is dehydrated.</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choose the right car seat for a child's age and weight?</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When choosing a car seat for a child, consider their age, weight, and height to ensure proper fit and safety. Follow the manufacturer's guidelines and consider factors such as rear-facing vs. forward-facing seats, harness type, and weight limits. Additionally, make sure the car seat meets or exceeds safety standards set by organizations like the National Highway Traffic Safety Administration (NHTSA).</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appropriate age for toilet training, and how to start?</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appropriate age for toilet training varies for each child, but it typically occurs between 18 months and 3 years of age. Signs that a child may be ready for toilet training include showing interest in the bathroom, staying dry for longer periods, and understanding basic instructions. To start toilet training, introduce the child to the concept of using the toilet, establish a routine, offer positive reinforcement, and be patient and consistent throughout the process.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ADHD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ADHD (Attention-Deficit/Hyperactivity Disorder) in children may include difficulty paying attention, hyperactivity, impulsivity, forgetfulness, trouble following instructions, frequent daydreaming, and difficulty organizing tasks or activities. If you suspect your child has ADHD, consult a healthcare provider for proper evaluation and treatment options.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handle a child's tantrums effectively?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To handle a child's tantrums effectively, stay calm and composed, acknowledge and validate the child's feelings, provide a safe space for them to express themselves, set clear and consistent limits, offer choices when appropriate, and teach coping strategies for managing emotions. It's important to avoid giving in to tantrums or resorting to punishment, as this can reinforce the behavior.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have their first dental checkup?</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have their first dental checkup by their first birthday or within six months after their first tooth erupts, whichever comes first. Early dental checkups help establish good oral hygiene habits and detect any potential issues early 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benefits of breastfeeding for both the baby and the mother?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Breastfeeding offers numerous benefits for both the baby and the mother. For the baby, it provides essential nutrients, antibodies for immune system support, reduced risk of infections and allergies, and promotes bonding with the mother. For the mother, breastfeeding can help with postpartum weight loss, reduce the risk of certain cancers, and foster a strong emotional connection with the baby.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address common sleep problems in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address common sleep problems in toddlers, establish a consistent bedtime routine, create a conducive sleep environment, ensure the child gets enough physical activity during the day, limit screen time before bedtime, and address any underlying issues such as fears or anxiety. It's important to be patient and consistent in addressing sleep problems.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asthma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asthma in children may include recurrent episodes of wheezing, coughing, shortness of breath, chest tightness, and difficulty breathing, particularly during physical activity or at night. If you suspect your child has asthma, consult a healthcare provider for proper diagnosis and management.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best practices for baby-proofing a home?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Best practices for baby-proofing a home include securing furniture and heavy items to prevent tipping, installing safety gates at the top and bottom of stairs, covering electrical outlets, locking cabinets and drawers containing hazardous items, securing cords and blinds, and removing or securing small objects that could be choking hazards. Regularly reassess and update baby-proofing measures as the child grows and becomes more mobile.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recognize signs of vision or hearing problems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vision problems in children may include squinting, rubbing the eyes frequently, holding objects close to the face, avoiding activities that require visual concentration, and having difficulty focusing or tracking objects. Signs of hearing problems may include delayed speech development, not responding to sounds, turning up the volume on electronic devices, and frequently asking others to repeat themselves. If you suspect your child has vision or hearing problems, consult a healthcare provider for evaluation and appropriate intervention.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amount of physical activity for different age groups?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amount of physical activity varies by age group:</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Preschool-aged children (3-5 years): At least 3 hours of active play spread throughout the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Children and adolescents (6-17 years): At least 60 minutes of moderate to vigorous physical activity daily, including aerobic activity, muscle-strengthening activities, and bone-strengthening activities.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introduce a bottle to a breastfed baby?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To introduce a bottle to a breastfed baby, start by offering the bottle when the baby is calm and slightly hungry, choose a slow-flow nipple to mimic breastfeeding, have someone else offer the bottle to avoid association with breastfeeding, and be patient as the baby learns to latch onto the bottle. It may take some time for the baby to </w:t>
      </w:r>
      <w:proofErr w:type="gramStart"/>
      <w:r w:rsidRPr="003A5CE8">
        <w:rPr>
          <w:rFonts w:ascii="Times New Roman" w:hAnsi="Times New Roman" w:cs="Times New Roman"/>
          <w:sz w:val="24"/>
          <w:szCs w:val="24"/>
        </w:rPr>
        <w:t>adjust,</w:t>
      </w:r>
      <w:proofErr w:type="gramEnd"/>
      <w:r w:rsidRPr="003A5CE8">
        <w:rPr>
          <w:rFonts w:ascii="Times New Roman" w:hAnsi="Times New Roman" w:cs="Times New Roman"/>
          <w:sz w:val="24"/>
          <w:szCs w:val="24"/>
        </w:rPr>
        <w:t xml:space="preserve"> so offer encouragement and try different feeding positions if needed.</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 urinary tract infection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Signs of a urinary tract infection (UTI) in children may include fever, irritability, foul-smelling or cloudy urine, frequent urination, pain or burning during urination, abdominal pain, </w:t>
      </w:r>
      <w:r w:rsidRPr="003A5CE8">
        <w:rPr>
          <w:rFonts w:ascii="Times New Roman" w:hAnsi="Times New Roman" w:cs="Times New Roman"/>
          <w:sz w:val="24"/>
          <w:szCs w:val="24"/>
        </w:rPr>
        <w:lastRenderedPageBreak/>
        <w:t>and incontinence. If you suspect your child has a UTI, consult a healthcare provider for proper diagnosis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encourage healthy sibling relationships?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healthy sibling relationships, foster positive communication and conflict resolution skills, encourage cooperation and teamwork, avoid comparisons between siblings, give each child individual attention and praise, set clear and fair expectations, and model respectful behavior. It's important to address conflicts calmly and provide guidance on resolving disputes constructively.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using a toothbrush, and how to choose the right one?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can start using a toothbrush as soon as their first tooth erupts. When choosing a toothbrush for a child, look for one with soft bristles and a small, age-appropriate head size. Consider the child's age and dexterity when selecting a toothbrush - younger children may benefit from toothbrushes with larger handles or grips for easier handling.</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autism spectrum disorder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autism spectrum disorder (ASD) in children may include social challenges such as difficulty with eye contact or understanding social cues, communication difficulties like delayed speech development or repetitive speech patterns, repetitive behaviors or interests, sensory sensitivities, and difficulty with transitions or changes in routine. If you suspect your child has ASD, consult a healthcare provider for proper evaluation and intervention.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handle common skin conditions in children, like eczema or diaper rash?</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handle common skin conditions in children like eczema or diaper rash, keep the affected area clean and dry, avoid harsh soaps or irritants, use fragrance-free and hypoallergenic skincare products, apply moisturizers regularly, and use appropriate barrier creams or ointments as recommended by a healthcare provider. If the condition persists or worsens, seek medical advice for further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proper way to clean a baby's ears and nose?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To clean a baby's ears, use a damp washcloth or cotton ball to gently wipe the outer part of the ear, avoiding inserting anything into the ear canal. For the nose, use a bulb syringe or nasal aspirator to remove excess mucus, and saline drops to help loosen congestion if needed. Avoid using cotton swabs or other objects to clean inside the baby's ears or nose, as this can cause injury or push wax deeper into the ear canal.</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prevent and manage common childhood injuries?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prevent and manage common childhood injuries, supervise children closely, childproof the home, teach safety rules and guidelines, encourage the use of safety equipment such as helmets and seatbelts, practice proper first aid techniques, and seek medical attention promptly for any injuries that occur. It's important to be vigilant and proactive in preventing accidents and injuries.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speech delay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speech delay in children may include limited vocabulary for their age, difficulty forming sentences, unclear or unintelligible speech, trouble following directions, and frustration when trying to communicate. If you suspect your child has a speech delay, it's essential to consult a speech-language pathologist for evaluation and appropriate intervention. Early intervention can significantly improve speech and language development outcomes.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help a child cope with the loss of a pet?</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help a child cope with the loss of a pet, be honest and provide age-appropriate information about death and grieving, encourage them to express their feelings through talking, drawing, or writing, create a memorial or ritual to honor the pet's memory, offer reassurance and comfort, and give them time and space to grieve. It's important to validate their emotions and provide support during this difficult time.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an allergic reaction to a vaccine?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an allergic reaction to a vaccine may include hives, swelling of the face or throat, difficulty breathing, rapid heartbeat, dizziness, and weakness. In severe cases, anaphylaxis can occur, leading to a sudden drop in blood pressure and loss of consciousness. If you suspect your child is having an allergic reaction to a vaccine, seek immediate medical attention.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Q: How to deal with a child's fear of the dark?</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deal with a child's fear of the dark, offer reassurance and comfort, create a safe and soothing sleep environment with nightlights or a dim lamp, establish a calming bedtime routine, address any underlying fears or anxieties, and teach coping strategies such as deep breathing or visualization. Encourage open communication and provide support as your child learns to manage their fear.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 concussion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 concussion in children may include headache, dizziness, nausea or vomiting, confusion or memory problems, sensitivity to light or noise, changes in mood or behavior, and difficulty concentrating. If your child experiences a head injury and displays any of these symptoms, seek medical attention promptly for proper evaluation and management.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encourage positive behavior in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positive behavior in toddlers, use positive reinforcement such as praise and rewards, set clear and consistent limits, provide choices when appropriate, model desirable behavior, offer opportunities for independence and autonomy, and use redirection or distraction to address undesirable behavior. It's important to be patient, empathetic, and consistent in guiding and supporting toddlers' behavior.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age for starting solid foods?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age for starting solid foods is around 6 months of age. Before this age, breast milk or formula provides all the necessary nutrients for a baby's growth and development. Signs that a baby may be ready for solids include sitting up with support, showing interest in food, and being able to swallow food (rather than pushing it out with the tongue thrust reflex).</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recognize signs of depression or anxiety in teenagers?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depression or anxiety in teenagers may include persistent sadness, irritability, withdrawal from friends and activities, changes in appetite or sleep patterns, fatigue, difficulty concentrating, feelings of worthlessness or guilt, and thoughts of self-harm or suicide. If you notice these signs in your teenager, it's crucial to seek professional help from a mental health provider for proper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benefits of tummy time for infants?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Tummy time offers numerous benefits for infants, including strengthening neck, shoulder, and arm muscles, promoting motor development and coordination, preventing flat spots on the back of the head (</w:t>
      </w:r>
      <w:proofErr w:type="spellStart"/>
      <w:r w:rsidRPr="003A5CE8">
        <w:rPr>
          <w:rFonts w:ascii="Times New Roman" w:hAnsi="Times New Roman" w:cs="Times New Roman"/>
          <w:sz w:val="24"/>
          <w:szCs w:val="24"/>
        </w:rPr>
        <w:t>plagiocephaly</w:t>
      </w:r>
      <w:proofErr w:type="spellEnd"/>
      <w:r w:rsidRPr="003A5CE8">
        <w:rPr>
          <w:rFonts w:ascii="Times New Roman" w:hAnsi="Times New Roman" w:cs="Times New Roman"/>
          <w:sz w:val="24"/>
          <w:szCs w:val="24"/>
        </w:rPr>
        <w:t>), improving head control, and encouraging exploration and interaction with the environment. Regular tummy time sessions, supervised by a caregiver, are essential for a baby's healthy development.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choose age-appropriate toys for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When choosing age-appropriate toys for children, consider their developmental stage, interests, and safety. Look for toys that are labeled with age recommendations, promote creativity, imagination, and problem-solving skills, and are made of safe, non-toxic materials. Avoid toys with small parts or sharp edges for young children, and regularly inspect toys for wear and tear to ensure they remain safe for play.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amount of daily water intake for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amount of daily water intake for children varies by age: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Toddlers (1-3 years): About 4-6 cups (32-48 ounces) of water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Children (4-8 years): About 5-7 cups (40-56 ounces) of water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Preteens and teenagers (9-13 years): About 7-8 cups (56-64 ounces) of water per day for girls and 8-10 cups (64-80 ounces) for boys.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address thumb-sucking or pacifier use in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address thumb-sucking or pacifier use in toddlers, offer positive reinforcement for not sucking, provide comfort and distraction during times of stress or boredom, gradually limit pacifier use to specific times such as bedtime or naptime, praise efforts to stop sucking, and involve the child in the process by letting them choose when to give up the pacifier or thumb-sucking habit.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Q: When should a child start using a booster seat in the car?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start using a booster seat in the car when they outgrow their forward-facing car seat, typically around 4-8 years old and when they reach the height and weight limits specified by the manufacturer of the car seat. Booster seats help position the seat belt properly over the child's body for optimal safety in the event of a crash.</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celiac disease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celiac disease in children may include digestive symptoms such as diarrhea, constipation, abdominal pain, bloating, and vomiting, as well as other symptoms like fatigue, irritability, poor growth or weight loss, delayed puberty, and skin rash. If you suspect your child has celiac disease, consult a healthcare provider for proper testing and diagnosis.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motion sickness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To manage motion sickness in children, try to minimize triggers such as reading or playing video games in the car, encourage them to look out the window at a fixed point in the distance, provide fresh air by opening windows or using air conditioning, offer light snacks and drinks, and consider over-the-counter medications such as </w:t>
      </w:r>
      <w:proofErr w:type="spellStart"/>
      <w:r w:rsidRPr="003A5CE8">
        <w:rPr>
          <w:rFonts w:ascii="Times New Roman" w:hAnsi="Times New Roman" w:cs="Times New Roman"/>
          <w:sz w:val="24"/>
          <w:szCs w:val="24"/>
        </w:rPr>
        <w:t>dimenhydrinate</w:t>
      </w:r>
      <w:proofErr w:type="spellEnd"/>
      <w:r w:rsidRPr="003A5CE8">
        <w:rPr>
          <w:rFonts w:ascii="Times New Roman" w:hAnsi="Times New Roman" w:cs="Times New Roman"/>
          <w:sz w:val="24"/>
          <w:szCs w:val="24"/>
        </w:rPr>
        <w:t xml:space="preserve"> or </w:t>
      </w:r>
      <w:proofErr w:type="spellStart"/>
      <w:r w:rsidRPr="003A5CE8">
        <w:rPr>
          <w:rFonts w:ascii="Times New Roman" w:hAnsi="Times New Roman" w:cs="Times New Roman"/>
          <w:sz w:val="24"/>
          <w:szCs w:val="24"/>
        </w:rPr>
        <w:t>meclizine</w:t>
      </w:r>
      <w:proofErr w:type="spellEnd"/>
      <w:r w:rsidRPr="003A5CE8">
        <w:rPr>
          <w:rFonts w:ascii="Times New Roman" w:hAnsi="Times New Roman" w:cs="Times New Roman"/>
          <w:sz w:val="24"/>
          <w:szCs w:val="24"/>
        </w:rPr>
        <w:t xml:space="preserve"> if recommended by a healthcare provider.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help a child cope with a fear of doctors or medical visits?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help a child cope with a fear of doctors or medical visits, explain the purpose of the visit in simple and reassuring terms, answer any questions they may have honestly, involve them in the decision-making process when appropriate, provide comfort and support during the visit, and use positive reinforcement and rewards for brave behavior. It may also be helpful to role-play medical visits at home to familiarize the child with the process.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proper way to trim a baby's nails?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trim a baby's nails, use baby nail scissors or clippers with rounded edges, trim the nails straight across to prevent ingrown nails, trim after a bath when the nails are softer, or gently push back the cuticle to avoid cutting it, and have another adult hold the baby steady if necessary. It's essential to be cautious and use gentle movements to avoid accidentally nicking the baby's skin.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Q: When should a child first see an eye doctor?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first see an eye doctor, such as an optometrist or ophthalmologist, around 6 months of age for a comprehensive eye exam. Regular eye exams are essential for detecting any vision problems or eye conditions early on and ensuring optimal eye health and development.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promote a healthy body image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promote a healthy body image in children, focus on praising their efforts and accomplishments rather than appearance, avoid making negative comments about weight or body shape, encourage healthy habits such as balanced eating and regular physical activity, teach them to appreciate and respect their bodies, and model positive self-esteem and body acceptance.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sleep apnea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sleep apnea in children may include loud snoring, pauses in breathing during sleep, restless sleep or frequent awakenings, bedwetting, daytime sleepiness or difficulty concentrating, irritability or behavioral problems, and slow growth or development. If you suspect your child has sleep apnea, consult a healthcare provider for proper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introduce a new sibling to an older child?</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introduce a new sibling to an older child, involve them in the pregnancy and preparations for the new baby, reassure them of their importance and love within the family, prepare them for changes in routine and attention, allow them to participate in caring for the new baby, and encourage bonding and positive interactions between siblings. It's essential to give each child individual attention and support during this transition period.</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anemia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anemia in children may include fatigue, weakness, pale skin, irritability, decreased appetite, rapid heartbeat, shortness of breath, and dizziness. If you suspect your child has anemia, consult a healthcare provider for proper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common respiratory infections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To manage common respiratory infections in children, encourage rest and hydration, use a cool-mist humidifier or steamy bathroom to relieve congestion, offer saline nose drops to help clear nasal passages, use over-the-counter medications as recommended by a healthcare provider, and seek medical attention if symptoms worsen or persist.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using a pillow for sleep?</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can start using a pillow for sleep when they transition to a toddler or standard-sized bed, typically around 18 months to 2 years of age. It's important to choose a pillow that is firm and low-profile to support the child's head and neck properly.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encourage a love for reading in young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a love for reading in young children, read to them regularly from a young age, make reading a fun and interactive activity, visit the library or bookstore together, let them choose books that interest them, create a cozy and inviting reading environment at home, and be a positive role model by reading yourself.</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type 1 diabetes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type 1 diabetes in children may include increased thirst and urination, unexplained weight loss, extreme hunger, fatigue, irritability, blurred vision, fruity-smelling breath, and recurrent infections. If you suspect your child has type 1 diabetes, seek medical attention for prompt diagnosis and management.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help a child cope with nightmares?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help a child cope with nightmares, offer reassurance and comfort, validate their feelings and listen to their concerns, create a safe and soothing bedtime routine, provide a nightlight or comforting object, teach relaxation techniques like deep breathing or visualization, and address any underlying fears or anxieties that may be contributing to the nightmares.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Q: When should a child start using </w:t>
      </w:r>
      <w:proofErr w:type="gramStart"/>
      <w:r w:rsidRPr="003A5CE8">
        <w:rPr>
          <w:rFonts w:ascii="Times New Roman" w:hAnsi="Times New Roman" w:cs="Times New Roman"/>
          <w:sz w:val="24"/>
          <w:szCs w:val="24"/>
        </w:rPr>
        <w:t>a regular</w:t>
      </w:r>
      <w:proofErr w:type="gramEnd"/>
      <w:r w:rsidRPr="003A5CE8">
        <w:rPr>
          <w:rFonts w:ascii="Times New Roman" w:hAnsi="Times New Roman" w:cs="Times New Roman"/>
          <w:sz w:val="24"/>
          <w:szCs w:val="24"/>
        </w:rPr>
        <w:t xml:space="preserve"> toothpaste with fluoride?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 xml:space="preserve">A: A child can start using </w:t>
      </w:r>
      <w:proofErr w:type="gramStart"/>
      <w:r w:rsidRPr="003A5CE8">
        <w:rPr>
          <w:rFonts w:ascii="Times New Roman" w:hAnsi="Times New Roman" w:cs="Times New Roman"/>
          <w:sz w:val="24"/>
          <w:szCs w:val="24"/>
        </w:rPr>
        <w:t>a regular</w:t>
      </w:r>
      <w:proofErr w:type="gramEnd"/>
      <w:r w:rsidRPr="003A5CE8">
        <w:rPr>
          <w:rFonts w:ascii="Times New Roman" w:hAnsi="Times New Roman" w:cs="Times New Roman"/>
          <w:sz w:val="24"/>
          <w:szCs w:val="24"/>
        </w:rPr>
        <w:t xml:space="preserve"> toothpaste with fluoride as soon as they are able to spit it out, typically around 2-3 years of age. Use only a pea-sized amount of toothpaste and supervise brushing to ensure they do not swallow it.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recognize signs of bullying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bullying in children may include unexplained injuries, lost or damaged belongings, frequent complaints of headaches or stomachaches, avoidance of school or social situations, changes in eating or sleeping patterns, sudden loss of friends, and a decline in academic performance. If you suspect your child is being bullied, take their concerns seriously and address the situation promptly with school authorities and healthcare providers.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age for starting orthodontic evaluations?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age for starting orthodontic evaluations is around 7 years old, although treatment may not begin immediately. Early evaluations allow orthodontists to identify any potential issues with tooth alignment or jaw development and plan for appropriate treatment if necessary.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address constipation in infants and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address constipation in infants and children, ensure they are getting enough fluids and fiber in their diet, encourage physical activity, establish regular toileting routines, offer high-fiber foods such as fruits, vegetables, and whole grains, and consider age-appropriate over-the-counter remedies or stool softeners if recommended by a healthcare provider. It's important to consult a healthcare provider for persistent or severe cases of constipation.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choose a safe and effective sunscreen for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When choosing a sunscreen for children, look for products labeled "broad-spectrum" to protect against UVA and UVB rays, with an SPF of 30 or higher. Choose sunscreen formulated for sensitive skin and water-resistant for outdoor activities. Avoid products containing harsh chemicals or fragrances, and apply sunscreen generously and reapply every two hours or after swimming or sweating.</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 learning disability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Signs of a learning disability in children may include difficulty with reading, writing, or math skills that are below grade level, trouble following directions or staying focused, poor memory or organizational skills, and frustration with academic tasks despite effort. If you suspect your child has a learning disability, consult a healthcare provider for proper evaluation and intervention.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handle a child's fear of needles or medical procedures?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handle a child's fear of needles or medical procedures, provide age-appropriate explanations and information about the procedure, offer distractions such as music, games, or books, use relaxation techniques like deep breathing or visualization, allow the child to have some control by providing choices when possible, and offer rewards or incentives for brave behavior. It's essential to acknowledge their feelings and provide reassurance and support throughout the process.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using a seatbelt without a booster seat?</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start using a seatbelt without a booster seat when they are tall enough to sit comfortably with their back against the vehicle seat, their knees bent over the edge of the seat, and the lap belt positioned low across the hips and the shoulder belt across the chest, typically around 8-12 years old or when they reach a height of 4 feet 9 inches.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promote healthy social skills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promote healthy social skills in children, encourage positive interactions with peers and adults, teach empathy and perspective-taking, model respectful communication and conflict resolution, provide opportunities for cooperative play and teamwork, and offer guidance on social cues and etiquette. It's important to foster a supportive and inclusive environment that celebrates diversity and encourages kindness and compassion.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common vision problems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common vision problems in children may include squinting, rubbing the eyes frequently, holding objects close to the face, sitting too close to the television or holding books too close, tilting or turning the head to see better, and frequent eye rubbing or blinking. If you notice any of these signs, consult an eye doctor for a comprehensive eye exam.</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Q: How to encourage a healthy relationship with food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a healthy relationship with food in children, promote a balanced and varied diet with plenty of fruits, vegetables, whole grains, and lean proteins, avoid labeling foods as "good" or "bad," encourage mindful eating and listening to hunger and fullness cues, involve children in meal planning and preparation, and model healthy eating habits yourself.</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age for starting solid foods?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age for starting solid foods is around 6 months of age. Before this age, breast milk or formula provides all the necessary nutrients for a baby's growth and development. Signs that a baby may be ready for solids include sitting up with support, showing interest in food, and being able to swallow food (rather than pushing it out with the tongue thrust reflex).</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recognize signs of depression or anxiety in teenagers?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depression or anxiety in teenagers may include persistent sadness, irritability, withdrawal from friends and activities, changes in appetite or sleep patterns, fatigue, difficulty concentrating, feelings of worthlessness or guilt, and thoughts of self-harm or suicide. If you notice these signs in your teenager, it's crucial to seek professional help from a mental health provider for proper evaluation and treatment.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benefits of tummy time for infants?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Tummy time offers numerous benefits for infants, including strengthening neck, shoulder, and arm muscles, promoting motor development and coordination, preventing flat spots on the back of the head (</w:t>
      </w:r>
      <w:proofErr w:type="spellStart"/>
      <w:r w:rsidRPr="003A5CE8">
        <w:rPr>
          <w:rFonts w:ascii="Times New Roman" w:hAnsi="Times New Roman" w:cs="Times New Roman"/>
          <w:sz w:val="24"/>
          <w:szCs w:val="24"/>
        </w:rPr>
        <w:t>plagiocephaly</w:t>
      </w:r>
      <w:proofErr w:type="spellEnd"/>
      <w:r w:rsidRPr="003A5CE8">
        <w:rPr>
          <w:rFonts w:ascii="Times New Roman" w:hAnsi="Times New Roman" w:cs="Times New Roman"/>
          <w:sz w:val="24"/>
          <w:szCs w:val="24"/>
        </w:rPr>
        <w:t>), improving head control, and encouraging exploration and interaction with the environment. Regular tummy time sessions, supervised by a caregiver, are essential for a baby's healthy development.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choose age-appropriate toys for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When choosing age-appropriate toys for children, consider their developmental stage, interests, and safety. Look for toys that are labeled with age recommendations, promote creativity, imagination, and problem-solving skills, and are made of safe, non-toxic materials. Avoid toys with small parts or sharp edges for young children, and regularly inspect toys for wear and tear to ensure they remain safe for play.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amount of daily water intake for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amount of daily water intake for children varies by age: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Toddlers (1-3 years): About 4-6 cups (32-48 ounces) of water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Children (4-8 years): About 5-7 cups (40-56 ounces) of water per day.</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Preteens and teenagers (9-13 years): About 7-8 cups (56-64 ounces) of water per day for girls and 8-10 cups (64-80 ounces) for boys.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address thumb-sucking or pacifier use in toddlers?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address thumb-sucking or pacifier use in toddlers, offer positive reinforcement for not sucking, provide comfort and distraction during times of stress or boredom, gradually limit pacifier use to specific times such as bedtime or naptime, praise efforts to stop sucking, and involve the child in the process by letting them choose when to give up the pacifier or thumb-sucking habit.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using a booster seat in the car?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start using a booster seat in the car when they outgrow their forward-facing car seat, typically around 4-8 years old and when they reach the height and weight limits specified by the manufacturer of the car seat. Booster seats help position the seat belt properly over the child's body for optimal safety in the event of a crash.</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celiac disease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celiac disease in children may include digestive symptoms such as diarrhea, constipation, abdominal pain, bloating, and vomiting, as well as other symptoms like fatigue, irritability, poor growth or weight loss, delayed puberty, and skin rash. If you suspect your child has celiac disease, consult a healthcare provider for proper testing and diagnosis.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motion sickness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To manage motion sickness in children, try to minimize triggers such as reading or playing video games in the car, encourage them to look out the window at a fixed point in the distance, </w:t>
      </w:r>
      <w:r w:rsidRPr="003A5CE8">
        <w:rPr>
          <w:rFonts w:ascii="Times New Roman" w:hAnsi="Times New Roman" w:cs="Times New Roman"/>
          <w:sz w:val="24"/>
          <w:szCs w:val="24"/>
        </w:rPr>
        <w:lastRenderedPageBreak/>
        <w:t xml:space="preserve">provide fresh air by opening windows or using air conditioning, offer light snacks and drinks, and consider over-the-counter medications such as </w:t>
      </w:r>
      <w:proofErr w:type="spellStart"/>
      <w:r w:rsidRPr="003A5CE8">
        <w:rPr>
          <w:rFonts w:ascii="Times New Roman" w:hAnsi="Times New Roman" w:cs="Times New Roman"/>
          <w:sz w:val="24"/>
          <w:szCs w:val="24"/>
        </w:rPr>
        <w:t>dimenhydrinate</w:t>
      </w:r>
      <w:proofErr w:type="spellEnd"/>
      <w:r w:rsidRPr="003A5CE8">
        <w:rPr>
          <w:rFonts w:ascii="Times New Roman" w:hAnsi="Times New Roman" w:cs="Times New Roman"/>
          <w:sz w:val="24"/>
          <w:szCs w:val="24"/>
        </w:rPr>
        <w:t xml:space="preserve"> or </w:t>
      </w:r>
      <w:proofErr w:type="spellStart"/>
      <w:r w:rsidRPr="003A5CE8">
        <w:rPr>
          <w:rFonts w:ascii="Times New Roman" w:hAnsi="Times New Roman" w:cs="Times New Roman"/>
          <w:sz w:val="24"/>
          <w:szCs w:val="24"/>
        </w:rPr>
        <w:t>meclizine</w:t>
      </w:r>
      <w:proofErr w:type="spellEnd"/>
      <w:r w:rsidRPr="003A5CE8">
        <w:rPr>
          <w:rFonts w:ascii="Times New Roman" w:hAnsi="Times New Roman" w:cs="Times New Roman"/>
          <w:sz w:val="24"/>
          <w:szCs w:val="24"/>
        </w:rPr>
        <w:t xml:space="preserve"> if recommended by a healthcare provider.</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help a child cope with a fear of doctors or medical visits?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help a child cope with a fear of doctors or medical visits, explain the purpose of the visit in simple and reassuring terms, answer any questions they may have honestly, involve them in the decision-making process when appropriate, provide comfort and support during the visit, and use positive reinforcement and rewards for brave behavior. It may also be helpful to role-play medical visits at home to familiarize the child with the process.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proper way to trim a baby's nails?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trim a baby's nails, use baby nail scissors or clippers with rounded edges, trim the nails straight across to prevent ingrown nails, trim after a bath when the nails are softer, or gently push back the cuticle to avoid cutting it, and have another adult hold the baby steady if necessary. It's essential to be cautious and use gentle movements to avoid accidentally nicking the baby's skin.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first see an eye doctor?</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A child should first see an eye doctor, such as an optometrist or ophthalmologist, around 6 months of age for a comprehensive eye exam. Regular eye exams are essential for detecting any vision problems or eye conditions early on and ensuring optimal eye health and development.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promote a healthy body image in children and adolescents?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promote a healthy body image in children and adolescents, focus on positive aspects of their appearance and abilities, encourage them to engage in physical activities they enjoy for fun and health rather than focusing solely on appearance or weight, teach them to recognize and challenge unrealistic beauty standards in media, promote self-acceptance and appreciation for diversity, and model healthy attitudes and behaviors around food, exercise, and self-care. It's important to foster a supportive and accepting environment that celebrates individuality and emphasizes the value of inner qualities over outward appearance.</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recognize signs of substance abuse in teenagers?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Signs of substance abuse in teenagers may include changes in behavior or mood, declining academic performance, withdrawal from family or friends, secretive behavior, sudden changes in social circles, unexplained financial problems, physical signs such as bloodshot eyes or unusual smells on breath or clothing, and missing prescription medications or alcohol from the home. If you suspect your teenager is abusing substances, seek professional help from a healthcare provider or counselor for proper evaluation and intervention.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proper way to clean a baby's gums before teething?</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clean a baby's gums before teething, use a soft, damp washcloth or a clean, damp piece of gauze to gently wipe the gums after feedings or before bedtime. This helps remove any bacteria or residue from the gums and promotes oral hygiene before the baby's teeth start to come in.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handle a child's fear of insects or animals?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handle a child's fear of insects or animals, provide education about the creatures in question, teaching them about the animals' behavior, habitat, and characteristics. Encourage exposure in a controlled environment to help desensitize them to their fear gradually. Use books, videos, or visits to zoos or insectariums to learn more about these creatures. Offer reassurance and support, and avoid reinforcing the fear by staying calm and modeling positive behavior around insects and animals.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When should a child start using fluoride toothpaste?</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A child can start using fluoride toothpaste as soon as their first tooth erupts. Use a smear of fluoride toothpaste about the size of a grain of rice for children under 3 years </w:t>
      </w:r>
      <w:proofErr w:type="gramStart"/>
      <w:r w:rsidRPr="003A5CE8">
        <w:rPr>
          <w:rFonts w:ascii="Times New Roman" w:hAnsi="Times New Roman" w:cs="Times New Roman"/>
          <w:sz w:val="24"/>
          <w:szCs w:val="24"/>
        </w:rPr>
        <w:t>old,</w:t>
      </w:r>
      <w:proofErr w:type="gramEnd"/>
      <w:r w:rsidRPr="003A5CE8">
        <w:rPr>
          <w:rFonts w:ascii="Times New Roman" w:hAnsi="Times New Roman" w:cs="Times New Roman"/>
          <w:sz w:val="24"/>
          <w:szCs w:val="24"/>
        </w:rPr>
        <w:t xml:space="preserve"> and a pea-sized amount for children 3-6 years old. Teach them to spit out the toothpaste and not swallow it. Supervise brushing to ensure they use the correct amount and spit out the toothpaste properly.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manage common allergies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 xml:space="preserve">A: To manage common allergies in children, identify and avoid allergens that trigger symptoms, such as certain foods, pollen, dust mites, or pet dander. </w:t>
      </w:r>
      <w:proofErr w:type="gramStart"/>
      <w:r w:rsidRPr="003A5CE8">
        <w:rPr>
          <w:rFonts w:ascii="Times New Roman" w:hAnsi="Times New Roman" w:cs="Times New Roman"/>
          <w:sz w:val="24"/>
          <w:szCs w:val="24"/>
        </w:rPr>
        <w:t>Use over-the-counter or prescription medications as recommended by a healthcare provider to relieve symptoms such as antihistamines, nasal sprays, or allergy shots (immunotherapy).</w:t>
      </w:r>
      <w:proofErr w:type="gramEnd"/>
      <w:r w:rsidRPr="003A5CE8">
        <w:rPr>
          <w:rFonts w:ascii="Times New Roman" w:hAnsi="Times New Roman" w:cs="Times New Roman"/>
          <w:sz w:val="24"/>
          <w:szCs w:val="24"/>
        </w:rPr>
        <w:t xml:space="preserve"> Keep the home environment clean and free of allergens, and educate caregivers, teachers, and other adults about the child's allergies to ensure they can provide appropriate care and support.</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support a child with special needs at school?</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support a child with special needs at school, collaborate with school staff to develop an individualized education plan (IEP) or a 504 plan that outlines specific accommodations, modifications, and support services the child needs to succeed academically and socially. Advocate for the child's needs and communicate regularly with teachers, therapists, and other school personnel to monitor progress and address any challenges that arise. Encourage the child to participate in extracurricular activities and social events to foster friendships and a sense of belonging.</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are the signs of ADHD in teenagers?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Signs of ADHD in teenagers may include difficulty staying organized, forgetfulness, trouble completing tasks or following through on commitments, impulsivity, restlessness, difficulty concentrating or paying attention, frequent mood swings, and poor time management skills. If you suspect your teenager has ADHD, consult a healthcare provider for proper evaluation and treatment options, which may include therapy, medication, and behavioral interventions.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encourage a healthy relationship with food in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To encourage a healthy relationship with food in children, focus on promoting balanced eating habits, intuitive eating, and body positivity. Offer a variety of nutritious foods and model healthy eating behaviors yourself. Avoid labeling foods as "good" or "bad" and instead emphasize the importance of moderation and listening to hunger and fullness cues. Teach children to enjoy food without guilt or restriction and to appreciate the pleasure and nourishment it provides.</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What is the recommended age for starting orthodontic evaluations?</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A: The recommended age for starting orthodontic evaluations is around 7 years old, although treatment may not begin immediately. Early evaluations allow orthodontists to identify any potential issues with tooth alignment or jaw development and plan for appropriate treatment if necessary.</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t>Q: How to address constipation in infants and children?</w:t>
      </w:r>
    </w:p>
    <w:p w:rsidR="003A5CE8" w:rsidRPr="003A5CE8" w:rsidRDefault="003A5CE8" w:rsidP="003A5CE8">
      <w:pPr>
        <w:rPr>
          <w:rFonts w:ascii="Times New Roman" w:hAnsi="Times New Roman" w:cs="Times New Roman"/>
          <w:sz w:val="24"/>
          <w:szCs w:val="24"/>
        </w:rPr>
      </w:pPr>
      <w:r w:rsidRPr="003A5CE8">
        <w:rPr>
          <w:rFonts w:ascii="Times New Roman" w:hAnsi="Times New Roman" w:cs="Times New Roman"/>
          <w:sz w:val="24"/>
          <w:szCs w:val="24"/>
        </w:rPr>
        <w:lastRenderedPageBreak/>
        <w:t>A: To address constipation in infants and children, ensure they are getting enough fluids and fiber in their diet, encourage physical activity, establish regular toileting routines, offer high-fiber foods such as fruits, vegetables, and whole grains, and consider age-appropriate over-the-counter remedies or stool softeners if recommended by a healthcare provider. It's important to consult a healthcare provider for persistent or severe cases of constipation.</w:t>
      </w: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3A5CE8" w:rsidRPr="003A5CE8" w:rsidRDefault="003A5CE8" w:rsidP="003A5CE8">
      <w:pPr>
        <w:rPr>
          <w:rFonts w:ascii="Times New Roman" w:hAnsi="Times New Roman" w:cs="Times New Roman"/>
          <w:sz w:val="24"/>
          <w:szCs w:val="24"/>
        </w:rPr>
      </w:pPr>
    </w:p>
    <w:p w:rsidR="00FE37EB" w:rsidRPr="003A5CE8" w:rsidRDefault="00FE37EB" w:rsidP="00FE37EB">
      <w:pPr>
        <w:rPr>
          <w:rFonts w:ascii="Times New Roman" w:hAnsi="Times New Roman" w:cs="Times New Roman"/>
          <w:sz w:val="24"/>
          <w:szCs w:val="24"/>
        </w:rPr>
      </w:pPr>
    </w:p>
    <w:sectPr w:rsidR="00FE37EB" w:rsidRPr="003A5CE8" w:rsidSect="002A5E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7F05"/>
    <w:multiLevelType w:val="multilevel"/>
    <w:tmpl w:val="458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415535"/>
    <w:multiLevelType w:val="multilevel"/>
    <w:tmpl w:val="458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7EB"/>
    <w:rsid w:val="002A5E38"/>
    <w:rsid w:val="003A5CE8"/>
    <w:rsid w:val="00FE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E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7EB"/>
    <w:rPr>
      <w:b/>
      <w:bCs/>
    </w:rPr>
  </w:style>
  <w:style w:type="paragraph" w:styleId="z-TopofForm">
    <w:name w:val="HTML Top of Form"/>
    <w:basedOn w:val="Normal"/>
    <w:next w:val="Normal"/>
    <w:link w:val="z-TopofFormChar"/>
    <w:hidden/>
    <w:uiPriority w:val="99"/>
    <w:semiHidden/>
    <w:unhideWhenUsed/>
    <w:rsid w:val="00FE37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37E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3644447">
      <w:bodyDiv w:val="1"/>
      <w:marLeft w:val="0"/>
      <w:marRight w:val="0"/>
      <w:marTop w:val="0"/>
      <w:marBottom w:val="0"/>
      <w:divBdr>
        <w:top w:val="none" w:sz="0" w:space="0" w:color="auto"/>
        <w:left w:val="none" w:sz="0" w:space="0" w:color="auto"/>
        <w:bottom w:val="none" w:sz="0" w:space="0" w:color="auto"/>
        <w:right w:val="none" w:sz="0" w:space="0" w:color="auto"/>
      </w:divBdr>
      <w:divsChild>
        <w:div w:id="2124306597">
          <w:marLeft w:val="0"/>
          <w:marRight w:val="0"/>
          <w:marTop w:val="0"/>
          <w:marBottom w:val="0"/>
          <w:divBdr>
            <w:top w:val="single" w:sz="2" w:space="0" w:color="D9D9E3"/>
            <w:left w:val="single" w:sz="2" w:space="0" w:color="D9D9E3"/>
            <w:bottom w:val="single" w:sz="2" w:space="0" w:color="D9D9E3"/>
            <w:right w:val="single" w:sz="2" w:space="0" w:color="D9D9E3"/>
          </w:divBdr>
          <w:divsChild>
            <w:div w:id="363101263">
              <w:marLeft w:val="0"/>
              <w:marRight w:val="0"/>
              <w:marTop w:val="0"/>
              <w:marBottom w:val="0"/>
              <w:divBdr>
                <w:top w:val="single" w:sz="2" w:space="0" w:color="D9D9E3"/>
                <w:left w:val="single" w:sz="2" w:space="0" w:color="D9D9E3"/>
                <w:bottom w:val="single" w:sz="2" w:space="0" w:color="D9D9E3"/>
                <w:right w:val="single" w:sz="2" w:space="0" w:color="D9D9E3"/>
              </w:divBdr>
              <w:divsChild>
                <w:div w:id="362873156">
                  <w:marLeft w:val="0"/>
                  <w:marRight w:val="0"/>
                  <w:marTop w:val="0"/>
                  <w:marBottom w:val="0"/>
                  <w:divBdr>
                    <w:top w:val="single" w:sz="2" w:space="0" w:color="D9D9E3"/>
                    <w:left w:val="single" w:sz="2" w:space="0" w:color="D9D9E3"/>
                    <w:bottom w:val="single" w:sz="2" w:space="0" w:color="D9D9E3"/>
                    <w:right w:val="single" w:sz="2" w:space="0" w:color="D9D9E3"/>
                  </w:divBdr>
                  <w:divsChild>
                    <w:div w:id="1486582205">
                      <w:marLeft w:val="0"/>
                      <w:marRight w:val="0"/>
                      <w:marTop w:val="0"/>
                      <w:marBottom w:val="0"/>
                      <w:divBdr>
                        <w:top w:val="single" w:sz="2" w:space="0" w:color="D9D9E3"/>
                        <w:left w:val="single" w:sz="2" w:space="0" w:color="D9D9E3"/>
                        <w:bottom w:val="single" w:sz="2" w:space="0" w:color="D9D9E3"/>
                        <w:right w:val="single" w:sz="2" w:space="0" w:color="D9D9E3"/>
                      </w:divBdr>
                      <w:divsChild>
                        <w:div w:id="713896253">
                          <w:marLeft w:val="0"/>
                          <w:marRight w:val="0"/>
                          <w:marTop w:val="0"/>
                          <w:marBottom w:val="0"/>
                          <w:divBdr>
                            <w:top w:val="single" w:sz="2" w:space="0" w:color="D9D9E3"/>
                            <w:left w:val="single" w:sz="2" w:space="0" w:color="D9D9E3"/>
                            <w:bottom w:val="single" w:sz="2" w:space="0" w:color="D9D9E3"/>
                            <w:right w:val="single" w:sz="2" w:space="0" w:color="D9D9E3"/>
                          </w:divBdr>
                          <w:divsChild>
                            <w:div w:id="833109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195801">
                                  <w:marLeft w:val="0"/>
                                  <w:marRight w:val="0"/>
                                  <w:marTop w:val="0"/>
                                  <w:marBottom w:val="0"/>
                                  <w:divBdr>
                                    <w:top w:val="single" w:sz="2" w:space="0" w:color="D9D9E3"/>
                                    <w:left w:val="single" w:sz="2" w:space="0" w:color="D9D9E3"/>
                                    <w:bottom w:val="single" w:sz="2" w:space="0" w:color="D9D9E3"/>
                                    <w:right w:val="single" w:sz="2" w:space="0" w:color="D9D9E3"/>
                                  </w:divBdr>
                                  <w:divsChild>
                                    <w:div w:id="881357593">
                                      <w:marLeft w:val="0"/>
                                      <w:marRight w:val="0"/>
                                      <w:marTop w:val="0"/>
                                      <w:marBottom w:val="0"/>
                                      <w:divBdr>
                                        <w:top w:val="single" w:sz="2" w:space="0" w:color="D9D9E3"/>
                                        <w:left w:val="single" w:sz="2" w:space="0" w:color="D9D9E3"/>
                                        <w:bottom w:val="single" w:sz="2" w:space="0" w:color="D9D9E3"/>
                                        <w:right w:val="single" w:sz="2" w:space="0" w:color="D9D9E3"/>
                                      </w:divBdr>
                                      <w:divsChild>
                                        <w:div w:id="58603328">
                                          <w:marLeft w:val="0"/>
                                          <w:marRight w:val="0"/>
                                          <w:marTop w:val="0"/>
                                          <w:marBottom w:val="0"/>
                                          <w:divBdr>
                                            <w:top w:val="single" w:sz="2" w:space="0" w:color="D9D9E3"/>
                                            <w:left w:val="single" w:sz="2" w:space="0" w:color="D9D9E3"/>
                                            <w:bottom w:val="single" w:sz="2" w:space="0" w:color="D9D9E3"/>
                                            <w:right w:val="single" w:sz="2" w:space="0" w:color="D9D9E3"/>
                                          </w:divBdr>
                                          <w:divsChild>
                                            <w:div w:id="1036665000">
                                              <w:marLeft w:val="0"/>
                                              <w:marRight w:val="0"/>
                                              <w:marTop w:val="0"/>
                                              <w:marBottom w:val="0"/>
                                              <w:divBdr>
                                                <w:top w:val="single" w:sz="2" w:space="0" w:color="D9D9E3"/>
                                                <w:left w:val="single" w:sz="2" w:space="0" w:color="D9D9E3"/>
                                                <w:bottom w:val="single" w:sz="2" w:space="0" w:color="D9D9E3"/>
                                                <w:right w:val="single" w:sz="2" w:space="0" w:color="D9D9E3"/>
                                              </w:divBdr>
                                              <w:divsChild>
                                                <w:div w:id="73627214">
                                                  <w:marLeft w:val="0"/>
                                                  <w:marRight w:val="0"/>
                                                  <w:marTop w:val="0"/>
                                                  <w:marBottom w:val="0"/>
                                                  <w:divBdr>
                                                    <w:top w:val="single" w:sz="2" w:space="0" w:color="D9D9E3"/>
                                                    <w:left w:val="single" w:sz="2" w:space="0" w:color="D9D9E3"/>
                                                    <w:bottom w:val="single" w:sz="2" w:space="0" w:color="D9D9E3"/>
                                                    <w:right w:val="single" w:sz="2" w:space="0" w:color="D9D9E3"/>
                                                  </w:divBdr>
                                                  <w:divsChild>
                                                    <w:div w:id="515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5116">
                          <w:marLeft w:val="0"/>
                          <w:marRight w:val="0"/>
                          <w:marTop w:val="0"/>
                          <w:marBottom w:val="0"/>
                          <w:divBdr>
                            <w:top w:val="single" w:sz="2" w:space="0" w:color="D9D9E3"/>
                            <w:left w:val="single" w:sz="2" w:space="0" w:color="D9D9E3"/>
                            <w:bottom w:val="single" w:sz="2" w:space="0" w:color="D9D9E3"/>
                            <w:right w:val="single" w:sz="2" w:space="0" w:color="D9D9E3"/>
                          </w:divBdr>
                          <w:divsChild>
                            <w:div w:id="129008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099307">
                                  <w:marLeft w:val="0"/>
                                  <w:marRight w:val="0"/>
                                  <w:marTop w:val="0"/>
                                  <w:marBottom w:val="0"/>
                                  <w:divBdr>
                                    <w:top w:val="single" w:sz="2" w:space="0" w:color="D9D9E3"/>
                                    <w:left w:val="single" w:sz="2" w:space="0" w:color="D9D9E3"/>
                                    <w:bottom w:val="single" w:sz="2" w:space="0" w:color="D9D9E3"/>
                                    <w:right w:val="single" w:sz="2" w:space="0" w:color="D9D9E3"/>
                                  </w:divBdr>
                                  <w:divsChild>
                                    <w:div w:id="2078899440">
                                      <w:marLeft w:val="0"/>
                                      <w:marRight w:val="0"/>
                                      <w:marTop w:val="0"/>
                                      <w:marBottom w:val="0"/>
                                      <w:divBdr>
                                        <w:top w:val="single" w:sz="2" w:space="0" w:color="D9D9E3"/>
                                        <w:left w:val="single" w:sz="2" w:space="0" w:color="D9D9E3"/>
                                        <w:bottom w:val="single" w:sz="2" w:space="0" w:color="D9D9E3"/>
                                        <w:right w:val="single" w:sz="2" w:space="0" w:color="D9D9E3"/>
                                      </w:divBdr>
                                      <w:divsChild>
                                        <w:div w:id="207573077">
                                          <w:marLeft w:val="0"/>
                                          <w:marRight w:val="0"/>
                                          <w:marTop w:val="0"/>
                                          <w:marBottom w:val="0"/>
                                          <w:divBdr>
                                            <w:top w:val="single" w:sz="2" w:space="0" w:color="D9D9E3"/>
                                            <w:left w:val="single" w:sz="2" w:space="0" w:color="D9D9E3"/>
                                            <w:bottom w:val="single" w:sz="2" w:space="0" w:color="D9D9E3"/>
                                            <w:right w:val="single" w:sz="2" w:space="0" w:color="D9D9E3"/>
                                          </w:divBdr>
                                          <w:divsChild>
                                            <w:div w:id="1850217267">
                                              <w:marLeft w:val="0"/>
                                              <w:marRight w:val="0"/>
                                              <w:marTop w:val="0"/>
                                              <w:marBottom w:val="0"/>
                                              <w:divBdr>
                                                <w:top w:val="single" w:sz="2" w:space="0" w:color="D9D9E3"/>
                                                <w:left w:val="single" w:sz="2" w:space="0" w:color="D9D9E3"/>
                                                <w:bottom w:val="single" w:sz="2" w:space="0" w:color="D9D9E3"/>
                                                <w:right w:val="single" w:sz="2" w:space="0" w:color="D9D9E3"/>
                                              </w:divBdr>
                                              <w:divsChild>
                                                <w:div w:id="2123958696">
                                                  <w:marLeft w:val="0"/>
                                                  <w:marRight w:val="0"/>
                                                  <w:marTop w:val="0"/>
                                                  <w:marBottom w:val="0"/>
                                                  <w:divBdr>
                                                    <w:top w:val="single" w:sz="2" w:space="0" w:color="D9D9E3"/>
                                                    <w:left w:val="single" w:sz="2" w:space="0" w:color="D9D9E3"/>
                                                    <w:bottom w:val="single" w:sz="2" w:space="0" w:color="D9D9E3"/>
                                                    <w:right w:val="single" w:sz="2" w:space="0" w:color="D9D9E3"/>
                                                  </w:divBdr>
                                                  <w:divsChild>
                                                    <w:div w:id="782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699892">
                                      <w:marLeft w:val="0"/>
                                      <w:marRight w:val="0"/>
                                      <w:marTop w:val="0"/>
                                      <w:marBottom w:val="0"/>
                                      <w:divBdr>
                                        <w:top w:val="single" w:sz="2" w:space="0" w:color="D9D9E3"/>
                                        <w:left w:val="single" w:sz="2" w:space="0" w:color="D9D9E3"/>
                                        <w:bottom w:val="single" w:sz="2" w:space="0" w:color="D9D9E3"/>
                                        <w:right w:val="single" w:sz="2" w:space="0" w:color="D9D9E3"/>
                                      </w:divBdr>
                                      <w:divsChild>
                                        <w:div w:id="601646070">
                                          <w:marLeft w:val="0"/>
                                          <w:marRight w:val="0"/>
                                          <w:marTop w:val="0"/>
                                          <w:marBottom w:val="0"/>
                                          <w:divBdr>
                                            <w:top w:val="single" w:sz="2" w:space="0" w:color="D9D9E3"/>
                                            <w:left w:val="single" w:sz="2" w:space="0" w:color="D9D9E3"/>
                                            <w:bottom w:val="single" w:sz="2" w:space="0" w:color="D9D9E3"/>
                                            <w:right w:val="single" w:sz="2" w:space="0" w:color="D9D9E3"/>
                                          </w:divBdr>
                                        </w:div>
                                        <w:div w:id="523986066">
                                          <w:marLeft w:val="0"/>
                                          <w:marRight w:val="0"/>
                                          <w:marTop w:val="0"/>
                                          <w:marBottom w:val="0"/>
                                          <w:divBdr>
                                            <w:top w:val="single" w:sz="2" w:space="0" w:color="D9D9E3"/>
                                            <w:left w:val="single" w:sz="2" w:space="0" w:color="D9D9E3"/>
                                            <w:bottom w:val="single" w:sz="2" w:space="0" w:color="D9D9E3"/>
                                            <w:right w:val="single" w:sz="2" w:space="0" w:color="D9D9E3"/>
                                          </w:divBdr>
                                          <w:divsChild>
                                            <w:div w:id="1684281833">
                                              <w:marLeft w:val="0"/>
                                              <w:marRight w:val="0"/>
                                              <w:marTop w:val="0"/>
                                              <w:marBottom w:val="0"/>
                                              <w:divBdr>
                                                <w:top w:val="single" w:sz="2" w:space="0" w:color="D9D9E3"/>
                                                <w:left w:val="single" w:sz="2" w:space="0" w:color="D9D9E3"/>
                                                <w:bottom w:val="single" w:sz="2" w:space="0" w:color="D9D9E3"/>
                                                <w:right w:val="single" w:sz="2" w:space="0" w:color="D9D9E3"/>
                                              </w:divBdr>
                                              <w:divsChild>
                                                <w:div w:id="1864243007">
                                                  <w:marLeft w:val="0"/>
                                                  <w:marRight w:val="0"/>
                                                  <w:marTop w:val="0"/>
                                                  <w:marBottom w:val="0"/>
                                                  <w:divBdr>
                                                    <w:top w:val="single" w:sz="2" w:space="0" w:color="D9D9E3"/>
                                                    <w:left w:val="single" w:sz="2" w:space="0" w:color="D9D9E3"/>
                                                    <w:bottom w:val="single" w:sz="2" w:space="0" w:color="D9D9E3"/>
                                                    <w:right w:val="single" w:sz="2" w:space="0" w:color="D9D9E3"/>
                                                  </w:divBdr>
                                                  <w:divsChild>
                                                    <w:div w:id="155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01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2740</TotalTime>
  <Pages>22</Pages>
  <Words>6642</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2024-02-05T05:15:00Z</dcterms:created>
  <dcterms:modified xsi:type="dcterms:W3CDTF">2024-02-07T03:24:00Z</dcterms:modified>
</cp:coreProperties>
</file>