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055C" w14:textId="77777777" w:rsidR="00EB7247" w:rsidRDefault="00000000">
      <w:pPr>
        <w:rPr>
          <w:sz w:val="40"/>
          <w:szCs w:val="40"/>
        </w:rPr>
      </w:pPr>
      <w:r>
        <w:br/>
      </w:r>
      <w:r>
        <w:br/>
      </w:r>
      <w:r>
        <w:br/>
      </w:r>
      <w:r w:rsidR="00EB7247">
        <w:rPr>
          <w:sz w:val="40"/>
          <w:szCs w:val="40"/>
        </w:rPr>
        <w:t xml:space="preserve">                       </w:t>
      </w:r>
      <w:r w:rsidR="00EB7247" w:rsidRPr="00EB7247">
        <w:rPr>
          <w:sz w:val="40"/>
          <w:szCs w:val="40"/>
        </w:rPr>
        <w:t>Technical Documentation</w:t>
      </w:r>
    </w:p>
    <w:p w14:paraId="77321FB8" w14:textId="5D96FE4A" w:rsidR="00EB7247" w:rsidRDefault="00000000">
      <w:pPr>
        <w:rPr>
          <w:sz w:val="72"/>
          <w:szCs w:val="72"/>
        </w:rPr>
      </w:pPr>
      <w:r>
        <w:br/>
      </w:r>
      <w:r>
        <w:br/>
      </w:r>
      <w:r w:rsidR="00EB7247">
        <w:rPr>
          <w:sz w:val="72"/>
          <w:szCs w:val="72"/>
        </w:rPr>
        <w:t xml:space="preserve"> </w:t>
      </w:r>
      <w:proofErr w:type="gramStart"/>
      <w:r w:rsidR="00EB7247" w:rsidRPr="000E5C78">
        <w:rPr>
          <w:sz w:val="72"/>
          <w:szCs w:val="72"/>
          <w:highlight w:val="darkCyan"/>
        </w:rPr>
        <w:t>S</w:t>
      </w:r>
      <w:r w:rsidR="000E5C78" w:rsidRPr="000E5C78">
        <w:rPr>
          <w:sz w:val="72"/>
          <w:szCs w:val="72"/>
          <w:highlight w:val="darkCyan"/>
        </w:rPr>
        <w:t xml:space="preserve">TACKLY  </w:t>
      </w:r>
      <w:r w:rsidR="00EB7247" w:rsidRPr="000E5C78">
        <w:rPr>
          <w:sz w:val="72"/>
          <w:szCs w:val="72"/>
          <w:highlight w:val="darkCyan"/>
        </w:rPr>
        <w:t>C</w:t>
      </w:r>
      <w:r w:rsidR="000E5C78" w:rsidRPr="000E5C78">
        <w:rPr>
          <w:sz w:val="72"/>
          <w:szCs w:val="72"/>
          <w:highlight w:val="darkCyan"/>
        </w:rPr>
        <w:t>ONSTRUCTION</w:t>
      </w:r>
      <w:proofErr w:type="gramEnd"/>
    </w:p>
    <w:p w14:paraId="508D63D2" w14:textId="77777777" w:rsidR="00EB7247" w:rsidRDefault="00EB7247" w:rsidP="00EB7247">
      <w:pPr>
        <w:rPr>
          <w:sz w:val="36"/>
          <w:szCs w:val="36"/>
        </w:rPr>
      </w:pPr>
    </w:p>
    <w:p w14:paraId="090EF39E" w14:textId="4A5240D1" w:rsidR="00BF1A79" w:rsidRPr="000E5C78" w:rsidRDefault="00000000" w:rsidP="00EB7247">
      <w:pPr>
        <w:rPr>
          <w:color w:val="404040" w:themeColor="text1" w:themeTint="BF"/>
          <w:sz w:val="36"/>
          <w:szCs w:val="36"/>
        </w:rPr>
      </w:pPr>
      <w:r w:rsidRPr="000E5C78">
        <w:rPr>
          <w:color w:val="404040" w:themeColor="text1" w:themeTint="BF"/>
          <w:sz w:val="36"/>
          <w:szCs w:val="36"/>
        </w:rPr>
        <w:t>Comprehensive Technical Architecture &amp; Functional Specification</w:t>
      </w:r>
    </w:p>
    <w:p w14:paraId="1DA4BAD5" w14:textId="77777777" w:rsidR="00BF1A79" w:rsidRDefault="00000000">
      <w:r>
        <w:br/>
      </w:r>
      <w:r>
        <w:br/>
      </w:r>
      <w:r>
        <w:br/>
      </w:r>
      <w:r>
        <w:br/>
      </w:r>
    </w:p>
    <w:p w14:paraId="53A04D54" w14:textId="53F70FFC" w:rsidR="00BF1A79" w:rsidRPr="00EB7247" w:rsidRDefault="00EB7247" w:rsidP="00EB7247">
      <w:pPr>
        <w:rPr>
          <w:sz w:val="40"/>
          <w:szCs w:val="40"/>
        </w:rPr>
      </w:pPr>
      <w:r>
        <w:rPr>
          <w:b/>
          <w:sz w:val="40"/>
          <w:szCs w:val="40"/>
        </w:rPr>
        <w:t xml:space="preserve">           </w:t>
      </w:r>
      <w:r w:rsidR="00000000" w:rsidRPr="00EB7247">
        <w:rPr>
          <w:b/>
          <w:sz w:val="40"/>
          <w:szCs w:val="40"/>
        </w:rPr>
        <w:t xml:space="preserve">Project </w:t>
      </w:r>
      <w:proofErr w:type="gramStart"/>
      <w:r w:rsidR="00000000" w:rsidRPr="00EB7247">
        <w:rPr>
          <w:b/>
          <w:sz w:val="40"/>
          <w:szCs w:val="40"/>
        </w:rPr>
        <w:t>URL</w:t>
      </w:r>
      <w:r>
        <w:rPr>
          <w:b/>
          <w:sz w:val="40"/>
          <w:szCs w:val="40"/>
        </w:rPr>
        <w:t xml:space="preserve"> :</w:t>
      </w:r>
      <w:proofErr w:type="gramEnd"/>
      <w:r>
        <w:rPr>
          <w:b/>
          <w:sz w:val="40"/>
          <w:szCs w:val="40"/>
        </w:rPr>
        <w:t xml:space="preserve"> </w:t>
      </w:r>
      <w:r w:rsidRPr="00EB7247">
        <w:rPr>
          <w:b/>
          <w:sz w:val="40"/>
          <w:szCs w:val="40"/>
        </w:rPr>
        <w:t>https://nithish-raj-</w:t>
      </w:r>
      <w:r>
        <w:rPr>
          <w:b/>
          <w:sz w:val="40"/>
          <w:szCs w:val="40"/>
        </w:rPr>
        <w:t xml:space="preserve"> </w:t>
      </w:r>
      <w:r w:rsidRPr="00EB7247">
        <w:rPr>
          <w:b/>
          <w:sz w:val="40"/>
          <w:szCs w:val="40"/>
        </w:rPr>
        <w:t>2000.github.io/Constructions-Project/</w:t>
      </w:r>
    </w:p>
    <w:p w14:paraId="2D96C647" w14:textId="77777777" w:rsidR="00BF1A79" w:rsidRPr="00EB7247" w:rsidRDefault="00000000">
      <w:pPr>
        <w:jc w:val="center"/>
        <w:rPr>
          <w:sz w:val="40"/>
          <w:szCs w:val="40"/>
        </w:rPr>
      </w:pPr>
      <w:r w:rsidRPr="00EB7247">
        <w:rPr>
          <w:b/>
          <w:sz w:val="40"/>
          <w:szCs w:val="40"/>
        </w:rPr>
        <w:t>Date: June 2026</w:t>
      </w:r>
    </w:p>
    <w:p w14:paraId="0C4154EF" w14:textId="77777777" w:rsidR="00BF1A79" w:rsidRPr="00EB7247" w:rsidRDefault="00000000">
      <w:pPr>
        <w:jc w:val="center"/>
        <w:rPr>
          <w:sz w:val="40"/>
          <w:szCs w:val="40"/>
        </w:rPr>
      </w:pPr>
      <w:r w:rsidRPr="00EB7247">
        <w:rPr>
          <w:b/>
          <w:sz w:val="40"/>
          <w:szCs w:val="40"/>
        </w:rPr>
        <w:t>Status: Final Approved Release</w:t>
      </w:r>
    </w:p>
    <w:p w14:paraId="4163FEB6" w14:textId="5E459150" w:rsidR="00BF1A79" w:rsidRPr="00EB7247" w:rsidRDefault="00000000">
      <w:pPr>
        <w:jc w:val="center"/>
        <w:rPr>
          <w:sz w:val="40"/>
          <w:szCs w:val="40"/>
        </w:rPr>
      </w:pPr>
      <w:r w:rsidRPr="00EB7247">
        <w:rPr>
          <w:b/>
          <w:sz w:val="40"/>
          <w:szCs w:val="40"/>
        </w:rPr>
        <w:t xml:space="preserve">Prepared </w:t>
      </w:r>
      <w:proofErr w:type="gramStart"/>
      <w:r w:rsidR="00EB7247" w:rsidRPr="00EB7247">
        <w:rPr>
          <w:b/>
          <w:sz w:val="40"/>
          <w:szCs w:val="40"/>
        </w:rPr>
        <w:t>by :</w:t>
      </w:r>
      <w:proofErr w:type="gramEnd"/>
      <w:r w:rsidR="00EB7247" w:rsidRPr="00EB7247">
        <w:rPr>
          <w:b/>
          <w:sz w:val="40"/>
          <w:szCs w:val="40"/>
        </w:rPr>
        <w:t xml:space="preserve"> Nithish Raj M</w:t>
      </w:r>
    </w:p>
    <w:p w14:paraId="342F5433" w14:textId="77777777" w:rsidR="00BF1A79" w:rsidRDefault="00000000">
      <w:r>
        <w:br w:type="page"/>
      </w:r>
    </w:p>
    <w:p w14:paraId="6D24AD8B" w14:textId="074C796D" w:rsidR="00BF1A79" w:rsidRPr="000E5C78" w:rsidRDefault="00000000" w:rsidP="00EB7247">
      <w:pPr>
        <w:pStyle w:val="Heading1"/>
        <w:rPr>
          <w:sz w:val="32"/>
          <w:szCs w:val="32"/>
        </w:rPr>
      </w:pPr>
      <w:r w:rsidRPr="000E5C78">
        <w:rPr>
          <w:sz w:val="32"/>
          <w:szCs w:val="32"/>
        </w:rPr>
        <w:lastRenderedPageBreak/>
        <w:t>Table of Contents</w:t>
      </w:r>
      <w:r w:rsidR="00326567" w:rsidRPr="000E5C78">
        <w:rPr>
          <w:sz w:val="32"/>
          <w:szCs w:val="32"/>
        </w:rPr>
        <w:t>:</w:t>
      </w:r>
    </w:p>
    <w:p w14:paraId="0D03AB13" w14:textId="77777777" w:rsidR="00EB7247" w:rsidRPr="00326567" w:rsidRDefault="00EB7247" w:rsidP="00EB7247">
      <w:pPr>
        <w:rPr>
          <w:sz w:val="28"/>
          <w:szCs w:val="28"/>
        </w:rPr>
      </w:pPr>
    </w:p>
    <w:p w14:paraId="33229A71" w14:textId="77777777" w:rsidR="00BF1A79" w:rsidRPr="00326567" w:rsidRDefault="00000000">
      <w:pPr>
        <w:rPr>
          <w:sz w:val="28"/>
          <w:szCs w:val="28"/>
        </w:rPr>
      </w:pPr>
      <w:r w:rsidRPr="00326567">
        <w:rPr>
          <w:sz w:val="28"/>
          <w:szCs w:val="28"/>
        </w:rPr>
        <w:t>1. Executive Summary</w:t>
      </w:r>
    </w:p>
    <w:p w14:paraId="518BBF16" w14:textId="77777777" w:rsidR="00BF1A79" w:rsidRPr="00326567" w:rsidRDefault="00000000">
      <w:pPr>
        <w:rPr>
          <w:sz w:val="28"/>
          <w:szCs w:val="28"/>
        </w:rPr>
      </w:pPr>
      <w:r w:rsidRPr="00326567">
        <w:rPr>
          <w:sz w:val="28"/>
          <w:szCs w:val="28"/>
        </w:rPr>
        <w:t>2. Project Scope &amp; Objectives</w:t>
      </w:r>
    </w:p>
    <w:p w14:paraId="792E8741" w14:textId="77777777" w:rsidR="00BF1A79" w:rsidRPr="00326567" w:rsidRDefault="00000000">
      <w:pPr>
        <w:rPr>
          <w:sz w:val="28"/>
          <w:szCs w:val="28"/>
        </w:rPr>
      </w:pPr>
      <w:r w:rsidRPr="00326567">
        <w:rPr>
          <w:sz w:val="28"/>
          <w:szCs w:val="28"/>
        </w:rPr>
        <w:t>3. Target Audience &amp; User Personas</w:t>
      </w:r>
    </w:p>
    <w:p w14:paraId="0907C7C5" w14:textId="77777777" w:rsidR="00BF1A79" w:rsidRPr="00326567" w:rsidRDefault="00000000">
      <w:pPr>
        <w:rPr>
          <w:sz w:val="28"/>
          <w:szCs w:val="28"/>
        </w:rPr>
      </w:pPr>
      <w:r w:rsidRPr="00326567">
        <w:rPr>
          <w:sz w:val="28"/>
          <w:szCs w:val="28"/>
        </w:rPr>
        <w:t>4. System Architecture &amp; Technologies</w:t>
      </w:r>
    </w:p>
    <w:p w14:paraId="0A878D7D" w14:textId="77777777" w:rsidR="00BF1A79" w:rsidRPr="00326567" w:rsidRDefault="00000000">
      <w:pPr>
        <w:rPr>
          <w:sz w:val="28"/>
          <w:szCs w:val="28"/>
        </w:rPr>
      </w:pPr>
      <w:r w:rsidRPr="00326567">
        <w:rPr>
          <w:sz w:val="28"/>
          <w:szCs w:val="28"/>
        </w:rPr>
        <w:t>5. Information Architecture &amp; Sitemap</w:t>
      </w:r>
    </w:p>
    <w:p w14:paraId="0D4B9B60" w14:textId="77777777" w:rsidR="00BF1A79" w:rsidRPr="00326567" w:rsidRDefault="00000000">
      <w:pPr>
        <w:rPr>
          <w:sz w:val="28"/>
          <w:szCs w:val="28"/>
        </w:rPr>
      </w:pPr>
      <w:r w:rsidRPr="00326567">
        <w:rPr>
          <w:sz w:val="28"/>
          <w:szCs w:val="28"/>
        </w:rPr>
        <w:t>6. Detailed Functional Requirements</w:t>
      </w:r>
    </w:p>
    <w:p w14:paraId="289476BC" w14:textId="77777777" w:rsidR="00BF1A79" w:rsidRPr="00326567" w:rsidRDefault="00000000">
      <w:pPr>
        <w:rPr>
          <w:sz w:val="28"/>
          <w:szCs w:val="28"/>
        </w:rPr>
      </w:pPr>
      <w:r w:rsidRPr="00326567">
        <w:rPr>
          <w:sz w:val="28"/>
          <w:szCs w:val="28"/>
        </w:rPr>
        <w:t xml:space="preserve">   6.1 Global Navigation &amp; Footer</w:t>
      </w:r>
    </w:p>
    <w:p w14:paraId="629BE15D" w14:textId="77777777" w:rsidR="00BF1A79" w:rsidRPr="00326567" w:rsidRDefault="00000000">
      <w:pPr>
        <w:rPr>
          <w:sz w:val="28"/>
          <w:szCs w:val="28"/>
        </w:rPr>
      </w:pPr>
      <w:r w:rsidRPr="00326567">
        <w:rPr>
          <w:sz w:val="28"/>
          <w:szCs w:val="28"/>
        </w:rPr>
        <w:t xml:space="preserve">   6.2 Home Page Components</w:t>
      </w:r>
    </w:p>
    <w:p w14:paraId="1121892D" w14:textId="77777777" w:rsidR="00BF1A79" w:rsidRPr="00326567" w:rsidRDefault="00000000">
      <w:pPr>
        <w:rPr>
          <w:sz w:val="28"/>
          <w:szCs w:val="28"/>
        </w:rPr>
      </w:pPr>
      <w:r w:rsidRPr="00326567">
        <w:rPr>
          <w:sz w:val="28"/>
          <w:szCs w:val="28"/>
        </w:rPr>
        <w:t xml:space="preserve">   6.3 About Us &amp; Company Culture</w:t>
      </w:r>
    </w:p>
    <w:p w14:paraId="4E983566" w14:textId="77777777" w:rsidR="00BF1A79" w:rsidRPr="00326567" w:rsidRDefault="00000000">
      <w:pPr>
        <w:rPr>
          <w:sz w:val="28"/>
          <w:szCs w:val="28"/>
        </w:rPr>
      </w:pPr>
      <w:r w:rsidRPr="00326567">
        <w:rPr>
          <w:sz w:val="28"/>
          <w:szCs w:val="28"/>
        </w:rPr>
        <w:t xml:space="preserve">   6.4 Services Directory</w:t>
      </w:r>
    </w:p>
    <w:p w14:paraId="404570C8" w14:textId="77777777" w:rsidR="00BF1A79" w:rsidRPr="00326567" w:rsidRDefault="00000000">
      <w:pPr>
        <w:rPr>
          <w:sz w:val="28"/>
          <w:szCs w:val="28"/>
        </w:rPr>
      </w:pPr>
      <w:r w:rsidRPr="00326567">
        <w:rPr>
          <w:sz w:val="28"/>
          <w:szCs w:val="28"/>
        </w:rPr>
        <w:t xml:space="preserve">   6.5 Project Portfolio &amp; Gallery</w:t>
      </w:r>
    </w:p>
    <w:p w14:paraId="4304839F" w14:textId="77777777" w:rsidR="00BF1A79" w:rsidRPr="00326567" w:rsidRDefault="00000000">
      <w:pPr>
        <w:rPr>
          <w:sz w:val="28"/>
          <w:szCs w:val="28"/>
        </w:rPr>
      </w:pPr>
      <w:r w:rsidRPr="00326567">
        <w:rPr>
          <w:sz w:val="28"/>
          <w:szCs w:val="28"/>
        </w:rPr>
        <w:t xml:space="preserve">   6.6 Contact &amp; Lead Generation</w:t>
      </w:r>
    </w:p>
    <w:p w14:paraId="1F3A31DF" w14:textId="77777777" w:rsidR="00BF1A79" w:rsidRPr="00326567" w:rsidRDefault="00000000">
      <w:pPr>
        <w:rPr>
          <w:sz w:val="28"/>
          <w:szCs w:val="28"/>
        </w:rPr>
      </w:pPr>
      <w:r w:rsidRPr="00326567">
        <w:rPr>
          <w:sz w:val="28"/>
          <w:szCs w:val="28"/>
        </w:rPr>
        <w:t>7. User Experience (UX) &amp; Design Specifications</w:t>
      </w:r>
    </w:p>
    <w:p w14:paraId="02508FEC" w14:textId="47F50694" w:rsidR="00BF1A79" w:rsidRPr="00326567" w:rsidRDefault="00F64B53">
      <w:pPr>
        <w:rPr>
          <w:sz w:val="28"/>
          <w:szCs w:val="28"/>
        </w:rPr>
      </w:pPr>
      <w:r>
        <w:rPr>
          <w:sz w:val="28"/>
          <w:szCs w:val="28"/>
        </w:rPr>
        <w:t>8</w:t>
      </w:r>
      <w:r w:rsidR="00000000" w:rsidRPr="00326567">
        <w:rPr>
          <w:sz w:val="28"/>
          <w:szCs w:val="28"/>
        </w:rPr>
        <w:t>. Quality Assurance &amp; Testing Matrix</w:t>
      </w:r>
    </w:p>
    <w:p w14:paraId="67ADF42C" w14:textId="3A7AF7DD" w:rsidR="00BF1A79" w:rsidRDefault="00F64B53">
      <w:pPr>
        <w:rPr>
          <w:sz w:val="28"/>
          <w:szCs w:val="28"/>
        </w:rPr>
      </w:pPr>
      <w:r>
        <w:rPr>
          <w:sz w:val="28"/>
          <w:szCs w:val="28"/>
        </w:rPr>
        <w:t>9</w:t>
      </w:r>
      <w:r w:rsidR="00000000" w:rsidRPr="00326567">
        <w:rPr>
          <w:sz w:val="28"/>
          <w:szCs w:val="28"/>
        </w:rPr>
        <w:t>. Deployment Strategy &amp; CI/CD</w:t>
      </w:r>
    </w:p>
    <w:p w14:paraId="47483DA5" w14:textId="0299293F" w:rsidR="00F64B53" w:rsidRDefault="00F64B53">
      <w:pPr>
        <w:rPr>
          <w:sz w:val="28"/>
          <w:szCs w:val="28"/>
        </w:rPr>
      </w:pPr>
      <w:r>
        <w:rPr>
          <w:sz w:val="28"/>
          <w:szCs w:val="28"/>
        </w:rPr>
        <w:t>10. Conclusion</w:t>
      </w:r>
    </w:p>
    <w:p w14:paraId="2C6EA97E" w14:textId="1DCC4406" w:rsidR="00326567" w:rsidRPr="00326567" w:rsidRDefault="00F64B53">
      <w:pPr>
        <w:rPr>
          <w:sz w:val="28"/>
          <w:szCs w:val="28"/>
        </w:rPr>
      </w:pPr>
      <w:r>
        <w:rPr>
          <w:sz w:val="28"/>
          <w:szCs w:val="28"/>
        </w:rPr>
        <w:t>11. Final Statement</w:t>
      </w:r>
    </w:p>
    <w:p w14:paraId="1206ED90" w14:textId="559105D1" w:rsidR="00BF1A79" w:rsidRPr="00326567" w:rsidRDefault="00326567" w:rsidP="00326567">
      <w:pPr>
        <w:pStyle w:val="Heading1"/>
        <w:rPr>
          <w:sz w:val="36"/>
          <w:szCs w:val="36"/>
        </w:rPr>
      </w:pPr>
      <w:r w:rsidRPr="00326567">
        <w:rPr>
          <w:sz w:val="36"/>
          <w:szCs w:val="36"/>
        </w:rPr>
        <w:t xml:space="preserve">1. </w:t>
      </w:r>
      <w:r w:rsidR="00000000" w:rsidRPr="00326567">
        <w:rPr>
          <w:sz w:val="36"/>
          <w:szCs w:val="36"/>
        </w:rPr>
        <w:t>Executive Summary</w:t>
      </w:r>
      <w:r w:rsidRPr="00326567">
        <w:rPr>
          <w:sz w:val="36"/>
          <w:szCs w:val="36"/>
        </w:rPr>
        <w:t>:</w:t>
      </w:r>
    </w:p>
    <w:p w14:paraId="2ED46C41" w14:textId="77777777" w:rsidR="00BF1A79" w:rsidRPr="00326567" w:rsidRDefault="00000000">
      <w:pPr>
        <w:rPr>
          <w:sz w:val="28"/>
          <w:szCs w:val="28"/>
        </w:rPr>
      </w:pPr>
      <w:r w:rsidRPr="00326567">
        <w:rPr>
          <w:sz w:val="28"/>
          <w:szCs w:val="28"/>
        </w:rPr>
        <w:t xml:space="preserve">This document serves as the exhaustive architectural and functional blueprint for the Construction Enterprise Web Platform. Designed to act as the digital storefront for a premium construction, civil engineering, </w:t>
      </w:r>
      <w:r w:rsidRPr="00326567">
        <w:rPr>
          <w:sz w:val="28"/>
          <w:szCs w:val="28"/>
        </w:rPr>
        <w:lastRenderedPageBreak/>
        <w:t>and infrastructure development firm, the platform is engineered to convey industry authority, robust safety standards, and project execution excellence.</w:t>
      </w:r>
    </w:p>
    <w:p w14:paraId="2649C345" w14:textId="77777777" w:rsidR="00BF1A79" w:rsidRPr="00326567" w:rsidRDefault="00000000">
      <w:pPr>
        <w:rPr>
          <w:sz w:val="28"/>
          <w:szCs w:val="28"/>
        </w:rPr>
      </w:pPr>
      <w:r w:rsidRPr="00326567">
        <w:rPr>
          <w:sz w:val="28"/>
          <w:szCs w:val="28"/>
        </w:rPr>
        <w:t>The primary objective of this digital platform is to establish a commanding online presence, communicate domain authority in complex construction matters—including general contracting, design-build, and construction management—and provide a seamless lead-generation pipeline for high-value client acquisitions. In an industry where trust and proven track records are paramount, the website must flawlessly present high-fidelity imagery of past projects, detailed service breakdowns, and verifiable client testimonials.</w:t>
      </w:r>
    </w:p>
    <w:p w14:paraId="76D4F6BE" w14:textId="77777777" w:rsidR="00BF1A79" w:rsidRPr="00326567" w:rsidRDefault="00000000">
      <w:pPr>
        <w:rPr>
          <w:sz w:val="28"/>
          <w:szCs w:val="28"/>
        </w:rPr>
      </w:pPr>
      <w:r w:rsidRPr="00326567">
        <w:rPr>
          <w:sz w:val="28"/>
          <w:szCs w:val="28"/>
        </w:rPr>
        <w:t>Currently deployed via GitHub Pages, the application utilizes a static multi-page architecture designed for extreme performance, security, and global accessibility. This specification outlines the current state of the application, delineates specific functional modules, provides comprehensive design guidelines, and sets the foundation for future migrations to dynamic web frameworks and Headless Content Management Systems (CMS).</w:t>
      </w:r>
    </w:p>
    <w:p w14:paraId="630ADE91" w14:textId="0DBEB4AA" w:rsidR="00BF1A79" w:rsidRPr="004C31BE" w:rsidRDefault="00000000">
      <w:pPr>
        <w:pStyle w:val="Heading1"/>
        <w:rPr>
          <w:sz w:val="32"/>
          <w:szCs w:val="32"/>
        </w:rPr>
      </w:pPr>
      <w:r w:rsidRPr="004C31BE">
        <w:rPr>
          <w:sz w:val="32"/>
          <w:szCs w:val="32"/>
        </w:rPr>
        <w:t>2. Project Scope &amp; Objectives</w:t>
      </w:r>
      <w:r w:rsidR="00326567" w:rsidRPr="004C31BE">
        <w:rPr>
          <w:sz w:val="32"/>
          <w:szCs w:val="32"/>
        </w:rPr>
        <w:t>:</w:t>
      </w:r>
    </w:p>
    <w:p w14:paraId="72988AC2" w14:textId="6110350D" w:rsidR="004C31BE" w:rsidRPr="004C31BE" w:rsidRDefault="00000000" w:rsidP="004C31BE">
      <w:pPr>
        <w:pStyle w:val="Heading2"/>
        <w:rPr>
          <w:sz w:val="32"/>
          <w:szCs w:val="32"/>
        </w:rPr>
      </w:pPr>
      <w:r w:rsidRPr="004C31BE">
        <w:rPr>
          <w:sz w:val="32"/>
          <w:szCs w:val="32"/>
        </w:rPr>
        <w:t>2.1 Business Objectives</w:t>
      </w:r>
      <w:r w:rsidR="00326567" w:rsidRPr="004C31BE">
        <w:rPr>
          <w:sz w:val="32"/>
          <w:szCs w:val="32"/>
        </w:rPr>
        <w:t>:</w:t>
      </w:r>
    </w:p>
    <w:p w14:paraId="077AC493" w14:textId="77777777" w:rsidR="00BF1A79" w:rsidRPr="00326567" w:rsidRDefault="00000000" w:rsidP="004C31BE">
      <w:pPr>
        <w:pStyle w:val="ListNumber"/>
        <w:numPr>
          <w:ilvl w:val="0"/>
          <w:numId w:val="0"/>
        </w:numPr>
        <w:ind w:left="360"/>
        <w:rPr>
          <w:sz w:val="28"/>
          <w:szCs w:val="28"/>
        </w:rPr>
      </w:pPr>
      <w:r w:rsidRPr="00326567">
        <w:rPr>
          <w:sz w:val="28"/>
          <w:szCs w:val="28"/>
        </w:rPr>
        <w:t>1. Brand Authority: Establish the firm as a Tier-1 contractor capable of handling multi-</w:t>
      </w:r>
      <w:proofErr w:type="gramStart"/>
      <w:r w:rsidRPr="00326567">
        <w:rPr>
          <w:sz w:val="28"/>
          <w:szCs w:val="28"/>
        </w:rPr>
        <w:t>million dollar</w:t>
      </w:r>
      <w:proofErr w:type="gramEnd"/>
      <w:r w:rsidRPr="00326567">
        <w:rPr>
          <w:sz w:val="28"/>
          <w:szCs w:val="28"/>
        </w:rPr>
        <w:t xml:space="preserve"> infrastructure and commercial projects.</w:t>
      </w:r>
    </w:p>
    <w:p w14:paraId="59E51D6A" w14:textId="42F6AE31" w:rsidR="00BF1A79" w:rsidRPr="004C31BE" w:rsidRDefault="00000000" w:rsidP="004C31BE">
      <w:pPr>
        <w:pStyle w:val="ListNumber"/>
        <w:numPr>
          <w:ilvl w:val="0"/>
          <w:numId w:val="0"/>
        </w:numPr>
        <w:ind w:left="360"/>
        <w:rPr>
          <w:sz w:val="28"/>
          <w:szCs w:val="28"/>
        </w:rPr>
      </w:pPr>
      <w:r w:rsidRPr="00326567">
        <w:rPr>
          <w:sz w:val="28"/>
          <w:szCs w:val="28"/>
        </w:rPr>
        <w:t>2. Lead Generation: Capture high-quality inquiries from corporate clients and government entities via optimized contact pathway</w:t>
      </w:r>
      <w:r w:rsidRPr="004C31BE">
        <w:rPr>
          <w:sz w:val="28"/>
          <w:szCs w:val="28"/>
        </w:rPr>
        <w:t>3. Talent Acquisition: Attract top-tier engineering, project management, and field-level talent through a dedicated careers and culture section.</w:t>
      </w:r>
    </w:p>
    <w:p w14:paraId="45A641E6" w14:textId="49F8CD86" w:rsidR="00BF1A79" w:rsidRPr="004C31BE" w:rsidRDefault="00000000">
      <w:pPr>
        <w:pStyle w:val="Heading2"/>
        <w:rPr>
          <w:sz w:val="32"/>
          <w:szCs w:val="32"/>
        </w:rPr>
      </w:pPr>
      <w:r w:rsidRPr="004C31BE">
        <w:rPr>
          <w:sz w:val="32"/>
          <w:szCs w:val="32"/>
        </w:rPr>
        <w:lastRenderedPageBreak/>
        <w:t>2.2 Technical Objectives</w:t>
      </w:r>
      <w:r w:rsidR="00326567" w:rsidRPr="004C31BE">
        <w:rPr>
          <w:sz w:val="32"/>
          <w:szCs w:val="32"/>
        </w:rPr>
        <w:t>:</w:t>
      </w:r>
    </w:p>
    <w:p w14:paraId="163AFEF5" w14:textId="77777777" w:rsidR="00BF1A79" w:rsidRPr="00326567" w:rsidRDefault="00000000" w:rsidP="004C31BE">
      <w:pPr>
        <w:pStyle w:val="ListNumber"/>
        <w:numPr>
          <w:ilvl w:val="0"/>
          <w:numId w:val="0"/>
        </w:numPr>
        <w:ind w:left="360"/>
        <w:rPr>
          <w:sz w:val="28"/>
          <w:szCs w:val="28"/>
        </w:rPr>
      </w:pPr>
      <w:r w:rsidRPr="00326567">
        <w:rPr>
          <w:sz w:val="28"/>
          <w:szCs w:val="28"/>
        </w:rPr>
        <w:t>1. Sub-second Load Times: Ensure rapid delivery of visual assets (project galleries) via modern image formats (WebP) and aggressive caching.</w:t>
      </w:r>
    </w:p>
    <w:p w14:paraId="7053ADC8" w14:textId="77777777" w:rsidR="00BF1A79" w:rsidRPr="00326567" w:rsidRDefault="00000000" w:rsidP="004C31BE">
      <w:pPr>
        <w:pStyle w:val="ListNumber"/>
        <w:numPr>
          <w:ilvl w:val="0"/>
          <w:numId w:val="0"/>
        </w:numPr>
        <w:ind w:left="360"/>
        <w:rPr>
          <w:sz w:val="28"/>
          <w:szCs w:val="28"/>
        </w:rPr>
      </w:pPr>
      <w:r w:rsidRPr="00326567">
        <w:rPr>
          <w:sz w:val="28"/>
          <w:szCs w:val="28"/>
        </w:rPr>
        <w:t>2. Mobile-First Responsiveness: Guarantee flawless rendering across mobile devices, tablets, and field-ruggedized screens frequently used on construction sites.</w:t>
      </w:r>
    </w:p>
    <w:p w14:paraId="553EB503" w14:textId="77777777" w:rsidR="00BF1A79" w:rsidRPr="00326567" w:rsidRDefault="00000000" w:rsidP="004C31BE">
      <w:pPr>
        <w:pStyle w:val="ListNumber"/>
        <w:numPr>
          <w:ilvl w:val="0"/>
          <w:numId w:val="0"/>
        </w:numPr>
        <w:ind w:left="360"/>
        <w:rPr>
          <w:sz w:val="28"/>
          <w:szCs w:val="28"/>
        </w:rPr>
      </w:pPr>
      <w:r w:rsidRPr="00326567">
        <w:rPr>
          <w:sz w:val="28"/>
          <w:szCs w:val="28"/>
        </w:rPr>
        <w:t>3. Maintainability: Implement a clean, semantic HTML/CSS structure that allows for easy content updates prior to CMS integration.</w:t>
      </w:r>
    </w:p>
    <w:p w14:paraId="2C5B3E72" w14:textId="4747ED7E" w:rsidR="00BF1A79" w:rsidRPr="004C31BE" w:rsidRDefault="00000000" w:rsidP="004C31BE">
      <w:pPr>
        <w:pStyle w:val="Heading1"/>
        <w:rPr>
          <w:sz w:val="32"/>
          <w:szCs w:val="32"/>
        </w:rPr>
      </w:pPr>
      <w:r w:rsidRPr="004C31BE">
        <w:rPr>
          <w:sz w:val="32"/>
          <w:szCs w:val="32"/>
        </w:rPr>
        <w:t>3. Target Audience &amp; User Personas</w:t>
      </w:r>
      <w:r w:rsidR="00326567" w:rsidRPr="004C31BE">
        <w:rPr>
          <w:sz w:val="32"/>
          <w:szCs w:val="32"/>
        </w:rPr>
        <w:t>:</w:t>
      </w:r>
    </w:p>
    <w:p w14:paraId="43776A9D" w14:textId="77777777" w:rsidR="00BF1A79" w:rsidRPr="00326567" w:rsidRDefault="00000000">
      <w:pPr>
        <w:rPr>
          <w:sz w:val="28"/>
          <w:szCs w:val="28"/>
        </w:rPr>
      </w:pPr>
      <w:r w:rsidRPr="00326567">
        <w:rPr>
          <w:sz w:val="28"/>
          <w:szCs w:val="28"/>
        </w:rPr>
        <w:t>Understanding the end-user is critical for structuring the Information Architecture and tailoring the UX.</w:t>
      </w:r>
    </w:p>
    <w:p w14:paraId="5741E2A6" w14:textId="72A6B3A9" w:rsidR="00BF1A79" w:rsidRPr="004C31BE" w:rsidRDefault="00000000">
      <w:pPr>
        <w:pStyle w:val="Heading2"/>
        <w:rPr>
          <w:sz w:val="32"/>
          <w:szCs w:val="32"/>
        </w:rPr>
      </w:pPr>
      <w:r w:rsidRPr="004C31BE">
        <w:rPr>
          <w:sz w:val="32"/>
          <w:szCs w:val="32"/>
        </w:rPr>
        <w:t>Persona 1: The Corporate Decision Maker (Client)</w:t>
      </w:r>
      <w:r w:rsidR="00326567" w:rsidRPr="004C31BE">
        <w:rPr>
          <w:sz w:val="32"/>
          <w:szCs w:val="32"/>
        </w:rPr>
        <w:t>:</w:t>
      </w:r>
    </w:p>
    <w:p w14:paraId="15A0DD70" w14:textId="77777777" w:rsidR="00BF1A79" w:rsidRPr="00326567" w:rsidRDefault="00000000">
      <w:pPr>
        <w:rPr>
          <w:sz w:val="28"/>
          <w:szCs w:val="28"/>
        </w:rPr>
      </w:pPr>
      <w:r w:rsidRPr="00326567">
        <w:rPr>
          <w:sz w:val="28"/>
          <w:szCs w:val="28"/>
        </w:rPr>
        <w:t>Profile: Real Estate Developers, City Planners, and Corporate Facility Managers.</w:t>
      </w:r>
    </w:p>
    <w:p w14:paraId="575BD113" w14:textId="77777777" w:rsidR="00BF1A79" w:rsidRPr="00326567" w:rsidRDefault="00000000">
      <w:pPr>
        <w:rPr>
          <w:sz w:val="28"/>
          <w:szCs w:val="28"/>
        </w:rPr>
      </w:pPr>
      <w:r w:rsidRPr="00326567">
        <w:rPr>
          <w:sz w:val="28"/>
          <w:szCs w:val="28"/>
        </w:rPr>
        <w:t>Primary Needs: Verifiable past project success, safety records, bonding capacity, and direct lines of communication to senior estimators.</w:t>
      </w:r>
    </w:p>
    <w:p w14:paraId="7870B95D" w14:textId="77777777" w:rsidR="00BF1A79" w:rsidRPr="00326567" w:rsidRDefault="00000000">
      <w:pPr>
        <w:rPr>
          <w:sz w:val="28"/>
          <w:szCs w:val="28"/>
        </w:rPr>
      </w:pPr>
      <w:r w:rsidRPr="00326567">
        <w:rPr>
          <w:sz w:val="28"/>
          <w:szCs w:val="28"/>
        </w:rPr>
        <w:t>Platform Journey: Lands on Home -&gt; Views Services -&gt; Inspects Project Portfolio -&gt; Submits RFP via Contact Form.</w:t>
      </w:r>
    </w:p>
    <w:p w14:paraId="17842178" w14:textId="09E0082F" w:rsidR="00BF1A79" w:rsidRPr="004C31BE" w:rsidRDefault="00000000">
      <w:pPr>
        <w:pStyle w:val="Heading2"/>
        <w:rPr>
          <w:sz w:val="32"/>
          <w:szCs w:val="32"/>
        </w:rPr>
      </w:pPr>
      <w:r w:rsidRPr="004C31BE">
        <w:rPr>
          <w:sz w:val="32"/>
          <w:szCs w:val="32"/>
        </w:rPr>
        <w:t>Persona 2: The Subcontractor / Supplier</w:t>
      </w:r>
      <w:r w:rsidR="00326567" w:rsidRPr="004C31BE">
        <w:rPr>
          <w:sz w:val="32"/>
          <w:szCs w:val="32"/>
        </w:rPr>
        <w:t>:</w:t>
      </w:r>
    </w:p>
    <w:p w14:paraId="4304B5A9" w14:textId="77777777" w:rsidR="00BF1A79" w:rsidRPr="00326567" w:rsidRDefault="00000000">
      <w:pPr>
        <w:rPr>
          <w:sz w:val="28"/>
          <w:szCs w:val="28"/>
        </w:rPr>
      </w:pPr>
      <w:r w:rsidRPr="00326567">
        <w:rPr>
          <w:sz w:val="28"/>
          <w:szCs w:val="28"/>
        </w:rPr>
        <w:t>Profile: Specialized trade contractors (HVAC, Electrical, Plumbing) and material suppliers looking to bid on firm projects.</w:t>
      </w:r>
    </w:p>
    <w:p w14:paraId="26B9EFA9" w14:textId="77777777" w:rsidR="00BF1A79" w:rsidRPr="00326567" w:rsidRDefault="00000000">
      <w:pPr>
        <w:rPr>
          <w:sz w:val="28"/>
          <w:szCs w:val="28"/>
        </w:rPr>
      </w:pPr>
      <w:r w:rsidRPr="00326567">
        <w:rPr>
          <w:sz w:val="28"/>
          <w:szCs w:val="28"/>
        </w:rPr>
        <w:t>Primary Needs: Clear understanding of the firm's procurement process, active project bids, and vendor registration portals.</w:t>
      </w:r>
    </w:p>
    <w:p w14:paraId="462BE303" w14:textId="3F85C4EA" w:rsidR="00BF1A79" w:rsidRPr="004C31BE" w:rsidRDefault="00000000">
      <w:pPr>
        <w:pStyle w:val="Heading2"/>
        <w:rPr>
          <w:sz w:val="32"/>
          <w:szCs w:val="32"/>
        </w:rPr>
      </w:pPr>
      <w:r w:rsidRPr="004C31BE">
        <w:rPr>
          <w:sz w:val="32"/>
          <w:szCs w:val="32"/>
        </w:rPr>
        <w:t>Persona 3: The Prospective Employee</w:t>
      </w:r>
      <w:r w:rsidR="00326567" w:rsidRPr="004C31BE">
        <w:rPr>
          <w:sz w:val="32"/>
          <w:szCs w:val="32"/>
        </w:rPr>
        <w:t>:</w:t>
      </w:r>
    </w:p>
    <w:p w14:paraId="1CB0C1E9" w14:textId="77777777" w:rsidR="00BF1A79" w:rsidRPr="00326567" w:rsidRDefault="00000000">
      <w:pPr>
        <w:rPr>
          <w:sz w:val="28"/>
          <w:szCs w:val="28"/>
        </w:rPr>
      </w:pPr>
      <w:r w:rsidRPr="00326567">
        <w:rPr>
          <w:sz w:val="28"/>
          <w:szCs w:val="28"/>
        </w:rPr>
        <w:t>Profile: Civil Engineers, Site Superintendents, and skilled laborers.</w:t>
      </w:r>
    </w:p>
    <w:p w14:paraId="440BB6A0" w14:textId="77777777" w:rsidR="00BF1A79" w:rsidRPr="00326567" w:rsidRDefault="00000000">
      <w:pPr>
        <w:rPr>
          <w:sz w:val="28"/>
          <w:szCs w:val="28"/>
        </w:rPr>
      </w:pPr>
      <w:r w:rsidRPr="00326567">
        <w:rPr>
          <w:sz w:val="28"/>
          <w:szCs w:val="28"/>
        </w:rPr>
        <w:t>Primary Needs: Company culture, safety commitments, benefits, and open job listings.</w:t>
      </w:r>
    </w:p>
    <w:p w14:paraId="1069EDB2" w14:textId="16C28570" w:rsidR="00BF1A79" w:rsidRPr="004C31BE" w:rsidRDefault="00000000">
      <w:pPr>
        <w:pStyle w:val="Heading1"/>
        <w:rPr>
          <w:sz w:val="32"/>
          <w:szCs w:val="32"/>
        </w:rPr>
      </w:pPr>
      <w:r w:rsidRPr="004C31BE">
        <w:rPr>
          <w:sz w:val="32"/>
          <w:szCs w:val="32"/>
        </w:rPr>
        <w:lastRenderedPageBreak/>
        <w:t>4. System Architecture &amp; Technologies</w:t>
      </w:r>
      <w:r w:rsidR="00326567" w:rsidRPr="004C31BE">
        <w:rPr>
          <w:sz w:val="32"/>
          <w:szCs w:val="32"/>
        </w:rPr>
        <w:t>:</w:t>
      </w:r>
    </w:p>
    <w:p w14:paraId="4AD089C6" w14:textId="77777777" w:rsidR="00BF1A79" w:rsidRPr="00326567" w:rsidRDefault="00000000">
      <w:pPr>
        <w:rPr>
          <w:sz w:val="28"/>
          <w:szCs w:val="28"/>
        </w:rPr>
      </w:pPr>
      <w:r w:rsidRPr="00326567">
        <w:rPr>
          <w:sz w:val="28"/>
          <w:szCs w:val="28"/>
        </w:rPr>
        <w:t>The platform currently employs a robust static-site architecture to maximize load speed and minimize server-side vulnerabilities, crucial for an enterprise brochureware site.</w:t>
      </w:r>
    </w:p>
    <w:p w14:paraId="3D424F0A" w14:textId="042190F4" w:rsidR="00BF1A79" w:rsidRPr="004C31BE" w:rsidRDefault="00000000">
      <w:pPr>
        <w:pStyle w:val="Heading2"/>
        <w:rPr>
          <w:sz w:val="32"/>
          <w:szCs w:val="32"/>
        </w:rPr>
      </w:pPr>
      <w:r w:rsidRPr="004C31BE">
        <w:rPr>
          <w:sz w:val="32"/>
          <w:szCs w:val="32"/>
        </w:rPr>
        <w:t>4.1 Core Technology Stack</w:t>
      </w:r>
      <w:r w:rsidR="00326567" w:rsidRPr="004C31BE">
        <w:rPr>
          <w:sz w:val="32"/>
          <w:szCs w:val="32"/>
        </w:rPr>
        <w:t>:</w:t>
      </w:r>
    </w:p>
    <w:tbl>
      <w:tblPr>
        <w:tblStyle w:val="TableGrid"/>
        <w:tblW w:w="0" w:type="auto"/>
        <w:tblLook w:val="04A0" w:firstRow="1" w:lastRow="0" w:firstColumn="1" w:lastColumn="0" w:noHBand="0" w:noVBand="1"/>
      </w:tblPr>
      <w:tblGrid>
        <w:gridCol w:w="2880"/>
        <w:gridCol w:w="2880"/>
        <w:gridCol w:w="2880"/>
      </w:tblGrid>
      <w:tr w:rsidR="00BF1A79" w:rsidRPr="00326567" w14:paraId="7C78908F" w14:textId="77777777">
        <w:tc>
          <w:tcPr>
            <w:tcW w:w="2880" w:type="dxa"/>
          </w:tcPr>
          <w:p w14:paraId="33DF11DE" w14:textId="77777777" w:rsidR="00BF1A79" w:rsidRPr="00326567" w:rsidRDefault="00000000">
            <w:pPr>
              <w:rPr>
                <w:sz w:val="28"/>
                <w:szCs w:val="28"/>
              </w:rPr>
            </w:pPr>
            <w:r w:rsidRPr="00326567">
              <w:rPr>
                <w:sz w:val="28"/>
                <w:szCs w:val="28"/>
              </w:rPr>
              <w:t>Layer</w:t>
            </w:r>
          </w:p>
        </w:tc>
        <w:tc>
          <w:tcPr>
            <w:tcW w:w="2880" w:type="dxa"/>
          </w:tcPr>
          <w:p w14:paraId="0FBD4652" w14:textId="77777777" w:rsidR="00BF1A79" w:rsidRPr="00326567" w:rsidRDefault="00000000">
            <w:pPr>
              <w:rPr>
                <w:sz w:val="28"/>
                <w:szCs w:val="28"/>
              </w:rPr>
            </w:pPr>
            <w:r w:rsidRPr="00326567">
              <w:rPr>
                <w:sz w:val="28"/>
                <w:szCs w:val="28"/>
              </w:rPr>
              <w:t>Technology</w:t>
            </w:r>
          </w:p>
        </w:tc>
        <w:tc>
          <w:tcPr>
            <w:tcW w:w="2880" w:type="dxa"/>
          </w:tcPr>
          <w:p w14:paraId="6B3F7501" w14:textId="77777777" w:rsidR="00BF1A79" w:rsidRPr="00326567" w:rsidRDefault="00000000">
            <w:pPr>
              <w:rPr>
                <w:sz w:val="28"/>
                <w:szCs w:val="28"/>
              </w:rPr>
            </w:pPr>
            <w:r w:rsidRPr="00326567">
              <w:rPr>
                <w:sz w:val="28"/>
                <w:szCs w:val="28"/>
              </w:rPr>
              <w:t>Rationale</w:t>
            </w:r>
          </w:p>
        </w:tc>
      </w:tr>
      <w:tr w:rsidR="00BF1A79" w:rsidRPr="00326567" w14:paraId="184496B0" w14:textId="77777777">
        <w:tc>
          <w:tcPr>
            <w:tcW w:w="2880" w:type="dxa"/>
          </w:tcPr>
          <w:p w14:paraId="384EBF0D" w14:textId="77777777" w:rsidR="00BF1A79" w:rsidRPr="00326567" w:rsidRDefault="00000000">
            <w:pPr>
              <w:rPr>
                <w:sz w:val="28"/>
                <w:szCs w:val="28"/>
              </w:rPr>
            </w:pPr>
            <w:r w:rsidRPr="00326567">
              <w:rPr>
                <w:sz w:val="28"/>
                <w:szCs w:val="28"/>
              </w:rPr>
              <w:t>Presentation (Markup)</w:t>
            </w:r>
          </w:p>
        </w:tc>
        <w:tc>
          <w:tcPr>
            <w:tcW w:w="2880" w:type="dxa"/>
          </w:tcPr>
          <w:p w14:paraId="40042E5D" w14:textId="77777777" w:rsidR="00BF1A79" w:rsidRPr="00326567" w:rsidRDefault="00000000">
            <w:pPr>
              <w:rPr>
                <w:sz w:val="28"/>
                <w:szCs w:val="28"/>
              </w:rPr>
            </w:pPr>
            <w:r w:rsidRPr="00326567">
              <w:rPr>
                <w:sz w:val="28"/>
                <w:szCs w:val="28"/>
              </w:rPr>
              <w:t>Semantic HTML5</w:t>
            </w:r>
          </w:p>
        </w:tc>
        <w:tc>
          <w:tcPr>
            <w:tcW w:w="2880" w:type="dxa"/>
          </w:tcPr>
          <w:p w14:paraId="7B737B0D" w14:textId="77777777" w:rsidR="00BF1A79" w:rsidRPr="00326567" w:rsidRDefault="00000000">
            <w:pPr>
              <w:rPr>
                <w:sz w:val="28"/>
                <w:szCs w:val="28"/>
              </w:rPr>
            </w:pPr>
            <w:r w:rsidRPr="00326567">
              <w:rPr>
                <w:sz w:val="28"/>
                <w:szCs w:val="28"/>
              </w:rPr>
              <w:t>Ensures cross-browser compatibility and structural clarity for screen readers.</w:t>
            </w:r>
          </w:p>
        </w:tc>
      </w:tr>
      <w:tr w:rsidR="00BF1A79" w:rsidRPr="00326567" w14:paraId="1AB0FB0B" w14:textId="77777777">
        <w:tc>
          <w:tcPr>
            <w:tcW w:w="2880" w:type="dxa"/>
          </w:tcPr>
          <w:p w14:paraId="1A55A63F" w14:textId="77777777" w:rsidR="00BF1A79" w:rsidRPr="00326567" w:rsidRDefault="00000000">
            <w:pPr>
              <w:rPr>
                <w:sz w:val="28"/>
                <w:szCs w:val="28"/>
              </w:rPr>
            </w:pPr>
            <w:r w:rsidRPr="00326567">
              <w:rPr>
                <w:sz w:val="28"/>
                <w:szCs w:val="28"/>
              </w:rPr>
              <w:t>Styling</w:t>
            </w:r>
          </w:p>
        </w:tc>
        <w:tc>
          <w:tcPr>
            <w:tcW w:w="2880" w:type="dxa"/>
          </w:tcPr>
          <w:p w14:paraId="62D77D3A" w14:textId="7A8364A5" w:rsidR="00BF1A79" w:rsidRPr="00326567" w:rsidRDefault="00000000">
            <w:pPr>
              <w:rPr>
                <w:sz w:val="28"/>
                <w:szCs w:val="28"/>
              </w:rPr>
            </w:pPr>
            <w:r w:rsidRPr="00326567">
              <w:rPr>
                <w:sz w:val="28"/>
                <w:szCs w:val="28"/>
              </w:rPr>
              <w:t xml:space="preserve">CSS3 </w:t>
            </w:r>
            <w:proofErr w:type="gramStart"/>
            <w:r w:rsidRPr="00326567">
              <w:rPr>
                <w:sz w:val="28"/>
                <w:szCs w:val="28"/>
              </w:rPr>
              <w:t>/  Flexbox</w:t>
            </w:r>
            <w:proofErr w:type="gramEnd"/>
            <w:r w:rsidRPr="00326567">
              <w:rPr>
                <w:sz w:val="28"/>
                <w:szCs w:val="28"/>
              </w:rPr>
              <w:t xml:space="preserve"> / Grid</w:t>
            </w:r>
          </w:p>
        </w:tc>
        <w:tc>
          <w:tcPr>
            <w:tcW w:w="2880" w:type="dxa"/>
          </w:tcPr>
          <w:p w14:paraId="7FEBF8B3" w14:textId="77777777" w:rsidR="00BF1A79" w:rsidRPr="00326567" w:rsidRDefault="00000000">
            <w:pPr>
              <w:rPr>
                <w:sz w:val="28"/>
                <w:szCs w:val="28"/>
              </w:rPr>
            </w:pPr>
            <w:r w:rsidRPr="00326567">
              <w:rPr>
                <w:sz w:val="28"/>
                <w:szCs w:val="28"/>
              </w:rPr>
              <w:t>Custom stylesheet implementation for complex gallery layouts without heavy framework overhead.</w:t>
            </w:r>
          </w:p>
        </w:tc>
      </w:tr>
      <w:tr w:rsidR="00BF1A79" w:rsidRPr="00326567" w14:paraId="23733A35" w14:textId="77777777">
        <w:tc>
          <w:tcPr>
            <w:tcW w:w="2880" w:type="dxa"/>
          </w:tcPr>
          <w:p w14:paraId="129B8CF8" w14:textId="77777777" w:rsidR="00BF1A79" w:rsidRPr="00326567" w:rsidRDefault="00000000">
            <w:pPr>
              <w:rPr>
                <w:sz w:val="28"/>
                <w:szCs w:val="28"/>
              </w:rPr>
            </w:pPr>
            <w:r w:rsidRPr="00326567">
              <w:rPr>
                <w:sz w:val="28"/>
                <w:szCs w:val="28"/>
              </w:rPr>
              <w:t>Interactivity</w:t>
            </w:r>
          </w:p>
        </w:tc>
        <w:tc>
          <w:tcPr>
            <w:tcW w:w="2880" w:type="dxa"/>
          </w:tcPr>
          <w:p w14:paraId="747BD3DE" w14:textId="1BF96942" w:rsidR="00BF1A79" w:rsidRPr="00326567" w:rsidRDefault="00000000">
            <w:pPr>
              <w:rPr>
                <w:sz w:val="28"/>
                <w:szCs w:val="28"/>
              </w:rPr>
            </w:pPr>
            <w:r w:rsidRPr="00326567">
              <w:rPr>
                <w:sz w:val="28"/>
                <w:szCs w:val="28"/>
              </w:rPr>
              <w:t xml:space="preserve"> JavaScript (ES6+)</w:t>
            </w:r>
          </w:p>
        </w:tc>
        <w:tc>
          <w:tcPr>
            <w:tcW w:w="2880" w:type="dxa"/>
          </w:tcPr>
          <w:p w14:paraId="4D7BDA51" w14:textId="77777777" w:rsidR="00BF1A79" w:rsidRPr="00326567" w:rsidRDefault="00000000">
            <w:pPr>
              <w:rPr>
                <w:sz w:val="28"/>
                <w:szCs w:val="28"/>
              </w:rPr>
            </w:pPr>
            <w:r w:rsidRPr="00326567">
              <w:rPr>
                <w:sz w:val="28"/>
                <w:szCs w:val="28"/>
              </w:rPr>
              <w:t>Handles DOM manipulation, form validation, image lightboxes, and lightweight animations without library bloat.</w:t>
            </w:r>
          </w:p>
        </w:tc>
      </w:tr>
      <w:tr w:rsidR="00BF1A79" w:rsidRPr="00326567" w14:paraId="1B9D1517" w14:textId="77777777">
        <w:tc>
          <w:tcPr>
            <w:tcW w:w="2880" w:type="dxa"/>
          </w:tcPr>
          <w:p w14:paraId="168CC27F" w14:textId="77777777" w:rsidR="00BF1A79" w:rsidRPr="00326567" w:rsidRDefault="00000000">
            <w:pPr>
              <w:rPr>
                <w:sz w:val="28"/>
                <w:szCs w:val="28"/>
              </w:rPr>
            </w:pPr>
            <w:r w:rsidRPr="00326567">
              <w:rPr>
                <w:sz w:val="28"/>
                <w:szCs w:val="28"/>
              </w:rPr>
              <w:t>Hosting &amp; Deployment</w:t>
            </w:r>
          </w:p>
        </w:tc>
        <w:tc>
          <w:tcPr>
            <w:tcW w:w="2880" w:type="dxa"/>
          </w:tcPr>
          <w:p w14:paraId="310E414D" w14:textId="77777777" w:rsidR="00BF1A79" w:rsidRPr="00326567" w:rsidRDefault="00000000">
            <w:pPr>
              <w:rPr>
                <w:sz w:val="28"/>
                <w:szCs w:val="28"/>
              </w:rPr>
            </w:pPr>
            <w:r w:rsidRPr="00326567">
              <w:rPr>
                <w:sz w:val="28"/>
                <w:szCs w:val="28"/>
              </w:rPr>
              <w:t>GitHub Pages</w:t>
            </w:r>
          </w:p>
        </w:tc>
        <w:tc>
          <w:tcPr>
            <w:tcW w:w="2880" w:type="dxa"/>
          </w:tcPr>
          <w:p w14:paraId="0AEC0589" w14:textId="77777777" w:rsidR="00BF1A79" w:rsidRPr="00326567" w:rsidRDefault="00000000">
            <w:pPr>
              <w:rPr>
                <w:sz w:val="28"/>
                <w:szCs w:val="28"/>
              </w:rPr>
            </w:pPr>
            <w:r w:rsidRPr="00326567">
              <w:rPr>
                <w:sz w:val="28"/>
                <w:szCs w:val="28"/>
              </w:rPr>
              <w:t>Provides globally distributed CDN capabilities, SSL/TLS out of the box, and zero-downtime CI/CD integration.</w:t>
            </w:r>
          </w:p>
        </w:tc>
      </w:tr>
      <w:tr w:rsidR="00BF1A79" w:rsidRPr="00326567" w14:paraId="78FECC8A" w14:textId="77777777">
        <w:tc>
          <w:tcPr>
            <w:tcW w:w="2880" w:type="dxa"/>
          </w:tcPr>
          <w:p w14:paraId="743ECF4C" w14:textId="77777777" w:rsidR="00BF1A79" w:rsidRPr="00326567" w:rsidRDefault="00000000">
            <w:pPr>
              <w:rPr>
                <w:sz w:val="28"/>
                <w:szCs w:val="28"/>
              </w:rPr>
            </w:pPr>
            <w:r w:rsidRPr="00326567">
              <w:rPr>
                <w:sz w:val="28"/>
                <w:szCs w:val="28"/>
              </w:rPr>
              <w:t>Asset Management</w:t>
            </w:r>
          </w:p>
        </w:tc>
        <w:tc>
          <w:tcPr>
            <w:tcW w:w="2880" w:type="dxa"/>
          </w:tcPr>
          <w:p w14:paraId="28A37C70" w14:textId="77777777" w:rsidR="00BF1A79" w:rsidRPr="00326567" w:rsidRDefault="00000000">
            <w:pPr>
              <w:rPr>
                <w:sz w:val="28"/>
                <w:szCs w:val="28"/>
              </w:rPr>
            </w:pPr>
            <w:r w:rsidRPr="00326567">
              <w:rPr>
                <w:sz w:val="28"/>
                <w:szCs w:val="28"/>
              </w:rPr>
              <w:t>WebP Optimization</w:t>
            </w:r>
          </w:p>
        </w:tc>
        <w:tc>
          <w:tcPr>
            <w:tcW w:w="2880" w:type="dxa"/>
          </w:tcPr>
          <w:p w14:paraId="22E9A8D6" w14:textId="77777777" w:rsidR="00BF1A79" w:rsidRPr="00326567" w:rsidRDefault="00000000">
            <w:pPr>
              <w:rPr>
                <w:sz w:val="28"/>
                <w:szCs w:val="28"/>
              </w:rPr>
            </w:pPr>
            <w:r w:rsidRPr="00326567">
              <w:rPr>
                <w:sz w:val="28"/>
                <w:szCs w:val="28"/>
              </w:rPr>
              <w:t>Images are deeply compressed to reduce payload sizes, crucial for the visually heavy portfolio section.</w:t>
            </w:r>
          </w:p>
        </w:tc>
      </w:tr>
    </w:tbl>
    <w:p w14:paraId="61F9D02E" w14:textId="77777777" w:rsidR="00BF1A79" w:rsidRPr="00326567" w:rsidRDefault="00000000">
      <w:pPr>
        <w:rPr>
          <w:sz w:val="28"/>
          <w:szCs w:val="28"/>
        </w:rPr>
      </w:pPr>
      <w:r w:rsidRPr="00326567">
        <w:rPr>
          <w:sz w:val="28"/>
          <w:szCs w:val="28"/>
        </w:rPr>
        <w:br w:type="page"/>
      </w:r>
    </w:p>
    <w:p w14:paraId="47B44CE7" w14:textId="03418896" w:rsidR="00BF1A79" w:rsidRPr="004C31BE" w:rsidRDefault="00000000">
      <w:pPr>
        <w:pStyle w:val="Heading1"/>
        <w:rPr>
          <w:sz w:val="32"/>
          <w:szCs w:val="32"/>
        </w:rPr>
      </w:pPr>
      <w:r w:rsidRPr="004C31BE">
        <w:rPr>
          <w:sz w:val="32"/>
          <w:szCs w:val="32"/>
        </w:rPr>
        <w:lastRenderedPageBreak/>
        <w:t>5. Information Architecture &amp; Sitemap</w:t>
      </w:r>
      <w:r w:rsidR="00326567" w:rsidRPr="004C31BE">
        <w:rPr>
          <w:sz w:val="32"/>
          <w:szCs w:val="32"/>
        </w:rPr>
        <w:t>:</w:t>
      </w:r>
    </w:p>
    <w:p w14:paraId="6AF70BBD" w14:textId="77777777" w:rsidR="00BF1A79" w:rsidRPr="00326567" w:rsidRDefault="00000000">
      <w:pPr>
        <w:rPr>
          <w:sz w:val="28"/>
          <w:szCs w:val="28"/>
        </w:rPr>
      </w:pPr>
      <w:r w:rsidRPr="00326567">
        <w:rPr>
          <w:sz w:val="28"/>
          <w:szCs w:val="28"/>
        </w:rPr>
        <w:t>A logical, flat hierarchy is implemented to ensure users can navigate to critical conversion points (e.g., Request a Quote, View Projects) within a maximum of two clicks.</w:t>
      </w:r>
    </w:p>
    <w:p w14:paraId="228A38FD" w14:textId="77777777" w:rsidR="00BF1A79" w:rsidRPr="00326567" w:rsidRDefault="00000000">
      <w:pPr>
        <w:rPr>
          <w:sz w:val="28"/>
          <w:szCs w:val="28"/>
        </w:rPr>
      </w:pPr>
      <w:r w:rsidRPr="00326567">
        <w:rPr>
          <w:sz w:val="28"/>
          <w:szCs w:val="28"/>
        </w:rPr>
        <w:t>Root Level (/)</w:t>
      </w:r>
    </w:p>
    <w:p w14:paraId="2BB907F8" w14:textId="77777777" w:rsidR="00BF1A79" w:rsidRPr="00326567" w:rsidRDefault="00000000">
      <w:pPr>
        <w:rPr>
          <w:sz w:val="28"/>
          <w:szCs w:val="28"/>
        </w:rPr>
      </w:pPr>
      <w:r w:rsidRPr="00326567">
        <w:rPr>
          <w:sz w:val="28"/>
          <w:szCs w:val="28"/>
        </w:rPr>
        <w:t xml:space="preserve">    ├── index.html (Home Page / Main Landing)</w:t>
      </w:r>
    </w:p>
    <w:p w14:paraId="74738890" w14:textId="77777777" w:rsidR="00BF1A79" w:rsidRPr="00326567" w:rsidRDefault="00000000">
      <w:pPr>
        <w:rPr>
          <w:sz w:val="28"/>
          <w:szCs w:val="28"/>
        </w:rPr>
      </w:pPr>
      <w:r w:rsidRPr="00326567">
        <w:rPr>
          <w:sz w:val="28"/>
          <w:szCs w:val="28"/>
        </w:rPr>
        <w:t xml:space="preserve">    ├── about.html (Firm History, Leadership, Safety Standards)</w:t>
      </w:r>
    </w:p>
    <w:p w14:paraId="0F4AE37E" w14:textId="77777777" w:rsidR="00BF1A79" w:rsidRPr="00326567" w:rsidRDefault="00000000">
      <w:pPr>
        <w:rPr>
          <w:sz w:val="28"/>
          <w:szCs w:val="28"/>
        </w:rPr>
      </w:pPr>
      <w:r w:rsidRPr="00326567">
        <w:rPr>
          <w:sz w:val="28"/>
          <w:szCs w:val="28"/>
        </w:rPr>
        <w:t xml:space="preserve">    ├── services.html (Pre-construction, Design-Build, General Contracting)</w:t>
      </w:r>
    </w:p>
    <w:p w14:paraId="470610E5" w14:textId="77777777" w:rsidR="00BF1A79" w:rsidRPr="00326567" w:rsidRDefault="00000000">
      <w:pPr>
        <w:rPr>
          <w:sz w:val="28"/>
          <w:szCs w:val="28"/>
        </w:rPr>
      </w:pPr>
      <w:r w:rsidRPr="00326567">
        <w:rPr>
          <w:sz w:val="28"/>
          <w:szCs w:val="28"/>
        </w:rPr>
        <w:t xml:space="preserve">    ├── projects.html (Filterable Portfolio by Sector: Commercial, Residential, Infrastructure)</w:t>
      </w:r>
    </w:p>
    <w:p w14:paraId="4EC2FCE7" w14:textId="77777777" w:rsidR="00BF1A79" w:rsidRPr="00326567" w:rsidRDefault="00000000">
      <w:pPr>
        <w:rPr>
          <w:sz w:val="28"/>
          <w:szCs w:val="28"/>
        </w:rPr>
      </w:pPr>
      <w:r w:rsidRPr="00326567">
        <w:rPr>
          <w:sz w:val="28"/>
          <w:szCs w:val="28"/>
        </w:rPr>
        <w:t xml:space="preserve">    ├── contact.html (Location maps, Inquiry forms, </w:t>
      </w:r>
      <w:proofErr w:type="gramStart"/>
      <w:r w:rsidRPr="00326567">
        <w:rPr>
          <w:sz w:val="28"/>
          <w:szCs w:val="28"/>
        </w:rPr>
        <w:t>Regional</w:t>
      </w:r>
      <w:proofErr w:type="gramEnd"/>
      <w:r w:rsidRPr="00326567">
        <w:rPr>
          <w:sz w:val="28"/>
          <w:szCs w:val="28"/>
        </w:rPr>
        <w:t xml:space="preserve"> office details)</w:t>
      </w:r>
    </w:p>
    <w:p w14:paraId="296D1059" w14:textId="2924C90C" w:rsidR="00BF1A79" w:rsidRPr="004C31BE" w:rsidRDefault="00000000">
      <w:pPr>
        <w:pStyle w:val="Heading1"/>
        <w:rPr>
          <w:sz w:val="32"/>
          <w:szCs w:val="32"/>
        </w:rPr>
      </w:pPr>
      <w:r w:rsidRPr="004C31BE">
        <w:rPr>
          <w:sz w:val="32"/>
          <w:szCs w:val="32"/>
        </w:rPr>
        <w:t>6. Detailed Functional Requirements</w:t>
      </w:r>
      <w:r w:rsidR="00326567" w:rsidRPr="004C31BE">
        <w:rPr>
          <w:sz w:val="32"/>
          <w:szCs w:val="32"/>
        </w:rPr>
        <w:t>:</w:t>
      </w:r>
    </w:p>
    <w:p w14:paraId="5818E56C" w14:textId="77777777" w:rsidR="00BF1A79" w:rsidRPr="00326567" w:rsidRDefault="00000000">
      <w:pPr>
        <w:rPr>
          <w:sz w:val="28"/>
          <w:szCs w:val="28"/>
        </w:rPr>
      </w:pPr>
      <w:r w:rsidRPr="00326567">
        <w:rPr>
          <w:sz w:val="28"/>
          <w:szCs w:val="28"/>
        </w:rPr>
        <w:t>This section breaks down the application into discrete functional modules, specifying the expected behavior and structural composition of each component.</w:t>
      </w:r>
    </w:p>
    <w:p w14:paraId="4E2637D3" w14:textId="72FE8442" w:rsidR="00BF1A79" w:rsidRPr="004C31BE" w:rsidRDefault="00000000">
      <w:pPr>
        <w:pStyle w:val="Heading2"/>
        <w:rPr>
          <w:sz w:val="32"/>
          <w:szCs w:val="32"/>
        </w:rPr>
      </w:pPr>
      <w:r w:rsidRPr="004C31BE">
        <w:rPr>
          <w:sz w:val="32"/>
          <w:szCs w:val="32"/>
        </w:rPr>
        <w:t>6.1 Global Navigation &amp; Header</w:t>
      </w:r>
      <w:r w:rsidR="00326567" w:rsidRPr="004C31BE">
        <w:rPr>
          <w:sz w:val="32"/>
          <w:szCs w:val="32"/>
        </w:rPr>
        <w:t>:</w:t>
      </w:r>
    </w:p>
    <w:p w14:paraId="2B388075" w14:textId="77777777" w:rsidR="00BF1A79" w:rsidRPr="00326567" w:rsidRDefault="00000000">
      <w:pPr>
        <w:rPr>
          <w:sz w:val="28"/>
          <w:szCs w:val="28"/>
        </w:rPr>
      </w:pPr>
      <w:r w:rsidRPr="00326567">
        <w:rPr>
          <w:sz w:val="28"/>
          <w:szCs w:val="28"/>
        </w:rPr>
        <w:t>The header serves as the persistent anchor for the platform. It is designed to be sticky on scroll to provide continuous access to primary actions.</w:t>
      </w:r>
    </w:p>
    <w:p w14:paraId="31A4C413" w14:textId="77777777" w:rsidR="00BF1A79" w:rsidRPr="00326567" w:rsidRDefault="00000000">
      <w:pPr>
        <w:rPr>
          <w:sz w:val="28"/>
          <w:szCs w:val="28"/>
        </w:rPr>
      </w:pPr>
      <w:r w:rsidRPr="00326567">
        <w:rPr>
          <w:sz w:val="28"/>
          <w:szCs w:val="28"/>
        </w:rPr>
        <w:t>- Brand Identity: Left-aligned Construction Company logo, hyperlinked to index.html.</w:t>
      </w:r>
    </w:p>
    <w:p w14:paraId="1902CFE4" w14:textId="77777777" w:rsidR="00BF1A79" w:rsidRPr="00326567" w:rsidRDefault="00000000">
      <w:pPr>
        <w:rPr>
          <w:sz w:val="28"/>
          <w:szCs w:val="28"/>
        </w:rPr>
      </w:pPr>
      <w:r w:rsidRPr="00326567">
        <w:rPr>
          <w:sz w:val="28"/>
          <w:szCs w:val="28"/>
        </w:rPr>
        <w:t>- Primary Menu: Center-aligned inline list containing links to Home, About, Services, Projects, and Contact.</w:t>
      </w:r>
    </w:p>
    <w:p w14:paraId="1BEE2024" w14:textId="77777777" w:rsidR="00BF1A79" w:rsidRPr="00326567" w:rsidRDefault="00000000">
      <w:pPr>
        <w:rPr>
          <w:sz w:val="28"/>
          <w:szCs w:val="28"/>
        </w:rPr>
      </w:pPr>
      <w:r w:rsidRPr="00326567">
        <w:rPr>
          <w:sz w:val="28"/>
          <w:szCs w:val="28"/>
        </w:rPr>
        <w:t>- Action Center: Right-aligned 'Get a Quote' button emphasized with the primary brand color fill (e.g., Safety Orange/Yellow).</w:t>
      </w:r>
    </w:p>
    <w:p w14:paraId="1953D567" w14:textId="77777777" w:rsidR="00BF1A79" w:rsidRPr="00326567" w:rsidRDefault="00000000">
      <w:pPr>
        <w:rPr>
          <w:sz w:val="28"/>
          <w:szCs w:val="28"/>
        </w:rPr>
      </w:pPr>
      <w:r w:rsidRPr="00326567">
        <w:rPr>
          <w:sz w:val="28"/>
          <w:szCs w:val="28"/>
        </w:rPr>
        <w:lastRenderedPageBreak/>
        <w:t>- Mobile Behavior: At viewports below 992px, the navigation collapses into a hamburger menu, revealing a full-screen or slide-out overlay upon interaction.</w:t>
      </w:r>
    </w:p>
    <w:p w14:paraId="402E9F78" w14:textId="5116CE8B" w:rsidR="00BF1A79" w:rsidRPr="004C31BE" w:rsidRDefault="00000000">
      <w:pPr>
        <w:pStyle w:val="Heading2"/>
        <w:rPr>
          <w:sz w:val="32"/>
          <w:szCs w:val="32"/>
        </w:rPr>
      </w:pPr>
      <w:r w:rsidRPr="004C31BE">
        <w:rPr>
          <w:sz w:val="32"/>
          <w:szCs w:val="32"/>
        </w:rPr>
        <w:t>6.2 Home Page Components</w:t>
      </w:r>
      <w:r w:rsidR="00326567" w:rsidRPr="004C31BE">
        <w:rPr>
          <w:sz w:val="32"/>
          <w:szCs w:val="32"/>
        </w:rPr>
        <w:t>:</w:t>
      </w:r>
    </w:p>
    <w:p w14:paraId="57A88A45" w14:textId="77777777" w:rsidR="00BF1A79" w:rsidRPr="00326567" w:rsidRDefault="00000000">
      <w:pPr>
        <w:rPr>
          <w:sz w:val="28"/>
          <w:szCs w:val="28"/>
        </w:rPr>
      </w:pPr>
      <w:r w:rsidRPr="00326567">
        <w:rPr>
          <w:sz w:val="28"/>
          <w:szCs w:val="28"/>
        </w:rPr>
        <w:t>Hero Section:</w:t>
      </w:r>
    </w:p>
    <w:p w14:paraId="77CD6470" w14:textId="77777777" w:rsidR="00BF1A79" w:rsidRPr="00326567" w:rsidRDefault="00000000">
      <w:pPr>
        <w:rPr>
          <w:sz w:val="28"/>
          <w:szCs w:val="28"/>
        </w:rPr>
      </w:pPr>
      <w:r w:rsidRPr="00326567">
        <w:rPr>
          <w:sz w:val="28"/>
          <w:szCs w:val="28"/>
        </w:rPr>
        <w:t>High-resolution WebP background image or looping silent background video of an active construction site. Contains an H1 heading ('Building the Future, Restoring the Past'), a subheadline, and dual CTAs ('View Our Work', 'Contact Us').</w:t>
      </w:r>
    </w:p>
    <w:p w14:paraId="1D9301B1" w14:textId="77777777" w:rsidR="00BF1A79" w:rsidRPr="00326567" w:rsidRDefault="00000000">
      <w:pPr>
        <w:rPr>
          <w:sz w:val="28"/>
          <w:szCs w:val="28"/>
        </w:rPr>
      </w:pPr>
      <w:r w:rsidRPr="00326567">
        <w:rPr>
          <w:sz w:val="28"/>
          <w:szCs w:val="28"/>
        </w:rPr>
        <w:t>Performance Metrics Ribbon:</w:t>
      </w:r>
    </w:p>
    <w:p w14:paraId="2BB4B772" w14:textId="77777777" w:rsidR="00BF1A79" w:rsidRPr="00326567" w:rsidRDefault="00000000">
      <w:pPr>
        <w:rPr>
          <w:sz w:val="28"/>
          <w:szCs w:val="28"/>
        </w:rPr>
      </w:pPr>
      <w:r w:rsidRPr="00326567">
        <w:rPr>
          <w:sz w:val="28"/>
          <w:szCs w:val="28"/>
        </w:rPr>
        <w:t>A dynamic counter section triggered via IntersectionObserver JS. Metrics include: '25+ Years Experience', '150+ Projects Completed', '0 LTI (Lost Time Incidents)'.</w:t>
      </w:r>
    </w:p>
    <w:p w14:paraId="4EEE6994" w14:textId="13AC3916" w:rsidR="00BF1A79" w:rsidRPr="004C31BE" w:rsidRDefault="00000000">
      <w:pPr>
        <w:pStyle w:val="Heading2"/>
        <w:rPr>
          <w:sz w:val="32"/>
          <w:szCs w:val="32"/>
        </w:rPr>
      </w:pPr>
      <w:r w:rsidRPr="004C31BE">
        <w:rPr>
          <w:sz w:val="32"/>
          <w:szCs w:val="32"/>
        </w:rPr>
        <w:t>6.3 Services Directory</w:t>
      </w:r>
      <w:r w:rsidR="00326567" w:rsidRPr="004C31BE">
        <w:rPr>
          <w:sz w:val="32"/>
          <w:szCs w:val="32"/>
        </w:rPr>
        <w:t>:</w:t>
      </w:r>
    </w:p>
    <w:p w14:paraId="2B553273" w14:textId="77777777" w:rsidR="00BF1A79" w:rsidRPr="00326567" w:rsidRDefault="00000000">
      <w:pPr>
        <w:rPr>
          <w:sz w:val="28"/>
          <w:szCs w:val="28"/>
        </w:rPr>
      </w:pPr>
      <w:r w:rsidRPr="00326567">
        <w:rPr>
          <w:sz w:val="28"/>
          <w:szCs w:val="28"/>
        </w:rPr>
        <w:t>Implemented as a CSS Grid (e.g., 3 columns on desktop, 1 on mobile). Each card must have a hover state that slightly elevates the card (box-shadow expansion) and highlights the service icon (e.g., Excavator, Blueprint, Hardhat icons).</w:t>
      </w:r>
    </w:p>
    <w:p w14:paraId="7E7D3DE4" w14:textId="77F1D603" w:rsidR="00BF1A79" w:rsidRPr="004C31BE" w:rsidRDefault="00000000">
      <w:pPr>
        <w:pStyle w:val="Heading2"/>
        <w:rPr>
          <w:sz w:val="32"/>
          <w:szCs w:val="32"/>
        </w:rPr>
      </w:pPr>
      <w:r w:rsidRPr="004C31BE">
        <w:rPr>
          <w:sz w:val="32"/>
          <w:szCs w:val="32"/>
        </w:rPr>
        <w:t>6.4 Project Portfolio &amp; Gallery</w:t>
      </w:r>
      <w:r w:rsidR="00326567" w:rsidRPr="004C31BE">
        <w:rPr>
          <w:sz w:val="32"/>
          <w:szCs w:val="32"/>
        </w:rPr>
        <w:t>:</w:t>
      </w:r>
    </w:p>
    <w:p w14:paraId="25BC450C" w14:textId="77777777" w:rsidR="00BF1A79" w:rsidRPr="00326567" w:rsidRDefault="00000000">
      <w:pPr>
        <w:rPr>
          <w:sz w:val="28"/>
          <w:szCs w:val="28"/>
        </w:rPr>
      </w:pPr>
      <w:r w:rsidRPr="00326567">
        <w:rPr>
          <w:sz w:val="28"/>
          <w:szCs w:val="28"/>
        </w:rPr>
        <w:t>The most critical visual section of the site.</w:t>
      </w:r>
    </w:p>
    <w:p w14:paraId="42B1A285" w14:textId="77777777" w:rsidR="00BF1A79" w:rsidRPr="00326567" w:rsidRDefault="00000000">
      <w:pPr>
        <w:rPr>
          <w:sz w:val="28"/>
          <w:szCs w:val="28"/>
        </w:rPr>
      </w:pPr>
      <w:r w:rsidRPr="00326567">
        <w:rPr>
          <w:sz w:val="28"/>
          <w:szCs w:val="28"/>
        </w:rPr>
        <w:t>- Filtering System: Client-side JS filtering allowing users to sort projects by category (All, Commercial, Civil, Healthcare, Education) without page reloads.</w:t>
      </w:r>
    </w:p>
    <w:p w14:paraId="33B494E5" w14:textId="77777777" w:rsidR="00BF1A79" w:rsidRPr="00326567" w:rsidRDefault="00000000">
      <w:pPr>
        <w:rPr>
          <w:sz w:val="28"/>
          <w:szCs w:val="28"/>
        </w:rPr>
      </w:pPr>
      <w:r w:rsidRPr="00326567">
        <w:rPr>
          <w:sz w:val="28"/>
          <w:szCs w:val="28"/>
        </w:rPr>
        <w:t>- Lightbox Integration: Clicking a project thumbnail opens a full-screen modal gallery overlay displaying high-resolution images, project scope, budget range, and completion date.</w:t>
      </w:r>
    </w:p>
    <w:p w14:paraId="31C0E118" w14:textId="6E20B5F8" w:rsidR="00BF1A79" w:rsidRPr="004C31BE" w:rsidRDefault="00000000">
      <w:pPr>
        <w:pStyle w:val="Heading2"/>
        <w:rPr>
          <w:sz w:val="32"/>
          <w:szCs w:val="32"/>
        </w:rPr>
      </w:pPr>
      <w:r w:rsidRPr="004C31BE">
        <w:rPr>
          <w:sz w:val="32"/>
          <w:szCs w:val="32"/>
        </w:rPr>
        <w:lastRenderedPageBreak/>
        <w:t>6.5 Contact &amp; Lead Generation</w:t>
      </w:r>
      <w:r w:rsidR="00326567" w:rsidRPr="004C31BE">
        <w:rPr>
          <w:sz w:val="32"/>
          <w:szCs w:val="32"/>
        </w:rPr>
        <w:t>:</w:t>
      </w:r>
    </w:p>
    <w:p w14:paraId="4F882FA2" w14:textId="77777777" w:rsidR="00BF1A79" w:rsidRPr="00326567" w:rsidRDefault="00000000">
      <w:pPr>
        <w:rPr>
          <w:sz w:val="28"/>
          <w:szCs w:val="28"/>
        </w:rPr>
      </w:pPr>
      <w:r w:rsidRPr="00326567">
        <w:rPr>
          <w:sz w:val="28"/>
          <w:szCs w:val="28"/>
        </w:rPr>
        <w:t>Requirement: Forms must implement strict client-side validation before allowing submission.</w:t>
      </w:r>
    </w:p>
    <w:p w14:paraId="3698327E" w14:textId="77777777" w:rsidR="00BF1A79" w:rsidRPr="00326567" w:rsidRDefault="00000000">
      <w:pPr>
        <w:rPr>
          <w:sz w:val="28"/>
          <w:szCs w:val="28"/>
        </w:rPr>
      </w:pPr>
      <w:r w:rsidRPr="00326567">
        <w:rPr>
          <w:sz w:val="28"/>
          <w:szCs w:val="28"/>
        </w:rPr>
        <w:t>- Fields: Full Name, Corporate Email, Phone Number, Project Type (Dropdown), Estimated Budget (Dropdown), Message Textarea.</w:t>
      </w:r>
    </w:p>
    <w:p w14:paraId="07D5E10C" w14:textId="77777777" w:rsidR="00BF1A79" w:rsidRPr="00326567" w:rsidRDefault="00000000">
      <w:pPr>
        <w:rPr>
          <w:sz w:val="28"/>
          <w:szCs w:val="28"/>
        </w:rPr>
      </w:pPr>
      <w:r w:rsidRPr="00326567">
        <w:rPr>
          <w:sz w:val="28"/>
          <w:szCs w:val="28"/>
        </w:rPr>
        <w:t>- Validation: Email regex checking, numeric validation for phone numbers, mandatory field flags.</w:t>
      </w:r>
    </w:p>
    <w:p w14:paraId="01A682D1" w14:textId="5A739EAE" w:rsidR="00BF1A79" w:rsidRPr="004C31BE" w:rsidRDefault="00000000" w:rsidP="004C31BE">
      <w:pPr>
        <w:pStyle w:val="Heading1"/>
        <w:rPr>
          <w:sz w:val="32"/>
          <w:szCs w:val="32"/>
        </w:rPr>
      </w:pPr>
      <w:r w:rsidRPr="004C31BE">
        <w:rPr>
          <w:sz w:val="32"/>
          <w:szCs w:val="32"/>
        </w:rPr>
        <w:t>7. User Experience (UX) &amp; Design Specifications</w:t>
      </w:r>
      <w:r w:rsidR="00326567" w:rsidRPr="004C31BE">
        <w:rPr>
          <w:sz w:val="32"/>
          <w:szCs w:val="32"/>
        </w:rPr>
        <w:t>:</w:t>
      </w:r>
    </w:p>
    <w:p w14:paraId="6BF5434C" w14:textId="6ADEA2C5" w:rsidR="00BF1A79" w:rsidRPr="004C31BE" w:rsidRDefault="00000000">
      <w:pPr>
        <w:pStyle w:val="Heading2"/>
        <w:rPr>
          <w:sz w:val="32"/>
          <w:szCs w:val="32"/>
        </w:rPr>
      </w:pPr>
      <w:r w:rsidRPr="004C31BE">
        <w:rPr>
          <w:sz w:val="32"/>
          <w:szCs w:val="32"/>
        </w:rPr>
        <w:t>7.1 Typography Strategy</w:t>
      </w:r>
      <w:r w:rsidR="00326567" w:rsidRPr="004C31BE">
        <w:rPr>
          <w:sz w:val="32"/>
          <w:szCs w:val="32"/>
        </w:rPr>
        <w:t>:</w:t>
      </w:r>
    </w:p>
    <w:p w14:paraId="3B239D5E" w14:textId="77777777" w:rsidR="00BF1A79" w:rsidRPr="00326567" w:rsidRDefault="00000000">
      <w:pPr>
        <w:rPr>
          <w:sz w:val="28"/>
          <w:szCs w:val="28"/>
        </w:rPr>
      </w:pPr>
      <w:r w:rsidRPr="00326567">
        <w:rPr>
          <w:sz w:val="28"/>
          <w:szCs w:val="28"/>
        </w:rPr>
        <w:t>The typographic hierarchy is carefully calibrated to project industrial strength and reliability.</w:t>
      </w:r>
    </w:p>
    <w:p w14:paraId="6058ED99" w14:textId="77777777" w:rsidR="00BF1A79" w:rsidRPr="00326567" w:rsidRDefault="00000000">
      <w:pPr>
        <w:rPr>
          <w:sz w:val="28"/>
          <w:szCs w:val="28"/>
        </w:rPr>
      </w:pPr>
      <w:r w:rsidRPr="00326567">
        <w:rPr>
          <w:sz w:val="28"/>
          <w:szCs w:val="28"/>
        </w:rPr>
        <w:t>- Primary Headings (H1, H2): A strong, authoritative sans-serif font (e.g., Montserrat, Roboto Slab, or Oswald). Letter spacing is slightly compressed to convey structural solidity.</w:t>
      </w:r>
    </w:p>
    <w:p w14:paraId="4E9FE73D" w14:textId="77777777" w:rsidR="00BF1A79" w:rsidRPr="00326567" w:rsidRDefault="00000000">
      <w:pPr>
        <w:rPr>
          <w:sz w:val="28"/>
          <w:szCs w:val="28"/>
        </w:rPr>
      </w:pPr>
      <w:r w:rsidRPr="00326567">
        <w:rPr>
          <w:sz w:val="28"/>
          <w:szCs w:val="28"/>
        </w:rPr>
        <w:t>- Body Copy: Highly legible sans-serif (e.g., Open Sans or Inter) set at a base size of 16px with a line-height of 1.6 to ensure comfortable reading of complex engineering details.</w:t>
      </w:r>
    </w:p>
    <w:p w14:paraId="6776F523" w14:textId="168E444B" w:rsidR="00BF1A79" w:rsidRPr="004C31BE" w:rsidRDefault="00000000">
      <w:pPr>
        <w:pStyle w:val="Heading2"/>
        <w:rPr>
          <w:sz w:val="32"/>
          <w:szCs w:val="32"/>
        </w:rPr>
      </w:pPr>
      <w:r w:rsidRPr="004C31BE">
        <w:rPr>
          <w:sz w:val="32"/>
          <w:szCs w:val="32"/>
        </w:rPr>
        <w:t>7.2 Color Palette</w:t>
      </w:r>
      <w:r w:rsidR="00326567" w:rsidRPr="004C31BE">
        <w:rPr>
          <w:sz w:val="32"/>
          <w:szCs w:val="32"/>
        </w:rPr>
        <w:t>:</w:t>
      </w:r>
    </w:p>
    <w:p w14:paraId="59A721B8" w14:textId="77777777" w:rsidR="00BF1A79" w:rsidRPr="00326567" w:rsidRDefault="00000000">
      <w:pPr>
        <w:rPr>
          <w:sz w:val="28"/>
          <w:szCs w:val="28"/>
        </w:rPr>
      </w:pPr>
      <w:r w:rsidRPr="00326567">
        <w:rPr>
          <w:sz w:val="28"/>
          <w:szCs w:val="28"/>
        </w:rPr>
        <w:t>The application utilizes an industrial color scheme designed to evoke physical building materials and safety.</w:t>
      </w:r>
    </w:p>
    <w:p w14:paraId="7BC58028" w14:textId="77777777" w:rsidR="00BF1A79" w:rsidRPr="00326567" w:rsidRDefault="00000000">
      <w:pPr>
        <w:rPr>
          <w:sz w:val="28"/>
          <w:szCs w:val="28"/>
        </w:rPr>
      </w:pPr>
      <w:r w:rsidRPr="00326567">
        <w:rPr>
          <w:sz w:val="28"/>
          <w:szCs w:val="28"/>
        </w:rPr>
        <w:t>- Primary Brand Color: Safety Yellow/Orange (e.g., #F5B041). Used for primary buttons, active links, and warning/attention UI elements.</w:t>
      </w:r>
    </w:p>
    <w:p w14:paraId="62D28972" w14:textId="77777777" w:rsidR="00BF1A79" w:rsidRPr="00326567" w:rsidRDefault="00000000">
      <w:pPr>
        <w:rPr>
          <w:sz w:val="28"/>
          <w:szCs w:val="28"/>
        </w:rPr>
      </w:pPr>
      <w:r w:rsidRPr="00326567">
        <w:rPr>
          <w:sz w:val="28"/>
          <w:szCs w:val="28"/>
        </w:rPr>
        <w:t>- Secondary Brand Color: Industrial Slate/Navy (e.g., #2C3E50). Used for headers, footers, and large typographic elements.</w:t>
      </w:r>
    </w:p>
    <w:p w14:paraId="41EFD1A0" w14:textId="77777777" w:rsidR="00BF1A79" w:rsidRPr="00326567" w:rsidRDefault="00000000">
      <w:pPr>
        <w:rPr>
          <w:sz w:val="28"/>
          <w:szCs w:val="28"/>
        </w:rPr>
      </w:pPr>
      <w:r w:rsidRPr="00326567">
        <w:rPr>
          <w:sz w:val="28"/>
          <w:szCs w:val="28"/>
        </w:rPr>
        <w:t>- Backgrounds: Concrete Grey (#F4F6F6) for alternating module backgrounds to segment content, and Crisp White (#FFFFFF) for primary text areas.</w:t>
      </w:r>
    </w:p>
    <w:p w14:paraId="44BAE7DB" w14:textId="4AA0ECE2" w:rsidR="00BF1A79" w:rsidRPr="004C31BE" w:rsidRDefault="00000000" w:rsidP="004C31BE">
      <w:pPr>
        <w:pStyle w:val="Heading1"/>
        <w:rPr>
          <w:sz w:val="32"/>
          <w:szCs w:val="32"/>
        </w:rPr>
      </w:pPr>
      <w:r w:rsidRPr="00326567">
        <w:br w:type="page"/>
      </w:r>
      <w:r w:rsidR="004C31BE" w:rsidRPr="004C31BE">
        <w:rPr>
          <w:sz w:val="32"/>
          <w:szCs w:val="32"/>
        </w:rPr>
        <w:lastRenderedPageBreak/>
        <w:t>8</w:t>
      </w:r>
      <w:r w:rsidRPr="004C31BE">
        <w:rPr>
          <w:sz w:val="32"/>
          <w:szCs w:val="32"/>
        </w:rPr>
        <w:t>. Quality Assurance &amp; Testing Matrix</w:t>
      </w:r>
      <w:r w:rsidR="00326567" w:rsidRPr="004C31BE">
        <w:rPr>
          <w:sz w:val="32"/>
          <w:szCs w:val="32"/>
        </w:rPr>
        <w:t>:</w:t>
      </w:r>
    </w:p>
    <w:p w14:paraId="515D9965" w14:textId="77777777" w:rsidR="00BF1A79" w:rsidRPr="00326567" w:rsidRDefault="00000000">
      <w:pPr>
        <w:rPr>
          <w:sz w:val="28"/>
          <w:szCs w:val="28"/>
        </w:rPr>
      </w:pPr>
      <w:r w:rsidRPr="00326567">
        <w:rPr>
          <w:sz w:val="28"/>
          <w:szCs w:val="28"/>
        </w:rPr>
        <w:t>Rigorous testing protocols are mandatory to ensure the digital presence aligns with the firm's reputation for zero-defect construction.</w:t>
      </w:r>
    </w:p>
    <w:tbl>
      <w:tblPr>
        <w:tblStyle w:val="TableGrid"/>
        <w:tblW w:w="0" w:type="auto"/>
        <w:tblLook w:val="04A0" w:firstRow="1" w:lastRow="0" w:firstColumn="1" w:lastColumn="0" w:noHBand="0" w:noVBand="1"/>
      </w:tblPr>
      <w:tblGrid>
        <w:gridCol w:w="2160"/>
        <w:gridCol w:w="2160"/>
        <w:gridCol w:w="2160"/>
      </w:tblGrid>
      <w:tr w:rsidR="00723D8F" w:rsidRPr="00326567" w14:paraId="5AC18DB1" w14:textId="77777777">
        <w:tc>
          <w:tcPr>
            <w:tcW w:w="2160" w:type="dxa"/>
          </w:tcPr>
          <w:p w14:paraId="3F737C96" w14:textId="77777777" w:rsidR="00723D8F" w:rsidRPr="00326567" w:rsidRDefault="00723D8F">
            <w:pPr>
              <w:rPr>
                <w:sz w:val="28"/>
                <w:szCs w:val="28"/>
              </w:rPr>
            </w:pPr>
            <w:r w:rsidRPr="00326567">
              <w:rPr>
                <w:sz w:val="28"/>
                <w:szCs w:val="28"/>
              </w:rPr>
              <w:t>Component</w:t>
            </w:r>
          </w:p>
        </w:tc>
        <w:tc>
          <w:tcPr>
            <w:tcW w:w="2160" w:type="dxa"/>
          </w:tcPr>
          <w:p w14:paraId="4C7F63B4" w14:textId="77777777" w:rsidR="00723D8F" w:rsidRPr="00326567" w:rsidRDefault="00723D8F">
            <w:pPr>
              <w:rPr>
                <w:sz w:val="28"/>
                <w:szCs w:val="28"/>
              </w:rPr>
            </w:pPr>
            <w:r w:rsidRPr="00326567">
              <w:rPr>
                <w:sz w:val="28"/>
                <w:szCs w:val="28"/>
              </w:rPr>
              <w:t>Action / Condition</w:t>
            </w:r>
          </w:p>
        </w:tc>
        <w:tc>
          <w:tcPr>
            <w:tcW w:w="2160" w:type="dxa"/>
          </w:tcPr>
          <w:p w14:paraId="4E20C8BB" w14:textId="77777777" w:rsidR="00723D8F" w:rsidRPr="00326567" w:rsidRDefault="00723D8F">
            <w:pPr>
              <w:rPr>
                <w:sz w:val="28"/>
                <w:szCs w:val="28"/>
              </w:rPr>
            </w:pPr>
            <w:r w:rsidRPr="00326567">
              <w:rPr>
                <w:sz w:val="28"/>
                <w:szCs w:val="28"/>
              </w:rPr>
              <w:t>Expected Result</w:t>
            </w:r>
          </w:p>
        </w:tc>
      </w:tr>
      <w:tr w:rsidR="00723D8F" w:rsidRPr="00326567" w14:paraId="685EB4EB" w14:textId="77777777">
        <w:tc>
          <w:tcPr>
            <w:tcW w:w="2160" w:type="dxa"/>
          </w:tcPr>
          <w:p w14:paraId="2B7A02B3" w14:textId="77777777" w:rsidR="00723D8F" w:rsidRPr="00326567" w:rsidRDefault="00723D8F">
            <w:pPr>
              <w:rPr>
                <w:sz w:val="28"/>
                <w:szCs w:val="28"/>
              </w:rPr>
            </w:pPr>
            <w:r w:rsidRPr="00326567">
              <w:rPr>
                <w:sz w:val="28"/>
                <w:szCs w:val="28"/>
              </w:rPr>
              <w:t>Global Nav</w:t>
            </w:r>
          </w:p>
        </w:tc>
        <w:tc>
          <w:tcPr>
            <w:tcW w:w="2160" w:type="dxa"/>
          </w:tcPr>
          <w:p w14:paraId="02C6527D" w14:textId="77777777" w:rsidR="00723D8F" w:rsidRPr="00326567" w:rsidRDefault="00723D8F">
            <w:pPr>
              <w:rPr>
                <w:sz w:val="28"/>
                <w:szCs w:val="28"/>
              </w:rPr>
            </w:pPr>
            <w:r w:rsidRPr="00326567">
              <w:rPr>
                <w:sz w:val="28"/>
                <w:szCs w:val="28"/>
              </w:rPr>
              <w:t>Resize viewport to 375px wide.</w:t>
            </w:r>
          </w:p>
        </w:tc>
        <w:tc>
          <w:tcPr>
            <w:tcW w:w="2160" w:type="dxa"/>
          </w:tcPr>
          <w:p w14:paraId="0D574780" w14:textId="77777777" w:rsidR="00723D8F" w:rsidRPr="00326567" w:rsidRDefault="00723D8F">
            <w:pPr>
              <w:rPr>
                <w:sz w:val="28"/>
                <w:szCs w:val="28"/>
              </w:rPr>
            </w:pPr>
            <w:r w:rsidRPr="00326567">
              <w:rPr>
                <w:sz w:val="28"/>
                <w:szCs w:val="28"/>
              </w:rPr>
              <w:t>Navigation collapses; hamburger icon appears and functions.</w:t>
            </w:r>
          </w:p>
        </w:tc>
      </w:tr>
      <w:tr w:rsidR="00723D8F" w:rsidRPr="00326567" w14:paraId="2B1EF1D2" w14:textId="77777777">
        <w:tc>
          <w:tcPr>
            <w:tcW w:w="2160" w:type="dxa"/>
          </w:tcPr>
          <w:p w14:paraId="4AFEE3DC" w14:textId="77777777" w:rsidR="00723D8F" w:rsidRPr="00326567" w:rsidRDefault="00723D8F">
            <w:pPr>
              <w:rPr>
                <w:sz w:val="28"/>
                <w:szCs w:val="28"/>
              </w:rPr>
            </w:pPr>
            <w:r w:rsidRPr="00326567">
              <w:rPr>
                <w:sz w:val="28"/>
                <w:szCs w:val="28"/>
              </w:rPr>
              <w:t>Portfolio</w:t>
            </w:r>
          </w:p>
        </w:tc>
        <w:tc>
          <w:tcPr>
            <w:tcW w:w="2160" w:type="dxa"/>
          </w:tcPr>
          <w:p w14:paraId="2F783D39" w14:textId="77777777" w:rsidR="00723D8F" w:rsidRPr="00326567" w:rsidRDefault="00723D8F">
            <w:pPr>
              <w:rPr>
                <w:sz w:val="28"/>
                <w:szCs w:val="28"/>
              </w:rPr>
            </w:pPr>
            <w:r w:rsidRPr="00326567">
              <w:rPr>
                <w:sz w:val="28"/>
                <w:szCs w:val="28"/>
              </w:rPr>
              <w:t>Click "Commercial" filter button.</w:t>
            </w:r>
          </w:p>
        </w:tc>
        <w:tc>
          <w:tcPr>
            <w:tcW w:w="2160" w:type="dxa"/>
          </w:tcPr>
          <w:p w14:paraId="32D1866E" w14:textId="77777777" w:rsidR="00723D8F" w:rsidRPr="00326567" w:rsidRDefault="00723D8F">
            <w:pPr>
              <w:rPr>
                <w:sz w:val="28"/>
                <w:szCs w:val="28"/>
              </w:rPr>
            </w:pPr>
            <w:r w:rsidRPr="00326567">
              <w:rPr>
                <w:sz w:val="28"/>
                <w:szCs w:val="28"/>
              </w:rPr>
              <w:t>DOM updates to show only commercial projects instantly.</w:t>
            </w:r>
          </w:p>
        </w:tc>
      </w:tr>
      <w:tr w:rsidR="00723D8F" w:rsidRPr="00326567" w14:paraId="52544C3E" w14:textId="77777777">
        <w:tc>
          <w:tcPr>
            <w:tcW w:w="2160" w:type="dxa"/>
          </w:tcPr>
          <w:p w14:paraId="0BEC9C13" w14:textId="77777777" w:rsidR="00723D8F" w:rsidRPr="00326567" w:rsidRDefault="00723D8F">
            <w:pPr>
              <w:rPr>
                <w:sz w:val="28"/>
                <w:szCs w:val="28"/>
              </w:rPr>
            </w:pPr>
            <w:r w:rsidRPr="00326567">
              <w:rPr>
                <w:sz w:val="28"/>
                <w:szCs w:val="28"/>
              </w:rPr>
              <w:t>Contact Form</w:t>
            </w:r>
          </w:p>
        </w:tc>
        <w:tc>
          <w:tcPr>
            <w:tcW w:w="2160" w:type="dxa"/>
          </w:tcPr>
          <w:p w14:paraId="0F2C45F2" w14:textId="77777777" w:rsidR="00723D8F" w:rsidRPr="00326567" w:rsidRDefault="00723D8F">
            <w:pPr>
              <w:rPr>
                <w:sz w:val="28"/>
                <w:szCs w:val="28"/>
              </w:rPr>
            </w:pPr>
            <w:r w:rsidRPr="00326567">
              <w:rPr>
                <w:sz w:val="28"/>
                <w:szCs w:val="28"/>
              </w:rPr>
              <w:t>Submit form with empty fields.</w:t>
            </w:r>
          </w:p>
        </w:tc>
        <w:tc>
          <w:tcPr>
            <w:tcW w:w="2160" w:type="dxa"/>
          </w:tcPr>
          <w:p w14:paraId="3083FB81" w14:textId="77777777" w:rsidR="00723D8F" w:rsidRPr="00326567" w:rsidRDefault="00723D8F">
            <w:pPr>
              <w:rPr>
                <w:sz w:val="28"/>
                <w:szCs w:val="28"/>
              </w:rPr>
            </w:pPr>
            <w:r w:rsidRPr="00326567">
              <w:rPr>
                <w:sz w:val="28"/>
                <w:szCs w:val="28"/>
              </w:rPr>
              <w:t>Validation blocks submission; default error messages appear.</w:t>
            </w:r>
          </w:p>
        </w:tc>
      </w:tr>
      <w:tr w:rsidR="00723D8F" w:rsidRPr="00326567" w14:paraId="098BFF73" w14:textId="77777777">
        <w:tc>
          <w:tcPr>
            <w:tcW w:w="2160" w:type="dxa"/>
          </w:tcPr>
          <w:p w14:paraId="5275A2AD" w14:textId="77777777" w:rsidR="00723D8F" w:rsidRPr="00326567" w:rsidRDefault="00723D8F">
            <w:pPr>
              <w:rPr>
                <w:sz w:val="28"/>
                <w:szCs w:val="28"/>
              </w:rPr>
            </w:pPr>
            <w:r w:rsidRPr="00326567">
              <w:rPr>
                <w:sz w:val="28"/>
                <w:szCs w:val="28"/>
              </w:rPr>
              <w:t>Contact Form</w:t>
            </w:r>
          </w:p>
        </w:tc>
        <w:tc>
          <w:tcPr>
            <w:tcW w:w="2160" w:type="dxa"/>
          </w:tcPr>
          <w:p w14:paraId="05EEB0E0" w14:textId="77777777" w:rsidR="00723D8F" w:rsidRPr="00326567" w:rsidRDefault="00723D8F">
            <w:pPr>
              <w:rPr>
                <w:sz w:val="28"/>
                <w:szCs w:val="28"/>
              </w:rPr>
            </w:pPr>
            <w:r w:rsidRPr="00326567">
              <w:rPr>
                <w:sz w:val="28"/>
                <w:szCs w:val="28"/>
              </w:rPr>
              <w:t>Submit with invalid email.</w:t>
            </w:r>
          </w:p>
        </w:tc>
        <w:tc>
          <w:tcPr>
            <w:tcW w:w="2160" w:type="dxa"/>
          </w:tcPr>
          <w:p w14:paraId="310435AD" w14:textId="77777777" w:rsidR="00723D8F" w:rsidRPr="00326567" w:rsidRDefault="00723D8F">
            <w:pPr>
              <w:rPr>
                <w:sz w:val="28"/>
                <w:szCs w:val="28"/>
              </w:rPr>
            </w:pPr>
            <w:r w:rsidRPr="00326567">
              <w:rPr>
                <w:sz w:val="28"/>
                <w:szCs w:val="28"/>
              </w:rPr>
              <w:t>Validation blocks submission; email format error message displayed.</w:t>
            </w:r>
          </w:p>
        </w:tc>
      </w:tr>
      <w:tr w:rsidR="00723D8F" w:rsidRPr="00326567" w14:paraId="57539EBC" w14:textId="77777777">
        <w:tc>
          <w:tcPr>
            <w:tcW w:w="2160" w:type="dxa"/>
          </w:tcPr>
          <w:p w14:paraId="00820618" w14:textId="77777777" w:rsidR="00723D8F" w:rsidRPr="00326567" w:rsidRDefault="00723D8F">
            <w:pPr>
              <w:rPr>
                <w:sz w:val="28"/>
                <w:szCs w:val="28"/>
              </w:rPr>
            </w:pPr>
            <w:r w:rsidRPr="00326567">
              <w:rPr>
                <w:sz w:val="28"/>
                <w:szCs w:val="28"/>
              </w:rPr>
              <w:t>Performance</w:t>
            </w:r>
          </w:p>
        </w:tc>
        <w:tc>
          <w:tcPr>
            <w:tcW w:w="2160" w:type="dxa"/>
          </w:tcPr>
          <w:p w14:paraId="17306BBC" w14:textId="77777777" w:rsidR="00723D8F" w:rsidRPr="00326567" w:rsidRDefault="00723D8F">
            <w:pPr>
              <w:rPr>
                <w:sz w:val="28"/>
                <w:szCs w:val="28"/>
              </w:rPr>
            </w:pPr>
            <w:r w:rsidRPr="00326567">
              <w:rPr>
                <w:sz w:val="28"/>
                <w:szCs w:val="28"/>
              </w:rPr>
              <w:t>Run Lighthouse Audit.</w:t>
            </w:r>
          </w:p>
        </w:tc>
        <w:tc>
          <w:tcPr>
            <w:tcW w:w="2160" w:type="dxa"/>
          </w:tcPr>
          <w:p w14:paraId="37A1DACC" w14:textId="77777777" w:rsidR="00723D8F" w:rsidRPr="00326567" w:rsidRDefault="00723D8F">
            <w:pPr>
              <w:rPr>
                <w:sz w:val="28"/>
                <w:szCs w:val="28"/>
              </w:rPr>
            </w:pPr>
            <w:r w:rsidRPr="00326567">
              <w:rPr>
                <w:sz w:val="28"/>
                <w:szCs w:val="28"/>
              </w:rPr>
              <w:t>Scores must be &gt; 90 for Performance, Accessibility, and Best Practices.</w:t>
            </w:r>
          </w:p>
        </w:tc>
      </w:tr>
      <w:tr w:rsidR="00723D8F" w:rsidRPr="00326567" w14:paraId="20CEF5CE" w14:textId="77777777">
        <w:tc>
          <w:tcPr>
            <w:tcW w:w="2160" w:type="dxa"/>
          </w:tcPr>
          <w:p w14:paraId="3F46DF95" w14:textId="77777777" w:rsidR="00723D8F" w:rsidRPr="00326567" w:rsidRDefault="00723D8F">
            <w:pPr>
              <w:rPr>
                <w:sz w:val="28"/>
                <w:szCs w:val="28"/>
              </w:rPr>
            </w:pPr>
            <w:r w:rsidRPr="00326567">
              <w:rPr>
                <w:sz w:val="28"/>
                <w:szCs w:val="28"/>
              </w:rPr>
              <w:t>Gallery Modal</w:t>
            </w:r>
          </w:p>
        </w:tc>
        <w:tc>
          <w:tcPr>
            <w:tcW w:w="2160" w:type="dxa"/>
          </w:tcPr>
          <w:p w14:paraId="1CFC3E88" w14:textId="77777777" w:rsidR="00723D8F" w:rsidRPr="00326567" w:rsidRDefault="00723D8F">
            <w:pPr>
              <w:rPr>
                <w:sz w:val="28"/>
                <w:szCs w:val="28"/>
              </w:rPr>
            </w:pPr>
            <w:r w:rsidRPr="00326567">
              <w:rPr>
                <w:sz w:val="28"/>
                <w:szCs w:val="28"/>
              </w:rPr>
              <w:t>Click project image thumbnail.</w:t>
            </w:r>
          </w:p>
        </w:tc>
        <w:tc>
          <w:tcPr>
            <w:tcW w:w="2160" w:type="dxa"/>
          </w:tcPr>
          <w:p w14:paraId="13F7B45C" w14:textId="77777777" w:rsidR="00723D8F" w:rsidRPr="00326567" w:rsidRDefault="00723D8F">
            <w:pPr>
              <w:rPr>
                <w:sz w:val="28"/>
                <w:szCs w:val="28"/>
              </w:rPr>
            </w:pPr>
            <w:r w:rsidRPr="00326567">
              <w:rPr>
                <w:sz w:val="28"/>
                <w:szCs w:val="28"/>
              </w:rPr>
              <w:t>Lightbox overlay opens, traps focus, esc key closes it.</w:t>
            </w:r>
          </w:p>
        </w:tc>
      </w:tr>
    </w:tbl>
    <w:p w14:paraId="4CA456F4" w14:textId="65296C4C" w:rsidR="00BF1A79" w:rsidRPr="004C31BE" w:rsidRDefault="00F64B53" w:rsidP="00723D8F">
      <w:pPr>
        <w:pStyle w:val="Heading1"/>
        <w:rPr>
          <w:sz w:val="32"/>
          <w:szCs w:val="32"/>
        </w:rPr>
      </w:pPr>
      <w:r>
        <w:rPr>
          <w:sz w:val="32"/>
          <w:szCs w:val="32"/>
        </w:rPr>
        <w:lastRenderedPageBreak/>
        <w:t>9</w:t>
      </w:r>
      <w:r w:rsidR="00000000" w:rsidRPr="004C31BE">
        <w:rPr>
          <w:sz w:val="32"/>
          <w:szCs w:val="32"/>
        </w:rPr>
        <w:t>. Deployment Strategy</w:t>
      </w:r>
      <w:r w:rsidR="00326567" w:rsidRPr="004C31BE">
        <w:rPr>
          <w:sz w:val="32"/>
          <w:szCs w:val="32"/>
        </w:rPr>
        <w:t>:</w:t>
      </w:r>
    </w:p>
    <w:p w14:paraId="57A8B8AA" w14:textId="77777777" w:rsidR="00BF1A79" w:rsidRPr="00326567" w:rsidRDefault="00000000">
      <w:pPr>
        <w:rPr>
          <w:sz w:val="28"/>
          <w:szCs w:val="28"/>
        </w:rPr>
      </w:pPr>
      <w:r w:rsidRPr="00326567">
        <w:rPr>
          <w:sz w:val="28"/>
          <w:szCs w:val="28"/>
        </w:rPr>
        <w:t>The source code is maintained in a centralized Git repository. Deployment to the production environment (GitHub Pages) is fully automated. Commits pushed to the 'main' branch trigger a GitHub Actions workflow that optimizes assets, minifies CSS/JS, and deploys the static payload to the edge network. This ensures zero downtime during content updates.</w:t>
      </w:r>
    </w:p>
    <w:p w14:paraId="7EA65EE9" w14:textId="457738B5" w:rsidR="00326567" w:rsidRPr="00F64B53" w:rsidRDefault="00F64B53" w:rsidP="00F64B53">
      <w:pPr>
        <w:pStyle w:val="Heading1"/>
        <w:rPr>
          <w:sz w:val="36"/>
          <w:szCs w:val="36"/>
        </w:rPr>
      </w:pPr>
      <w:r>
        <w:rPr>
          <w:sz w:val="36"/>
          <w:szCs w:val="36"/>
          <w:lang w:val="en-IN"/>
        </w:rPr>
        <w:t xml:space="preserve">10. </w:t>
      </w:r>
      <w:r w:rsidR="00326567" w:rsidRPr="00F64B53">
        <w:rPr>
          <w:sz w:val="36"/>
          <w:szCs w:val="36"/>
          <w:lang w:val="en-IN"/>
        </w:rPr>
        <w:t>Conclusion</w:t>
      </w:r>
      <w:r w:rsidR="00326567" w:rsidRPr="00F64B53">
        <w:rPr>
          <w:sz w:val="36"/>
          <w:szCs w:val="36"/>
          <w:lang w:val="en-IN"/>
        </w:rPr>
        <w:t>:</w:t>
      </w:r>
    </w:p>
    <w:p w14:paraId="4F94133E" w14:textId="77777777" w:rsidR="00326567" w:rsidRPr="00326567" w:rsidRDefault="00326567" w:rsidP="00326567">
      <w:pPr>
        <w:rPr>
          <w:sz w:val="28"/>
          <w:szCs w:val="28"/>
          <w:lang w:val="en-IN"/>
        </w:rPr>
      </w:pPr>
      <w:r w:rsidRPr="00326567">
        <w:rPr>
          <w:sz w:val="28"/>
          <w:szCs w:val="28"/>
          <w:lang w:val="en-IN"/>
        </w:rPr>
        <w:t>The Construction Project website successfully establishes a strong and professional digital presence for a modern construction company. Through its clean layout, structured navigation, responsive design, and visually engaging sections, the website effectively communicates the company's expertise, services, and commitment to quality. The combination of project showcases, service highlights, client-focused messaging, and clear call-to-action elements creates a trustworthy experience for potential customers.</w:t>
      </w:r>
    </w:p>
    <w:p w14:paraId="427B3EC5" w14:textId="461786D7" w:rsidR="00723D8F" w:rsidRPr="00326567" w:rsidRDefault="00326567">
      <w:pPr>
        <w:rPr>
          <w:sz w:val="28"/>
          <w:szCs w:val="28"/>
        </w:rPr>
      </w:pPr>
      <w:r w:rsidRPr="00326567">
        <w:rPr>
          <w:sz w:val="28"/>
          <w:szCs w:val="28"/>
        </w:rPr>
        <w:t>The website performs well across desktop, tablet, and mobile devices, ensuring accessibility and usability for a broad audience. Its modern design approach strengthens brand credibility while providing visitors with quick access to essential information. Overall, the website serves as an effective marketing and business development platform that supports customer engagement, showcases construction capabilities, and reinforces the company's reputation for reliability, innovation, and excellence in the construction industry.</w:t>
      </w:r>
    </w:p>
    <w:p w14:paraId="33D511AC" w14:textId="48791C71" w:rsidR="00723D8F" w:rsidRPr="005222A9" w:rsidRDefault="00F64B53">
      <w:pPr>
        <w:rPr>
          <w:sz w:val="28"/>
          <w:szCs w:val="28"/>
        </w:rPr>
      </w:pPr>
      <w:r>
        <w:rPr>
          <w:rStyle w:val="Heading1Char"/>
          <w:sz w:val="32"/>
          <w:szCs w:val="32"/>
        </w:rPr>
        <w:t xml:space="preserve">11. </w:t>
      </w:r>
      <w:r w:rsidR="00326567" w:rsidRPr="004C31BE">
        <w:rPr>
          <w:rStyle w:val="Heading1Char"/>
          <w:sz w:val="32"/>
          <w:szCs w:val="32"/>
        </w:rPr>
        <w:t>Final Statement:</w:t>
      </w:r>
      <w:r w:rsidR="00326567" w:rsidRPr="00326567">
        <w:rPr>
          <w:rStyle w:val="Heading1Char"/>
        </w:rPr>
        <w:br/>
      </w:r>
      <w:r w:rsidR="00326567" w:rsidRPr="00326567">
        <w:rPr>
          <w:sz w:val="28"/>
          <w:szCs w:val="28"/>
        </w:rPr>
        <w:t>The Construction Project website is a well-structured, responsive, and professionally designed platform that successfully represents the company's brand, services, and expertise. By combining modern UI/UX practices with clear business communication, the website delivers a positive user experience and provides a solid foundation for future growth, customer acquisition, and digital brand development.</w:t>
      </w:r>
    </w:p>
    <w:sectPr w:rsidR="00723D8F" w:rsidRPr="005222A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F40E" w14:textId="77777777" w:rsidR="00124219" w:rsidRDefault="00124219" w:rsidP="005222A9">
      <w:pPr>
        <w:spacing w:after="0" w:line="240" w:lineRule="auto"/>
      </w:pPr>
      <w:r>
        <w:separator/>
      </w:r>
    </w:p>
  </w:endnote>
  <w:endnote w:type="continuationSeparator" w:id="0">
    <w:p w14:paraId="65A6E461" w14:textId="77777777" w:rsidR="00124219" w:rsidRDefault="00124219" w:rsidP="00522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D36EB" w14:textId="77777777" w:rsidR="00124219" w:rsidRDefault="00124219" w:rsidP="005222A9">
      <w:pPr>
        <w:spacing w:after="0" w:line="240" w:lineRule="auto"/>
      </w:pPr>
      <w:r>
        <w:separator/>
      </w:r>
    </w:p>
  </w:footnote>
  <w:footnote w:type="continuationSeparator" w:id="0">
    <w:p w14:paraId="7873B36C" w14:textId="77777777" w:rsidR="00124219" w:rsidRDefault="00124219" w:rsidP="00522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16359"/>
    <w:multiLevelType w:val="hybridMultilevel"/>
    <w:tmpl w:val="6E005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1919695">
    <w:abstractNumId w:val="8"/>
  </w:num>
  <w:num w:numId="2" w16cid:durableId="686172084">
    <w:abstractNumId w:val="6"/>
  </w:num>
  <w:num w:numId="3" w16cid:durableId="1859932005">
    <w:abstractNumId w:val="5"/>
  </w:num>
  <w:num w:numId="4" w16cid:durableId="725832885">
    <w:abstractNumId w:val="4"/>
  </w:num>
  <w:num w:numId="5" w16cid:durableId="1756365346">
    <w:abstractNumId w:val="7"/>
  </w:num>
  <w:num w:numId="6" w16cid:durableId="482046603">
    <w:abstractNumId w:val="3"/>
  </w:num>
  <w:num w:numId="7" w16cid:durableId="533730652">
    <w:abstractNumId w:val="2"/>
  </w:num>
  <w:num w:numId="8" w16cid:durableId="1240746246">
    <w:abstractNumId w:val="1"/>
  </w:num>
  <w:num w:numId="9" w16cid:durableId="1331061791">
    <w:abstractNumId w:val="0"/>
  </w:num>
  <w:num w:numId="10" w16cid:durableId="1320108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C78"/>
    <w:rsid w:val="00124219"/>
    <w:rsid w:val="0015074B"/>
    <w:rsid w:val="0029639D"/>
    <w:rsid w:val="002B0769"/>
    <w:rsid w:val="00326567"/>
    <w:rsid w:val="00326F90"/>
    <w:rsid w:val="004C31BE"/>
    <w:rsid w:val="005222A9"/>
    <w:rsid w:val="00723D8F"/>
    <w:rsid w:val="00AA1D8D"/>
    <w:rsid w:val="00B47730"/>
    <w:rsid w:val="00BF1A79"/>
    <w:rsid w:val="00CB0664"/>
    <w:rsid w:val="00EB7247"/>
    <w:rsid w:val="00EE1529"/>
    <w:rsid w:val="00F64B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C038E"/>
  <w14:defaultImageDpi w14:val="300"/>
  <w15:docId w15:val="{4D2CF122-25BE-4B46-89C9-D480DA51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Arial" w:hAnsi="Arial"/>
      <w:b/>
      <w:color w:val="2C3E50"/>
      <w:sz w:val="56"/>
    </w:rPr>
  </w:style>
  <w:style w:type="paragraph" w:customStyle="1" w:styleId="MainSubtitle">
    <w:name w:val="MainSubtitle"/>
    <w:rPr>
      <w:rFonts w:ascii="Arial" w:hAnsi="Arial"/>
      <w:color w:val="7F8C8D"/>
      <w:sz w:val="32"/>
    </w:rPr>
  </w:style>
  <w:style w:type="character" w:styleId="Hyperlink">
    <w:name w:val="Hyperlink"/>
    <w:basedOn w:val="DefaultParagraphFont"/>
    <w:uiPriority w:val="99"/>
    <w:unhideWhenUsed/>
    <w:rsid w:val="00EB7247"/>
    <w:rPr>
      <w:color w:val="0000FF" w:themeColor="hyperlink"/>
      <w:u w:val="single"/>
    </w:rPr>
  </w:style>
  <w:style w:type="character" w:styleId="UnresolvedMention">
    <w:name w:val="Unresolved Mention"/>
    <w:basedOn w:val="DefaultParagraphFont"/>
    <w:uiPriority w:val="99"/>
    <w:semiHidden/>
    <w:unhideWhenUsed/>
    <w:rsid w:val="00EB7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Raj M</cp:lastModifiedBy>
  <cp:revision>20</cp:revision>
  <dcterms:created xsi:type="dcterms:W3CDTF">2013-12-23T23:15:00Z</dcterms:created>
  <dcterms:modified xsi:type="dcterms:W3CDTF">2026-06-09T11:47:00Z</dcterms:modified>
  <cp:category/>
</cp:coreProperties>
</file>