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64E" w:rsidRDefault="00E2664E" w:rsidP="00E2664E">
      <w:pPr>
        <w:rPr>
          <w:rFonts w:ascii="Times New Roman" w:hAnsi="Times New Roman" w:cs="Times New Roman"/>
          <w:b/>
          <w:bCs/>
          <w:color w:val="0000FF"/>
          <w:lang w:val="en-US"/>
        </w:rPr>
      </w:pPr>
      <w:r>
        <w:rPr>
          <w:rFonts w:ascii="Times New Roman" w:hAnsi="Times New Roman" w:cs="Times New Roman"/>
          <w:b/>
          <w:bCs/>
          <w:color w:val="0000FF"/>
          <w:lang w:val="en-US"/>
        </w:rPr>
        <w:t>(ii).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lang w:val="en-US"/>
        </w:rPr>
        <w:t>Analysis on the Effectiveness of Knowledge Distillation.</w:t>
      </w:r>
    </w:p>
    <w:p w:rsidR="00E2664E" w:rsidRDefault="00E2664E" w:rsidP="00E266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Performance of the Teacher and the Student Models</w:t>
      </w:r>
    </w:p>
    <w:p w:rsidR="00E2664E" w:rsidRDefault="00E2664E" w:rsidP="00E2664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a. Confusion Matrix:</w:t>
      </w:r>
    </w:p>
    <w:p w:rsidR="00E2664E" w:rsidRDefault="00E2664E" w:rsidP="00E266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Teacher Model</w:t>
      </w:r>
      <w:r>
        <w:rPr>
          <w:rFonts w:ascii="Times New Roman" w:hAnsi="Times New Roman" w:cs="Times New Roman"/>
          <w:lang w:val="en-US"/>
        </w:rPr>
        <w:t>:</w:t>
      </w:r>
    </w:p>
    <w:p w:rsidR="00E2664E" w:rsidRDefault="00E2664E" w:rsidP="00E2664E">
      <w:pPr>
        <w:rPr>
          <w:rFonts w:ascii="Times New Roman" w:hAnsi="Times New Roman" w:cs="Times New Roman"/>
          <w:lang w:val="en-US"/>
        </w:rPr>
      </w:pPr>
      <w:r w:rsidRPr="00E2664E">
        <w:rPr>
          <w:noProof/>
          <w14:ligatures w14:val="none"/>
        </w:rPr>
        <w:t xml:space="preserve"> </w:t>
      </w:r>
      <w:r w:rsidRPr="00E2664E">
        <w:rPr>
          <w:rFonts w:ascii="Times New Roman" w:hAnsi="Times New Roman" w:cs="Times New Roman"/>
          <w:lang w:val="en-US"/>
        </w:rPr>
        <w:drawing>
          <wp:inline distT="0" distB="0" distL="0" distR="0" wp14:anchorId="3BF89ECD" wp14:editId="2749E528">
            <wp:extent cx="3800475" cy="351716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909" cy="35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4E" w:rsidRDefault="00E2664E" w:rsidP="00E266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Student </w:t>
      </w:r>
      <w:proofErr w:type="gramStart"/>
      <w:r>
        <w:rPr>
          <w:rFonts w:ascii="Times New Roman" w:hAnsi="Times New Roman" w:cs="Times New Roman"/>
          <w:lang w:val="en-US"/>
        </w:rPr>
        <w:t>Model(</w:t>
      </w:r>
      <w:proofErr w:type="gramEnd"/>
      <w:r>
        <w:rPr>
          <w:rFonts w:ascii="Times New Roman" w:hAnsi="Times New Roman" w:cs="Times New Roman"/>
          <w:lang w:val="en-US"/>
        </w:rPr>
        <w:t>Before Distill)</w:t>
      </w:r>
      <w:r>
        <w:rPr>
          <w:rFonts w:ascii="Times New Roman" w:hAnsi="Times New Roman" w:cs="Times New Roman"/>
          <w:lang w:val="en-US"/>
        </w:rPr>
        <w:t>:</w:t>
      </w:r>
    </w:p>
    <w:p w:rsidR="00E2664E" w:rsidRDefault="00E2664E" w:rsidP="00E2664E">
      <w:pPr>
        <w:rPr>
          <w:rFonts w:ascii="Times New Roman" w:hAnsi="Times New Roman" w:cs="Times New Roman"/>
          <w:lang w:val="en-US"/>
        </w:rPr>
      </w:pPr>
      <w:r w:rsidRPr="00E2664E">
        <w:rPr>
          <w:rFonts w:ascii="Times New Roman" w:hAnsi="Times New Roman" w:cs="Times New Roman"/>
          <w:lang w:val="en-US"/>
        </w:rPr>
        <w:drawing>
          <wp:inline distT="0" distB="0" distL="0" distR="0" wp14:anchorId="1AEB109E" wp14:editId="7A7250A4">
            <wp:extent cx="3781201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829" cy="35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4E" w:rsidRDefault="00E2664E" w:rsidP="00E2664E">
      <w:pPr>
        <w:rPr>
          <w:rFonts w:ascii="Times New Roman" w:hAnsi="Times New Roman" w:cs="Times New Roman"/>
          <w:lang w:val="en-US"/>
        </w:rPr>
      </w:pPr>
    </w:p>
    <w:p w:rsidR="00E2664E" w:rsidRDefault="00E2664E" w:rsidP="00E266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Student </w:t>
      </w:r>
      <w:proofErr w:type="gramStart"/>
      <w:r>
        <w:rPr>
          <w:rFonts w:ascii="Times New Roman" w:hAnsi="Times New Roman" w:cs="Times New Roman"/>
          <w:lang w:val="en-US"/>
        </w:rPr>
        <w:t>Model(</w:t>
      </w:r>
      <w:proofErr w:type="gramEnd"/>
      <w:r>
        <w:rPr>
          <w:rFonts w:ascii="Times New Roman" w:hAnsi="Times New Roman" w:cs="Times New Roman"/>
          <w:lang w:val="en-US"/>
        </w:rPr>
        <w:t>After Distill)</w:t>
      </w:r>
      <w:r>
        <w:rPr>
          <w:rFonts w:ascii="Times New Roman" w:hAnsi="Times New Roman" w:cs="Times New Roman"/>
          <w:lang w:val="en-US"/>
        </w:rPr>
        <w:t>:</w:t>
      </w:r>
    </w:p>
    <w:p w:rsidR="00E2664E" w:rsidRPr="00E2664E" w:rsidRDefault="00E2664E" w:rsidP="00E2664E">
      <w:pPr>
        <w:rPr>
          <w:rFonts w:ascii="Times New Roman" w:hAnsi="Times New Roman" w:cs="Times New Roman"/>
          <w:lang w:val="en-US"/>
        </w:rPr>
      </w:pPr>
      <w:r w:rsidRPr="00E2664E">
        <w:rPr>
          <w:rFonts w:ascii="Times New Roman" w:hAnsi="Times New Roman" w:cs="Times New Roman"/>
          <w:lang w:val="en-US"/>
        </w:rPr>
        <w:drawing>
          <wp:inline distT="0" distB="0" distL="0" distR="0" wp14:anchorId="502C1053" wp14:editId="1D8A237E">
            <wp:extent cx="38100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889" cy="357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4E" w:rsidRDefault="00E2664E" w:rsidP="00E2664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b. Tabulation of performance Metrics related to model</w:t>
      </w:r>
    </w:p>
    <w:tbl>
      <w:tblPr>
        <w:tblStyle w:val="TableGrid"/>
        <w:tblW w:w="10089" w:type="dxa"/>
        <w:tblInd w:w="0" w:type="dxa"/>
        <w:tblLook w:val="04A0" w:firstRow="1" w:lastRow="0" w:firstColumn="1" w:lastColumn="0" w:noHBand="0" w:noVBand="1"/>
      </w:tblPr>
      <w:tblGrid>
        <w:gridCol w:w="3396"/>
        <w:gridCol w:w="1136"/>
        <w:gridCol w:w="1133"/>
        <w:gridCol w:w="2269"/>
        <w:gridCol w:w="2155"/>
      </w:tblGrid>
      <w:tr w:rsidR="00E2664E" w:rsidTr="00E2664E">
        <w:trPr>
          <w:trHeight w:val="323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Accuracy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Precision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F1-Score</w:t>
            </w:r>
          </w:p>
        </w:tc>
      </w:tr>
      <w:tr w:rsidR="00E2664E" w:rsidTr="00E2664E">
        <w:trPr>
          <w:trHeight w:val="323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Proposed Capsule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MobileNet</w:t>
            </w:r>
            <w:proofErr w:type="spellEnd"/>
          </w:p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lang w:val="en-US"/>
              </w:rPr>
              <w:t>(Teacher)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82.94%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0.8400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0.8294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0.8266</w:t>
            </w:r>
          </w:p>
        </w:tc>
      </w:tr>
      <w:tr w:rsidR="00E2664E" w:rsidTr="00E2664E">
        <w:trPr>
          <w:trHeight w:val="667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Lightweight version of Proposed </w:t>
            </w:r>
          </w:p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lang w:val="en-US"/>
              </w:rPr>
              <w:t>(Student Before Distillation)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82.94%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6A2DE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0.8400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0.8294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0.8266</w:t>
            </w:r>
          </w:p>
        </w:tc>
      </w:tr>
      <w:tr w:rsidR="00E2664E" w:rsidTr="00E2664E">
        <w:trPr>
          <w:trHeight w:val="421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lang w:val="en-US"/>
              </w:rPr>
              <w:t>Student after distillation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81.20%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6A2DE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A2DE6">
              <w:rPr>
                <w:rFonts w:ascii="Times New Roman" w:hAnsi="Times New Roman" w:cs="Times New Roman"/>
                <w:lang w:val="en-US"/>
              </w:rPr>
              <w:t>0.8127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0.8120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0.8121</w:t>
            </w:r>
          </w:p>
        </w:tc>
      </w:tr>
    </w:tbl>
    <w:p w:rsidR="00E2664E" w:rsidRDefault="00E2664E" w:rsidP="00E2664E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E2664E" w:rsidRDefault="00E2664E" w:rsidP="00E2664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c. </w:t>
      </w:r>
      <w:r>
        <w:rPr>
          <w:rFonts w:ascii="Times New Roman" w:hAnsi="Times New Roman" w:cs="Times New Roman"/>
          <w:b/>
          <w:bCs/>
          <w:lang w:val="en-US"/>
        </w:rPr>
        <w:t xml:space="preserve"> Tabulation of performance Metrics related to suitability of edge devices:</w:t>
      </w:r>
    </w:p>
    <w:tbl>
      <w:tblPr>
        <w:tblStyle w:val="TableGrid"/>
        <w:tblW w:w="10089" w:type="dxa"/>
        <w:tblInd w:w="0" w:type="dxa"/>
        <w:tblLook w:val="04A0" w:firstRow="1" w:lastRow="0" w:firstColumn="1" w:lastColumn="0" w:noHBand="0" w:noVBand="1"/>
      </w:tblPr>
      <w:tblGrid>
        <w:gridCol w:w="3149"/>
        <w:gridCol w:w="1190"/>
        <w:gridCol w:w="1496"/>
        <w:gridCol w:w="2173"/>
        <w:gridCol w:w="2081"/>
      </w:tblGrid>
      <w:tr w:rsidR="00E2664E" w:rsidTr="00E2664E">
        <w:trPr>
          <w:trHeight w:val="323"/>
        </w:trPr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Models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Model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Size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MB)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Inference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Latency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Sec)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Compression Ratio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lang w:val="en-US"/>
              </w:rPr>
              <w:t>ops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2664E">
              <w:rPr>
                <w:rFonts w:ascii="Times New Roman" w:hAnsi="Times New Roman" w:cs="Times New Roman"/>
                <w:lang w:val="en-US"/>
              </w:rPr>
              <w:t>GFLOPs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2664E" w:rsidTr="00E2664E">
        <w:trPr>
          <w:trHeight w:val="323"/>
        </w:trPr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Proposed Capsule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MobileNet</w:t>
            </w:r>
            <w:proofErr w:type="spellEnd"/>
          </w:p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lang w:val="en-US"/>
              </w:rPr>
              <w:t>(Teacher)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43.40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>45.5690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 xml:space="preserve">0.760 </w:t>
            </w:r>
          </w:p>
        </w:tc>
      </w:tr>
      <w:tr w:rsidR="00E2664E" w:rsidTr="00E2664E">
        <w:trPr>
          <w:trHeight w:val="667"/>
        </w:trPr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Lightweight version of Proposed </w:t>
            </w:r>
          </w:p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lang w:val="en-US"/>
              </w:rPr>
              <w:t>(Student Before Distillation)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>20.58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>44.3563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>2.11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>0.760</w:t>
            </w:r>
          </w:p>
        </w:tc>
      </w:tr>
      <w:tr w:rsidR="00E2664E" w:rsidTr="00E2664E">
        <w:trPr>
          <w:trHeight w:val="421"/>
        </w:trPr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lang w:val="en-US"/>
              </w:rPr>
              <w:t>Student after distillation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20.58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>39.9427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4E" w:rsidRPr="00E2664E" w:rsidRDefault="00E2664E" w:rsidP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>2.11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4E" w:rsidRDefault="00E2664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2664E">
              <w:rPr>
                <w:rFonts w:ascii="Times New Roman" w:hAnsi="Times New Roman" w:cs="Times New Roman"/>
                <w:lang w:val="en-US"/>
              </w:rPr>
              <w:t>0.760</w:t>
            </w:r>
          </w:p>
        </w:tc>
      </w:tr>
    </w:tbl>
    <w:p w:rsidR="00E2664E" w:rsidRDefault="00E2664E"/>
    <w:sectPr w:rsidR="00E2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D3C6A"/>
    <w:multiLevelType w:val="hybridMultilevel"/>
    <w:tmpl w:val="519094BE"/>
    <w:lvl w:ilvl="0" w:tplc="DFF437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4E"/>
    <w:rsid w:val="006A2DE6"/>
    <w:rsid w:val="00E2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44F2"/>
  <w15:chartTrackingRefBased/>
  <w15:docId w15:val="{CDB05222-F00F-4C42-89ED-62E6760E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64E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66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64E"/>
    <w:pPr>
      <w:ind w:left="720"/>
      <w:contextualSpacing/>
    </w:pPr>
  </w:style>
  <w:style w:type="table" w:styleId="TableGrid">
    <w:name w:val="Table Grid"/>
    <w:basedOn w:val="TableNormal"/>
    <w:uiPriority w:val="39"/>
    <w:rsid w:val="00E2664E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Vengatesan</dc:creator>
  <cp:keywords/>
  <dc:description/>
  <cp:lastModifiedBy>Nithish Vengatesan</cp:lastModifiedBy>
  <cp:revision>1</cp:revision>
  <dcterms:created xsi:type="dcterms:W3CDTF">2025-02-24T06:52:00Z</dcterms:created>
  <dcterms:modified xsi:type="dcterms:W3CDTF">2025-02-24T07:10:00Z</dcterms:modified>
</cp:coreProperties>
</file>