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93C2" w14:textId="77777777" w:rsidR="00044E1F" w:rsidRPr="00044E1F" w:rsidRDefault="00044E1F" w:rsidP="00044E1F">
      <w:r w:rsidRPr="00044E1F">
        <w:rPr>
          <w:b/>
          <w:bCs/>
        </w:rPr>
        <w:t>Slide 1: Title Slide</w:t>
      </w:r>
    </w:p>
    <w:p w14:paraId="0F3010C0" w14:textId="77777777" w:rsidR="00044E1F" w:rsidRDefault="00044E1F" w:rsidP="00044E1F">
      <w:r w:rsidRPr="00044E1F">
        <w:rPr>
          <w:b/>
          <w:bCs/>
        </w:rPr>
        <w:t>Title:</w:t>
      </w:r>
      <w:r w:rsidRPr="00044E1F">
        <w:t xml:space="preserve"> Data-in-Use: </w:t>
      </w:r>
      <w:proofErr w:type="spellStart"/>
      <w:r w:rsidRPr="00044E1F">
        <w:t>MOVEit</w:t>
      </w:r>
      <w:proofErr w:type="spellEnd"/>
      <w:r w:rsidRPr="00044E1F">
        <w:t xml:space="preserve"> Data Breach Case Study</w:t>
      </w:r>
    </w:p>
    <w:p w14:paraId="70FEB592" w14:textId="76888F5B" w:rsidR="00044E1F" w:rsidRDefault="00044E1F" w:rsidP="00044E1F">
      <w:pPr>
        <w:rPr>
          <w:b/>
          <w:bCs/>
        </w:rPr>
      </w:pPr>
      <w:r w:rsidRPr="00044E1F">
        <w:rPr>
          <w:b/>
          <w:bCs/>
        </w:rPr>
        <w:t>Nithish Sunkara</w:t>
      </w:r>
    </w:p>
    <w:p w14:paraId="3D657EDF" w14:textId="79C0FD96" w:rsidR="00044E1F" w:rsidRPr="00044E1F" w:rsidRDefault="00044E1F" w:rsidP="00044E1F">
      <w:pPr>
        <w:rPr>
          <w:b/>
          <w:bCs/>
        </w:rPr>
      </w:pPr>
      <w:r w:rsidRPr="00044E1F">
        <w:t>Indiana Institute of Technology</w:t>
      </w:r>
    </w:p>
    <w:p w14:paraId="0D5FEDC0" w14:textId="281FD31F" w:rsidR="00044E1F" w:rsidRDefault="00044E1F" w:rsidP="00044E1F">
      <w:r w:rsidRPr="00044E1F">
        <w:t>IS5700 - Information Security and IT Governance</w:t>
      </w:r>
    </w:p>
    <w:p w14:paraId="748296B4" w14:textId="50DC6828" w:rsidR="00044E1F" w:rsidRDefault="00044E1F" w:rsidP="00044E1F">
      <w:proofErr w:type="spellStart"/>
      <w:r w:rsidRPr="00044E1F">
        <w:t>Changhao</w:t>
      </w:r>
      <w:proofErr w:type="spellEnd"/>
      <w:r w:rsidRPr="00044E1F">
        <w:t xml:space="preserve"> </w:t>
      </w:r>
      <w:proofErr w:type="spellStart"/>
      <w:r w:rsidRPr="00044E1F">
        <w:t>Chenli</w:t>
      </w:r>
      <w:proofErr w:type="spellEnd"/>
    </w:p>
    <w:p w14:paraId="75FD9FDF" w14:textId="0F5FCD78" w:rsidR="00044E1F" w:rsidRPr="00044E1F" w:rsidRDefault="00044E1F" w:rsidP="00044E1F">
      <w:r w:rsidRPr="00044E1F">
        <w:t>April 1, 2025</w:t>
      </w:r>
    </w:p>
    <w:p w14:paraId="089F7C52" w14:textId="77777777" w:rsidR="00044E1F" w:rsidRPr="00044E1F" w:rsidRDefault="00044E1F" w:rsidP="00044E1F">
      <w:r w:rsidRPr="00044E1F">
        <w:rPr>
          <w:b/>
          <w:bCs/>
        </w:rPr>
        <w:t>Slide 2: What is Data-in-Use?</w:t>
      </w:r>
    </w:p>
    <w:p w14:paraId="69710BE3" w14:textId="77777777" w:rsidR="00044E1F" w:rsidRPr="00044E1F" w:rsidRDefault="00044E1F" w:rsidP="00044E1F">
      <w:r w:rsidRPr="00044E1F">
        <w:rPr>
          <w:b/>
          <w:bCs/>
        </w:rPr>
        <w:t>Definition:</w:t>
      </w:r>
      <w:r w:rsidRPr="00044E1F">
        <w:br/>
        <w:t>Data-in-use refers to active data being processed by applications, systems, or users. It resides in RAM, CPU, or cache memory and is vulnerable during manipulation.</w:t>
      </w:r>
    </w:p>
    <w:p w14:paraId="30E1E2DA" w14:textId="77777777" w:rsidR="00044E1F" w:rsidRPr="00044E1F" w:rsidRDefault="00044E1F" w:rsidP="00044E1F">
      <w:r w:rsidRPr="00044E1F">
        <w:rPr>
          <w:b/>
          <w:bCs/>
        </w:rPr>
        <w:t>Examples:</w:t>
      </w:r>
    </w:p>
    <w:p w14:paraId="64C88170" w14:textId="77777777" w:rsidR="00044E1F" w:rsidRPr="00044E1F" w:rsidRDefault="00044E1F" w:rsidP="00044E1F">
      <w:pPr>
        <w:numPr>
          <w:ilvl w:val="0"/>
          <w:numId w:val="1"/>
        </w:numPr>
      </w:pPr>
      <w:r w:rsidRPr="00044E1F">
        <w:t>Filling an online form (credit card, SSN, etc.)</w:t>
      </w:r>
    </w:p>
    <w:p w14:paraId="7B1A8106" w14:textId="77777777" w:rsidR="00044E1F" w:rsidRPr="00044E1F" w:rsidRDefault="00044E1F" w:rsidP="00044E1F">
      <w:pPr>
        <w:numPr>
          <w:ilvl w:val="0"/>
          <w:numId w:val="1"/>
        </w:numPr>
      </w:pPr>
      <w:r w:rsidRPr="00044E1F">
        <w:t>Real-time collaboration (Google Docs, MS Teams)</w:t>
      </w:r>
    </w:p>
    <w:p w14:paraId="42D4AD21" w14:textId="77777777" w:rsidR="00044E1F" w:rsidRPr="00044E1F" w:rsidRDefault="00044E1F" w:rsidP="00044E1F">
      <w:pPr>
        <w:numPr>
          <w:ilvl w:val="0"/>
          <w:numId w:val="1"/>
        </w:numPr>
      </w:pPr>
      <w:r w:rsidRPr="00044E1F">
        <w:t>AI/ML model training in the cloud</w:t>
      </w:r>
    </w:p>
    <w:p w14:paraId="74029ED5" w14:textId="77777777" w:rsidR="00044E1F" w:rsidRPr="00044E1F" w:rsidRDefault="00044E1F" w:rsidP="00044E1F">
      <w:r w:rsidRPr="00044E1F">
        <w:rPr>
          <w:b/>
          <w:bCs/>
        </w:rPr>
        <w:t>Risks:</w:t>
      </w:r>
    </w:p>
    <w:p w14:paraId="23943509" w14:textId="77777777" w:rsidR="00044E1F" w:rsidRPr="00044E1F" w:rsidRDefault="00044E1F" w:rsidP="00044E1F">
      <w:pPr>
        <w:numPr>
          <w:ilvl w:val="0"/>
          <w:numId w:val="2"/>
        </w:numPr>
      </w:pPr>
      <w:r w:rsidRPr="00044E1F">
        <w:t>Memory scraping</w:t>
      </w:r>
    </w:p>
    <w:p w14:paraId="07C3643A" w14:textId="77777777" w:rsidR="00044E1F" w:rsidRPr="00044E1F" w:rsidRDefault="00044E1F" w:rsidP="00044E1F">
      <w:pPr>
        <w:numPr>
          <w:ilvl w:val="0"/>
          <w:numId w:val="2"/>
        </w:numPr>
      </w:pPr>
      <w:r w:rsidRPr="00044E1F">
        <w:t>Insider threats</w:t>
      </w:r>
    </w:p>
    <w:p w14:paraId="6DE8C342" w14:textId="77777777" w:rsidR="00044E1F" w:rsidRPr="00044E1F" w:rsidRDefault="00044E1F" w:rsidP="00044E1F">
      <w:pPr>
        <w:numPr>
          <w:ilvl w:val="0"/>
          <w:numId w:val="2"/>
        </w:numPr>
      </w:pPr>
      <w:r w:rsidRPr="00044E1F">
        <w:t>Malware or unauthorized access</w:t>
      </w:r>
    </w:p>
    <w:p w14:paraId="1597B20A" w14:textId="77777777" w:rsidR="00044E1F" w:rsidRPr="00044E1F" w:rsidRDefault="00044E1F" w:rsidP="00044E1F">
      <w:r w:rsidRPr="00044E1F">
        <w:rPr>
          <w:i/>
          <w:iCs/>
        </w:rPr>
        <w:t>Compared to data-at-rest or data-in-transit, data-in-use is the most exposed.</w:t>
      </w:r>
    </w:p>
    <w:p w14:paraId="4EEDE333" w14:textId="77777777" w:rsidR="00044E1F" w:rsidRPr="00044E1F" w:rsidRDefault="00044E1F" w:rsidP="00044E1F">
      <w:r w:rsidRPr="00044E1F">
        <w:rPr>
          <w:b/>
          <w:bCs/>
        </w:rPr>
        <w:t xml:space="preserve">Slide 3: Case Study – </w:t>
      </w:r>
      <w:proofErr w:type="spellStart"/>
      <w:r w:rsidRPr="00044E1F">
        <w:rPr>
          <w:b/>
          <w:bCs/>
        </w:rPr>
        <w:t>MOVEit</w:t>
      </w:r>
      <w:proofErr w:type="spellEnd"/>
      <w:r w:rsidRPr="00044E1F">
        <w:rPr>
          <w:b/>
          <w:bCs/>
        </w:rPr>
        <w:t xml:space="preserve"> Data Breach (2023)</w:t>
      </w:r>
    </w:p>
    <w:p w14:paraId="173204A8" w14:textId="77777777" w:rsidR="00044E1F" w:rsidRPr="00044E1F" w:rsidRDefault="00044E1F" w:rsidP="00044E1F">
      <w:r w:rsidRPr="00044E1F">
        <w:rPr>
          <w:b/>
          <w:bCs/>
        </w:rPr>
        <w:t>Incident Overview:</w:t>
      </w:r>
      <w:r w:rsidRPr="00044E1F">
        <w:br/>
      </w:r>
      <w:proofErr w:type="spellStart"/>
      <w:r w:rsidRPr="00044E1F">
        <w:t>MOVEit</w:t>
      </w:r>
      <w:proofErr w:type="spellEnd"/>
      <w:r w:rsidRPr="00044E1F">
        <w:t xml:space="preserve"> Transfer, a file transfer tool by Progress Software, was exploited via a zero-day SQL injection vulnerability by the Cl0p ransomware group.</w:t>
      </w:r>
    </w:p>
    <w:p w14:paraId="74E94E6F" w14:textId="77777777" w:rsidR="00044E1F" w:rsidRPr="00044E1F" w:rsidRDefault="00044E1F" w:rsidP="00044E1F">
      <w:r w:rsidRPr="00044E1F">
        <w:rPr>
          <w:b/>
          <w:bCs/>
        </w:rPr>
        <w:t>What Was Affected:</w:t>
      </w:r>
    </w:p>
    <w:p w14:paraId="3572FB60" w14:textId="77777777" w:rsidR="00044E1F" w:rsidRPr="00044E1F" w:rsidRDefault="00044E1F" w:rsidP="00044E1F">
      <w:pPr>
        <w:numPr>
          <w:ilvl w:val="0"/>
          <w:numId w:val="3"/>
        </w:numPr>
      </w:pPr>
      <w:r w:rsidRPr="00044E1F">
        <w:t>Sensitive PII: names, SSNs, financial and contact info</w:t>
      </w:r>
    </w:p>
    <w:p w14:paraId="17225FE1" w14:textId="77777777" w:rsidR="00044E1F" w:rsidRPr="00044E1F" w:rsidRDefault="00044E1F" w:rsidP="00044E1F">
      <w:pPr>
        <w:numPr>
          <w:ilvl w:val="0"/>
          <w:numId w:val="3"/>
        </w:numPr>
      </w:pPr>
      <w:r w:rsidRPr="00044E1F">
        <w:t>Over 62M individuals affected worldwide</w:t>
      </w:r>
    </w:p>
    <w:p w14:paraId="1CC4F197" w14:textId="77777777" w:rsidR="00044E1F" w:rsidRPr="00044E1F" w:rsidRDefault="00044E1F" w:rsidP="00044E1F">
      <w:r w:rsidRPr="00044E1F">
        <w:rPr>
          <w:b/>
          <w:bCs/>
        </w:rPr>
        <w:lastRenderedPageBreak/>
        <w:t>Major Victims:</w:t>
      </w:r>
    </w:p>
    <w:p w14:paraId="4A74DFD5" w14:textId="77777777" w:rsidR="00044E1F" w:rsidRPr="00044E1F" w:rsidRDefault="00044E1F" w:rsidP="00044E1F">
      <w:pPr>
        <w:numPr>
          <w:ilvl w:val="0"/>
          <w:numId w:val="4"/>
        </w:numPr>
      </w:pPr>
      <w:r w:rsidRPr="00044E1F">
        <w:t>Shell, BBC, British Airways, US Government Agencies</w:t>
      </w:r>
    </w:p>
    <w:p w14:paraId="00BBCE24" w14:textId="77777777" w:rsidR="00044E1F" w:rsidRPr="00044E1F" w:rsidRDefault="00044E1F" w:rsidP="00044E1F">
      <w:r w:rsidRPr="00044E1F">
        <w:rPr>
          <w:b/>
          <w:bCs/>
        </w:rPr>
        <w:t>Impact:</w:t>
      </w:r>
    </w:p>
    <w:p w14:paraId="3FDFF3CD" w14:textId="77777777" w:rsidR="00044E1F" w:rsidRPr="00044E1F" w:rsidRDefault="00044E1F" w:rsidP="00044E1F">
      <w:pPr>
        <w:numPr>
          <w:ilvl w:val="0"/>
          <w:numId w:val="5"/>
        </w:numPr>
      </w:pPr>
      <w:r w:rsidRPr="00044E1F">
        <w:t>Severe reputational damage</w:t>
      </w:r>
    </w:p>
    <w:p w14:paraId="0D98C636" w14:textId="77777777" w:rsidR="00044E1F" w:rsidRPr="00044E1F" w:rsidRDefault="00044E1F" w:rsidP="00044E1F">
      <w:pPr>
        <w:numPr>
          <w:ilvl w:val="0"/>
          <w:numId w:val="5"/>
        </w:numPr>
      </w:pPr>
      <w:r w:rsidRPr="00044E1F">
        <w:t>Regulatory and legal action (HIPAA, GDPR)</w:t>
      </w:r>
    </w:p>
    <w:p w14:paraId="38F8B02D" w14:textId="77777777" w:rsidR="00044E1F" w:rsidRPr="00044E1F" w:rsidRDefault="00044E1F" w:rsidP="00044E1F">
      <w:pPr>
        <w:numPr>
          <w:ilvl w:val="0"/>
          <w:numId w:val="5"/>
        </w:numPr>
      </w:pPr>
      <w:r w:rsidRPr="00044E1F">
        <w:t>Data leaked on the dark web</w:t>
      </w:r>
    </w:p>
    <w:p w14:paraId="7FF15FBA" w14:textId="7A8AE224" w:rsidR="00044E1F" w:rsidRPr="00044E1F" w:rsidRDefault="00044E1F" w:rsidP="00044E1F">
      <w:r w:rsidRPr="00044E1F">
        <w:rPr>
          <w:i/>
          <w:iCs/>
        </w:rPr>
        <w:t>The breach targeted data while in-use: being accessed or transferred.</w:t>
      </w:r>
    </w:p>
    <w:p w14:paraId="69F250F0" w14:textId="77777777" w:rsidR="00044E1F" w:rsidRPr="00044E1F" w:rsidRDefault="00044E1F" w:rsidP="00044E1F">
      <w:r w:rsidRPr="00044E1F">
        <w:rPr>
          <w:b/>
          <w:bCs/>
        </w:rPr>
        <w:t>Slide 4: Prevention &amp; Recovery Strategies</w:t>
      </w:r>
    </w:p>
    <w:p w14:paraId="1017F676" w14:textId="77777777" w:rsidR="00044E1F" w:rsidRPr="00044E1F" w:rsidRDefault="00044E1F" w:rsidP="00044E1F">
      <w:r w:rsidRPr="00044E1F">
        <w:rPr>
          <w:b/>
          <w:bCs/>
        </w:rPr>
        <w:t>If I were the IT Leader:</w:t>
      </w:r>
    </w:p>
    <w:p w14:paraId="0256B63B" w14:textId="77777777" w:rsidR="00044E1F" w:rsidRPr="00044E1F" w:rsidRDefault="00044E1F" w:rsidP="00044E1F">
      <w:r w:rsidRPr="00044E1F">
        <w:rPr>
          <w:b/>
          <w:bCs/>
        </w:rPr>
        <w:t>Prevention:</w:t>
      </w:r>
    </w:p>
    <w:p w14:paraId="5399B319" w14:textId="77777777" w:rsidR="00044E1F" w:rsidRPr="00044E1F" w:rsidRDefault="00044E1F" w:rsidP="00044E1F">
      <w:pPr>
        <w:numPr>
          <w:ilvl w:val="0"/>
          <w:numId w:val="6"/>
        </w:numPr>
      </w:pPr>
      <w:r w:rsidRPr="00044E1F">
        <w:t xml:space="preserve">Deploy Runtime Memory Protection tools (e.g., </w:t>
      </w:r>
      <w:proofErr w:type="spellStart"/>
      <w:r w:rsidRPr="00044E1F">
        <w:t>Fortanix</w:t>
      </w:r>
      <w:proofErr w:type="spellEnd"/>
      <w:r w:rsidRPr="00044E1F">
        <w:t>, Intel SGX)</w:t>
      </w:r>
    </w:p>
    <w:p w14:paraId="4A78B2BB" w14:textId="77777777" w:rsidR="00044E1F" w:rsidRPr="00044E1F" w:rsidRDefault="00044E1F" w:rsidP="00044E1F">
      <w:pPr>
        <w:numPr>
          <w:ilvl w:val="0"/>
          <w:numId w:val="6"/>
        </w:numPr>
      </w:pPr>
      <w:r w:rsidRPr="00044E1F">
        <w:t>Apply Zero Trust principles</w:t>
      </w:r>
    </w:p>
    <w:p w14:paraId="136D88F4" w14:textId="77777777" w:rsidR="00044E1F" w:rsidRPr="00044E1F" w:rsidRDefault="00044E1F" w:rsidP="00044E1F">
      <w:pPr>
        <w:numPr>
          <w:ilvl w:val="0"/>
          <w:numId w:val="6"/>
        </w:numPr>
      </w:pPr>
      <w:r w:rsidRPr="00044E1F">
        <w:t>Schedule regular code audits and threat modeling</w:t>
      </w:r>
    </w:p>
    <w:p w14:paraId="6C2BA406" w14:textId="77777777" w:rsidR="00044E1F" w:rsidRPr="00044E1F" w:rsidRDefault="00044E1F" w:rsidP="00044E1F">
      <w:pPr>
        <w:numPr>
          <w:ilvl w:val="0"/>
          <w:numId w:val="6"/>
        </w:numPr>
      </w:pPr>
      <w:r w:rsidRPr="00044E1F">
        <w:t>Use Behavior-based Intrusion Detection Systems (IDS)</w:t>
      </w:r>
    </w:p>
    <w:p w14:paraId="61405A89" w14:textId="77777777" w:rsidR="00044E1F" w:rsidRPr="00044E1F" w:rsidRDefault="00044E1F" w:rsidP="00044E1F">
      <w:r w:rsidRPr="00044E1F">
        <w:rPr>
          <w:b/>
          <w:bCs/>
        </w:rPr>
        <w:t>Recovery:</w:t>
      </w:r>
    </w:p>
    <w:p w14:paraId="7CDE2A62" w14:textId="77777777" w:rsidR="00044E1F" w:rsidRPr="00044E1F" w:rsidRDefault="00044E1F" w:rsidP="00044E1F">
      <w:pPr>
        <w:numPr>
          <w:ilvl w:val="0"/>
          <w:numId w:val="7"/>
        </w:numPr>
      </w:pPr>
      <w:r w:rsidRPr="00044E1F">
        <w:t>Isolate compromised systems</w:t>
      </w:r>
    </w:p>
    <w:p w14:paraId="720CF207" w14:textId="77777777" w:rsidR="00044E1F" w:rsidRPr="00044E1F" w:rsidRDefault="00044E1F" w:rsidP="00044E1F">
      <w:pPr>
        <w:numPr>
          <w:ilvl w:val="0"/>
          <w:numId w:val="7"/>
        </w:numPr>
      </w:pPr>
      <w:r w:rsidRPr="00044E1F">
        <w:t>Notify impacted stakeholders and regulators promptly</w:t>
      </w:r>
    </w:p>
    <w:p w14:paraId="75ADDD44" w14:textId="77777777" w:rsidR="00044E1F" w:rsidRPr="00044E1F" w:rsidRDefault="00044E1F" w:rsidP="00044E1F">
      <w:pPr>
        <w:numPr>
          <w:ilvl w:val="0"/>
          <w:numId w:val="7"/>
        </w:numPr>
      </w:pPr>
      <w:r w:rsidRPr="00044E1F">
        <w:t>Roll out emergency patches and disable affected services</w:t>
      </w:r>
    </w:p>
    <w:p w14:paraId="2A0E7B1B" w14:textId="77777777" w:rsidR="00044E1F" w:rsidRPr="00044E1F" w:rsidRDefault="00044E1F" w:rsidP="00044E1F">
      <w:pPr>
        <w:numPr>
          <w:ilvl w:val="0"/>
          <w:numId w:val="7"/>
        </w:numPr>
      </w:pPr>
      <w:r w:rsidRPr="00044E1F">
        <w:t>Conduct forensic investigations and lessons-learned review</w:t>
      </w:r>
    </w:p>
    <w:p w14:paraId="6BB40A26" w14:textId="76A16220" w:rsidR="00044E1F" w:rsidRPr="00044E1F" w:rsidRDefault="00044E1F" w:rsidP="00044E1F">
      <w:r w:rsidRPr="00044E1F">
        <w:rPr>
          <w:i/>
          <w:iCs/>
        </w:rPr>
        <w:t>Layered defense plus rapid response = stronger resilience.</w:t>
      </w:r>
    </w:p>
    <w:p w14:paraId="74F64A43" w14:textId="77777777" w:rsidR="00044E1F" w:rsidRPr="00044E1F" w:rsidRDefault="00044E1F" w:rsidP="00044E1F">
      <w:r w:rsidRPr="00044E1F">
        <w:rPr>
          <w:b/>
          <w:bCs/>
        </w:rPr>
        <w:t>Slide 5: References</w:t>
      </w:r>
    </w:p>
    <w:p w14:paraId="278BF34A" w14:textId="77777777" w:rsidR="00044E1F" w:rsidRPr="00044E1F" w:rsidRDefault="00044E1F" w:rsidP="00044E1F">
      <w:pPr>
        <w:numPr>
          <w:ilvl w:val="0"/>
          <w:numId w:val="8"/>
        </w:numPr>
      </w:pPr>
      <w:r w:rsidRPr="00044E1F">
        <w:t xml:space="preserve">CISA. (2023). </w:t>
      </w:r>
      <w:proofErr w:type="spellStart"/>
      <w:r w:rsidRPr="00044E1F">
        <w:t>MOVEit</w:t>
      </w:r>
      <w:proofErr w:type="spellEnd"/>
      <w:r w:rsidRPr="00044E1F">
        <w:t xml:space="preserve"> Transfer Exploit Advisory. https://www.cisa.gov/news-events/alerts/2023/06/01/ongoing-exploitation-moveit-transfer-zero-day</w:t>
      </w:r>
    </w:p>
    <w:p w14:paraId="3F01169B" w14:textId="77777777" w:rsidR="00044E1F" w:rsidRPr="00044E1F" w:rsidRDefault="00044E1F" w:rsidP="00044E1F">
      <w:pPr>
        <w:numPr>
          <w:ilvl w:val="0"/>
          <w:numId w:val="8"/>
        </w:numPr>
      </w:pPr>
      <w:proofErr w:type="spellStart"/>
      <w:r w:rsidRPr="00044E1F">
        <w:t>BleepingComputer</w:t>
      </w:r>
      <w:proofErr w:type="spellEnd"/>
      <w:r w:rsidRPr="00044E1F">
        <w:t xml:space="preserve">. (2023). </w:t>
      </w:r>
      <w:proofErr w:type="spellStart"/>
      <w:r w:rsidRPr="00044E1F">
        <w:t>MOVEit</w:t>
      </w:r>
      <w:proofErr w:type="spellEnd"/>
      <w:r w:rsidRPr="00044E1F">
        <w:t xml:space="preserve"> Hack Hits Government Agencies. https://www.bleepingcomputer.com/news/security/moveit-transfer-hack-hits-us-government-agencies/</w:t>
      </w:r>
    </w:p>
    <w:p w14:paraId="27CCFF0B" w14:textId="77777777" w:rsidR="00044E1F" w:rsidRPr="00044E1F" w:rsidRDefault="00044E1F" w:rsidP="00044E1F">
      <w:pPr>
        <w:numPr>
          <w:ilvl w:val="0"/>
          <w:numId w:val="8"/>
        </w:numPr>
      </w:pPr>
      <w:r w:rsidRPr="00044E1F">
        <w:lastRenderedPageBreak/>
        <w:t xml:space="preserve">Progress Software. (2023). </w:t>
      </w:r>
      <w:proofErr w:type="spellStart"/>
      <w:r w:rsidRPr="00044E1F">
        <w:t>MOVEit</w:t>
      </w:r>
      <w:proofErr w:type="spellEnd"/>
      <w:r w:rsidRPr="00044E1F">
        <w:t xml:space="preserve"> Security Bulletin. https://www.progress.com/security/moveit-transfer</w:t>
      </w:r>
    </w:p>
    <w:p w14:paraId="7E610E73" w14:textId="419116A1" w:rsidR="00044E1F" w:rsidRPr="00044E1F" w:rsidRDefault="00044E1F" w:rsidP="00044E1F"/>
    <w:p w14:paraId="53586FA2" w14:textId="77777777" w:rsidR="00AE126A" w:rsidRDefault="00AE126A"/>
    <w:sectPr w:rsidR="00AE1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87D5B"/>
    <w:multiLevelType w:val="multilevel"/>
    <w:tmpl w:val="DF20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46E17"/>
    <w:multiLevelType w:val="multilevel"/>
    <w:tmpl w:val="61BC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213BB8"/>
    <w:multiLevelType w:val="multilevel"/>
    <w:tmpl w:val="8428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C66E5"/>
    <w:multiLevelType w:val="multilevel"/>
    <w:tmpl w:val="7700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92EDB"/>
    <w:multiLevelType w:val="multilevel"/>
    <w:tmpl w:val="8C3E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E72B3"/>
    <w:multiLevelType w:val="multilevel"/>
    <w:tmpl w:val="3E80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5D65D8"/>
    <w:multiLevelType w:val="multilevel"/>
    <w:tmpl w:val="CE68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1B24A6"/>
    <w:multiLevelType w:val="multilevel"/>
    <w:tmpl w:val="412A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985812">
    <w:abstractNumId w:val="4"/>
  </w:num>
  <w:num w:numId="2" w16cid:durableId="1543590198">
    <w:abstractNumId w:val="2"/>
  </w:num>
  <w:num w:numId="3" w16cid:durableId="715545194">
    <w:abstractNumId w:val="6"/>
  </w:num>
  <w:num w:numId="4" w16cid:durableId="1509903046">
    <w:abstractNumId w:val="5"/>
  </w:num>
  <w:num w:numId="5" w16cid:durableId="1733498292">
    <w:abstractNumId w:val="3"/>
  </w:num>
  <w:num w:numId="6" w16cid:durableId="828325775">
    <w:abstractNumId w:val="7"/>
  </w:num>
  <w:num w:numId="7" w16cid:durableId="498158525">
    <w:abstractNumId w:val="0"/>
  </w:num>
  <w:num w:numId="8" w16cid:durableId="150827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1F"/>
    <w:rsid w:val="00044E1F"/>
    <w:rsid w:val="000D01B6"/>
    <w:rsid w:val="001921DD"/>
    <w:rsid w:val="007C573A"/>
    <w:rsid w:val="00917F82"/>
    <w:rsid w:val="00AE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2FB505"/>
  <w15:chartTrackingRefBased/>
  <w15:docId w15:val="{19F7F68A-3C36-41F4-BE04-F5BEE7A9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3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282</Words>
  <Characters>1979</Characters>
  <Application>Microsoft Office Word</Application>
  <DocSecurity>0</DocSecurity>
  <Lines>56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Sunkara, Nithish - 01</dc:creator>
  <cp:keywords/>
  <dc:description/>
  <cp:lastModifiedBy>Sunkara, Nithish - 01</cp:lastModifiedBy>
  <cp:revision>1</cp:revision>
  <dcterms:created xsi:type="dcterms:W3CDTF">2025-04-01T05:30:00Z</dcterms:created>
  <dcterms:modified xsi:type="dcterms:W3CDTF">2025-04-01T06:43:00Z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e0490e77-55d9-4b9c-a959-bf8637e20a85</vt:lpwstr>
  </property>
</Properties>
</file>