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2584A" w14:textId="242A1C1C" w:rsidR="00477297" w:rsidRDefault="007D6F80" w:rsidP="00405F22">
      <w:pPr>
        <w:jc w:val="center"/>
        <w:rPr>
          <w:b/>
          <w:bCs/>
          <w:sz w:val="36"/>
          <w:szCs w:val="36"/>
        </w:rPr>
      </w:pPr>
      <w:r>
        <w:rPr>
          <w:b/>
          <w:bCs/>
          <w:sz w:val="36"/>
          <w:szCs w:val="36"/>
        </w:rPr>
        <w:t>Spam prediction using powered AI</w:t>
      </w:r>
    </w:p>
    <w:p w14:paraId="5552D8D3" w14:textId="1969255F" w:rsidR="007D6F80" w:rsidRDefault="007D6F80" w:rsidP="00405F22">
      <w:pPr>
        <w:jc w:val="center"/>
        <w:rPr>
          <w:b/>
          <w:bCs/>
          <w:sz w:val="36"/>
          <w:szCs w:val="36"/>
        </w:rPr>
      </w:pPr>
      <w:r>
        <w:rPr>
          <w:b/>
          <w:bCs/>
          <w:sz w:val="36"/>
          <w:szCs w:val="36"/>
        </w:rPr>
        <w:t>Design and Innovation</w:t>
      </w:r>
    </w:p>
    <w:p w14:paraId="107FF40C" w14:textId="77777777" w:rsidR="00477297" w:rsidRDefault="00477297" w:rsidP="003819F8">
      <w:pPr>
        <w:jc w:val="both"/>
        <w:rPr>
          <w:b/>
          <w:bCs/>
          <w:sz w:val="36"/>
          <w:szCs w:val="36"/>
        </w:rPr>
      </w:pPr>
    </w:p>
    <w:tbl>
      <w:tblPr>
        <w:tblStyle w:val="TableGrid"/>
        <w:tblW w:w="0" w:type="auto"/>
        <w:tblLook w:val="04A0" w:firstRow="1" w:lastRow="0" w:firstColumn="1" w:lastColumn="0" w:noHBand="0" w:noVBand="1"/>
      </w:tblPr>
      <w:tblGrid>
        <w:gridCol w:w="3114"/>
        <w:gridCol w:w="5902"/>
      </w:tblGrid>
      <w:tr w:rsidR="007D6F80" w14:paraId="78EABE95" w14:textId="77777777" w:rsidTr="00FD3E2C">
        <w:trPr>
          <w:trHeight w:val="572"/>
        </w:trPr>
        <w:tc>
          <w:tcPr>
            <w:tcW w:w="3114" w:type="dxa"/>
          </w:tcPr>
          <w:p w14:paraId="4ACC79BA" w14:textId="35EF590F" w:rsidR="00FD3E2C" w:rsidRPr="007D6F80" w:rsidRDefault="007D6F80" w:rsidP="003819F8">
            <w:pPr>
              <w:jc w:val="both"/>
              <w:rPr>
                <w:sz w:val="36"/>
                <w:szCs w:val="36"/>
              </w:rPr>
            </w:pPr>
            <w:r w:rsidRPr="007D6F80">
              <w:rPr>
                <w:sz w:val="36"/>
                <w:szCs w:val="36"/>
              </w:rPr>
              <w:t>D</w:t>
            </w:r>
            <w:r>
              <w:rPr>
                <w:sz w:val="36"/>
                <w:szCs w:val="36"/>
              </w:rPr>
              <w:t>ate</w:t>
            </w:r>
          </w:p>
        </w:tc>
        <w:tc>
          <w:tcPr>
            <w:tcW w:w="5902" w:type="dxa"/>
          </w:tcPr>
          <w:p w14:paraId="21669EE7" w14:textId="1649B059" w:rsidR="007D6F80" w:rsidRPr="00FD3E2C" w:rsidRDefault="00FD3E2C" w:rsidP="003819F8">
            <w:pPr>
              <w:jc w:val="both"/>
              <w:rPr>
                <w:sz w:val="36"/>
                <w:szCs w:val="36"/>
              </w:rPr>
            </w:pPr>
            <w:r w:rsidRPr="00FD3E2C">
              <w:rPr>
                <w:sz w:val="36"/>
                <w:szCs w:val="36"/>
              </w:rPr>
              <w:t>10-10-2023</w:t>
            </w:r>
          </w:p>
        </w:tc>
      </w:tr>
      <w:tr w:rsidR="007D6F80" w14:paraId="32EC8BC8" w14:textId="77777777" w:rsidTr="00FD3E2C">
        <w:trPr>
          <w:trHeight w:val="553"/>
        </w:trPr>
        <w:tc>
          <w:tcPr>
            <w:tcW w:w="3114" w:type="dxa"/>
          </w:tcPr>
          <w:p w14:paraId="609E62F2" w14:textId="38C382BA" w:rsidR="007D6F80" w:rsidRPr="00FD3E2C" w:rsidRDefault="00FD3E2C" w:rsidP="003819F8">
            <w:pPr>
              <w:jc w:val="both"/>
              <w:rPr>
                <w:sz w:val="36"/>
                <w:szCs w:val="36"/>
              </w:rPr>
            </w:pPr>
            <w:r w:rsidRPr="00FD3E2C">
              <w:rPr>
                <w:sz w:val="36"/>
                <w:szCs w:val="36"/>
              </w:rPr>
              <w:t>Team ID</w:t>
            </w:r>
          </w:p>
        </w:tc>
        <w:tc>
          <w:tcPr>
            <w:tcW w:w="5902" w:type="dxa"/>
          </w:tcPr>
          <w:p w14:paraId="3746D1D4" w14:textId="18EE0838" w:rsidR="007D6F80" w:rsidRPr="00FD3E2C" w:rsidRDefault="00FD3E2C" w:rsidP="003819F8">
            <w:pPr>
              <w:jc w:val="both"/>
              <w:rPr>
                <w:sz w:val="36"/>
                <w:szCs w:val="36"/>
              </w:rPr>
            </w:pPr>
            <w:r w:rsidRPr="00FD3E2C">
              <w:rPr>
                <w:sz w:val="36"/>
                <w:szCs w:val="36"/>
              </w:rPr>
              <w:t>3921</w:t>
            </w:r>
          </w:p>
        </w:tc>
      </w:tr>
      <w:tr w:rsidR="007D6F80" w14:paraId="2843BEAD" w14:textId="77777777" w:rsidTr="00FD3E2C">
        <w:trPr>
          <w:trHeight w:val="574"/>
        </w:trPr>
        <w:tc>
          <w:tcPr>
            <w:tcW w:w="3114" w:type="dxa"/>
          </w:tcPr>
          <w:p w14:paraId="37BB425C" w14:textId="397FBC33" w:rsidR="007D6F80" w:rsidRPr="00FD3E2C" w:rsidRDefault="00FD3E2C" w:rsidP="003819F8">
            <w:pPr>
              <w:jc w:val="both"/>
              <w:rPr>
                <w:sz w:val="36"/>
                <w:szCs w:val="36"/>
              </w:rPr>
            </w:pPr>
            <w:r w:rsidRPr="00FD3E2C">
              <w:rPr>
                <w:sz w:val="36"/>
                <w:szCs w:val="36"/>
              </w:rPr>
              <w:t>Project Name</w:t>
            </w:r>
          </w:p>
        </w:tc>
        <w:tc>
          <w:tcPr>
            <w:tcW w:w="5902" w:type="dxa"/>
          </w:tcPr>
          <w:p w14:paraId="25EDA0EF" w14:textId="69703DF9" w:rsidR="007D6F80" w:rsidRPr="00FD3E2C" w:rsidRDefault="00FD3E2C" w:rsidP="003819F8">
            <w:pPr>
              <w:jc w:val="both"/>
              <w:rPr>
                <w:sz w:val="36"/>
                <w:szCs w:val="36"/>
              </w:rPr>
            </w:pPr>
            <w:r w:rsidRPr="00FD3E2C">
              <w:rPr>
                <w:sz w:val="36"/>
                <w:szCs w:val="36"/>
              </w:rPr>
              <w:t>Spam prediction using powered AI</w:t>
            </w:r>
          </w:p>
        </w:tc>
      </w:tr>
    </w:tbl>
    <w:p w14:paraId="5660A12B" w14:textId="77777777" w:rsidR="007D6F80" w:rsidRDefault="007D6F80" w:rsidP="003819F8">
      <w:pPr>
        <w:jc w:val="both"/>
      </w:pPr>
    </w:p>
    <w:p w14:paraId="5FB3FD44" w14:textId="49F04962" w:rsidR="00FD3E2C" w:rsidRPr="00FD3E2C" w:rsidRDefault="00FD3E2C" w:rsidP="003819F8">
      <w:pPr>
        <w:jc w:val="both"/>
        <w:rPr>
          <w:b/>
          <w:bCs/>
          <w:sz w:val="36"/>
          <w:szCs w:val="36"/>
        </w:rPr>
      </w:pPr>
      <w:r w:rsidRPr="00FD3E2C">
        <w:rPr>
          <w:b/>
          <w:bCs/>
          <w:sz w:val="36"/>
          <w:szCs w:val="36"/>
        </w:rPr>
        <w:t>Table of Contents</w:t>
      </w:r>
      <w:r w:rsidR="005D2DC6">
        <w:rPr>
          <w:b/>
          <w:bCs/>
          <w:sz w:val="36"/>
          <w:szCs w:val="36"/>
        </w:rPr>
        <w:t>:</w:t>
      </w:r>
    </w:p>
    <w:tbl>
      <w:tblPr>
        <w:tblStyle w:val="TableGrid"/>
        <w:tblW w:w="0" w:type="auto"/>
        <w:tblLook w:val="04A0" w:firstRow="1" w:lastRow="0" w:firstColumn="1" w:lastColumn="0" w:noHBand="0" w:noVBand="1"/>
      </w:tblPr>
      <w:tblGrid>
        <w:gridCol w:w="1413"/>
        <w:gridCol w:w="7603"/>
      </w:tblGrid>
      <w:tr w:rsidR="00FD3E2C" w14:paraId="76A72618" w14:textId="77777777" w:rsidTr="00FD3E2C">
        <w:tc>
          <w:tcPr>
            <w:tcW w:w="1413" w:type="dxa"/>
          </w:tcPr>
          <w:p w14:paraId="6414914A" w14:textId="58113956" w:rsidR="00FD3E2C" w:rsidRPr="00FD3E2C" w:rsidRDefault="00FD3E2C" w:rsidP="003819F8">
            <w:pPr>
              <w:jc w:val="both"/>
              <w:rPr>
                <w:sz w:val="36"/>
                <w:szCs w:val="36"/>
              </w:rPr>
            </w:pPr>
            <w:r>
              <w:rPr>
                <w:sz w:val="36"/>
                <w:szCs w:val="36"/>
              </w:rPr>
              <w:t>1</w:t>
            </w:r>
          </w:p>
        </w:tc>
        <w:tc>
          <w:tcPr>
            <w:tcW w:w="7603" w:type="dxa"/>
          </w:tcPr>
          <w:p w14:paraId="0416B840" w14:textId="1C3938C3" w:rsidR="00FD3E2C" w:rsidRPr="00C7208D" w:rsidRDefault="00C7208D" w:rsidP="003819F8">
            <w:pPr>
              <w:jc w:val="both"/>
              <w:rPr>
                <w:sz w:val="36"/>
                <w:szCs w:val="36"/>
              </w:rPr>
            </w:pPr>
            <w:r>
              <w:rPr>
                <w:sz w:val="36"/>
                <w:szCs w:val="36"/>
              </w:rPr>
              <w:t>Introduction</w:t>
            </w:r>
          </w:p>
        </w:tc>
      </w:tr>
      <w:tr w:rsidR="00FD3E2C" w14:paraId="264D323B" w14:textId="77777777" w:rsidTr="00FD3E2C">
        <w:tc>
          <w:tcPr>
            <w:tcW w:w="1413" w:type="dxa"/>
          </w:tcPr>
          <w:p w14:paraId="056D656D" w14:textId="76CE38BF" w:rsidR="00FD3E2C" w:rsidRPr="00C7208D" w:rsidRDefault="00C7208D" w:rsidP="003819F8">
            <w:pPr>
              <w:jc w:val="both"/>
              <w:rPr>
                <w:sz w:val="36"/>
                <w:szCs w:val="36"/>
              </w:rPr>
            </w:pPr>
            <w:r>
              <w:rPr>
                <w:sz w:val="36"/>
                <w:szCs w:val="36"/>
              </w:rPr>
              <w:t>2</w:t>
            </w:r>
          </w:p>
        </w:tc>
        <w:tc>
          <w:tcPr>
            <w:tcW w:w="7603" w:type="dxa"/>
          </w:tcPr>
          <w:p w14:paraId="50D8C011" w14:textId="54AAF97C" w:rsidR="00FD3E2C" w:rsidRPr="00C7208D" w:rsidRDefault="00C7208D" w:rsidP="003819F8">
            <w:pPr>
              <w:jc w:val="both"/>
              <w:rPr>
                <w:sz w:val="36"/>
                <w:szCs w:val="36"/>
              </w:rPr>
            </w:pPr>
            <w:r w:rsidRPr="00C7208D">
              <w:rPr>
                <w:sz w:val="36"/>
                <w:szCs w:val="36"/>
              </w:rPr>
              <w:t>Problem statement</w:t>
            </w:r>
          </w:p>
        </w:tc>
      </w:tr>
      <w:tr w:rsidR="00FD3E2C" w14:paraId="7A452ABA" w14:textId="77777777" w:rsidTr="00FD3E2C">
        <w:tc>
          <w:tcPr>
            <w:tcW w:w="1413" w:type="dxa"/>
          </w:tcPr>
          <w:p w14:paraId="7A8CC40B" w14:textId="3E31FC8A" w:rsidR="00FD3E2C" w:rsidRPr="00C7208D" w:rsidRDefault="00C7208D" w:rsidP="003819F8">
            <w:pPr>
              <w:jc w:val="both"/>
              <w:rPr>
                <w:sz w:val="36"/>
                <w:szCs w:val="36"/>
              </w:rPr>
            </w:pPr>
            <w:r w:rsidRPr="00C7208D">
              <w:rPr>
                <w:sz w:val="36"/>
                <w:szCs w:val="36"/>
              </w:rPr>
              <w:t>3</w:t>
            </w:r>
          </w:p>
        </w:tc>
        <w:tc>
          <w:tcPr>
            <w:tcW w:w="7603" w:type="dxa"/>
          </w:tcPr>
          <w:p w14:paraId="0549C632" w14:textId="51CC9E2F" w:rsidR="00FD3E2C" w:rsidRPr="00C7208D" w:rsidRDefault="00C7208D" w:rsidP="003819F8">
            <w:pPr>
              <w:jc w:val="both"/>
              <w:rPr>
                <w:sz w:val="36"/>
                <w:szCs w:val="36"/>
              </w:rPr>
            </w:pPr>
            <w:r w:rsidRPr="00C7208D">
              <w:rPr>
                <w:sz w:val="36"/>
                <w:szCs w:val="36"/>
              </w:rPr>
              <w:t>B</w:t>
            </w:r>
            <w:r w:rsidR="003819F8">
              <w:rPr>
                <w:sz w:val="36"/>
                <w:szCs w:val="36"/>
              </w:rPr>
              <w:t xml:space="preserve">ERT </w:t>
            </w:r>
            <w:r w:rsidRPr="00C7208D">
              <w:rPr>
                <w:sz w:val="36"/>
                <w:szCs w:val="36"/>
              </w:rPr>
              <w:t>model</w:t>
            </w:r>
          </w:p>
        </w:tc>
      </w:tr>
      <w:tr w:rsidR="00FD3E2C" w14:paraId="668F178D" w14:textId="77777777" w:rsidTr="00FD3E2C">
        <w:tc>
          <w:tcPr>
            <w:tcW w:w="1413" w:type="dxa"/>
          </w:tcPr>
          <w:p w14:paraId="4A85151C" w14:textId="1B0C98B4" w:rsidR="00FD3E2C" w:rsidRPr="00C7208D" w:rsidRDefault="00C7208D" w:rsidP="003819F8">
            <w:pPr>
              <w:jc w:val="both"/>
              <w:rPr>
                <w:sz w:val="36"/>
                <w:szCs w:val="36"/>
              </w:rPr>
            </w:pPr>
            <w:r>
              <w:rPr>
                <w:sz w:val="36"/>
                <w:szCs w:val="36"/>
              </w:rPr>
              <w:t>4</w:t>
            </w:r>
          </w:p>
        </w:tc>
        <w:tc>
          <w:tcPr>
            <w:tcW w:w="7603" w:type="dxa"/>
          </w:tcPr>
          <w:p w14:paraId="6E87B09B" w14:textId="4E647790" w:rsidR="00FD3E2C" w:rsidRPr="00C7208D" w:rsidRDefault="00C7208D" w:rsidP="003819F8">
            <w:pPr>
              <w:jc w:val="both"/>
              <w:rPr>
                <w:sz w:val="36"/>
                <w:szCs w:val="36"/>
              </w:rPr>
            </w:pPr>
            <w:r w:rsidRPr="00C7208D">
              <w:rPr>
                <w:sz w:val="36"/>
                <w:szCs w:val="36"/>
              </w:rPr>
              <w:t>Design and Innovation strategies</w:t>
            </w:r>
          </w:p>
        </w:tc>
      </w:tr>
      <w:tr w:rsidR="00FD3E2C" w14:paraId="7849F8A3" w14:textId="77777777" w:rsidTr="00FD3E2C">
        <w:tc>
          <w:tcPr>
            <w:tcW w:w="1413" w:type="dxa"/>
          </w:tcPr>
          <w:p w14:paraId="1A877622" w14:textId="675D20F7" w:rsidR="00FD3E2C" w:rsidRPr="00C7208D" w:rsidRDefault="00C7208D" w:rsidP="003819F8">
            <w:pPr>
              <w:jc w:val="both"/>
              <w:rPr>
                <w:sz w:val="36"/>
                <w:szCs w:val="36"/>
              </w:rPr>
            </w:pPr>
            <w:r>
              <w:rPr>
                <w:sz w:val="36"/>
                <w:szCs w:val="36"/>
              </w:rPr>
              <w:t>4.1</w:t>
            </w:r>
          </w:p>
        </w:tc>
        <w:tc>
          <w:tcPr>
            <w:tcW w:w="7603" w:type="dxa"/>
          </w:tcPr>
          <w:p w14:paraId="59CBBE22" w14:textId="6B4BB5E6" w:rsidR="00FD3E2C" w:rsidRPr="00C7208D" w:rsidRDefault="00C7208D" w:rsidP="003819F8">
            <w:pPr>
              <w:jc w:val="both"/>
              <w:rPr>
                <w:sz w:val="36"/>
                <w:szCs w:val="36"/>
              </w:rPr>
            </w:pPr>
            <w:r w:rsidRPr="00C7208D">
              <w:rPr>
                <w:sz w:val="36"/>
                <w:szCs w:val="36"/>
              </w:rPr>
              <w:t>Understand User Needs and Pain Points</w:t>
            </w:r>
          </w:p>
        </w:tc>
      </w:tr>
      <w:tr w:rsidR="00FD3E2C" w14:paraId="69B23DC6" w14:textId="77777777" w:rsidTr="00FD3E2C">
        <w:tc>
          <w:tcPr>
            <w:tcW w:w="1413" w:type="dxa"/>
          </w:tcPr>
          <w:p w14:paraId="48D480B2" w14:textId="36662771" w:rsidR="00FD3E2C" w:rsidRPr="00C7208D" w:rsidRDefault="00C7208D" w:rsidP="003819F8">
            <w:pPr>
              <w:jc w:val="both"/>
              <w:rPr>
                <w:sz w:val="36"/>
                <w:szCs w:val="36"/>
              </w:rPr>
            </w:pPr>
            <w:r>
              <w:rPr>
                <w:sz w:val="36"/>
                <w:szCs w:val="36"/>
              </w:rPr>
              <w:t>4.2</w:t>
            </w:r>
          </w:p>
        </w:tc>
        <w:tc>
          <w:tcPr>
            <w:tcW w:w="7603" w:type="dxa"/>
          </w:tcPr>
          <w:p w14:paraId="1B5A13B1" w14:textId="58E0BECE" w:rsidR="00FD3E2C" w:rsidRPr="00C7208D" w:rsidRDefault="00C7208D" w:rsidP="003819F8">
            <w:pPr>
              <w:jc w:val="both"/>
              <w:rPr>
                <w:sz w:val="36"/>
                <w:szCs w:val="36"/>
              </w:rPr>
            </w:pPr>
            <w:r w:rsidRPr="00C7208D">
              <w:rPr>
                <w:sz w:val="36"/>
                <w:szCs w:val="36"/>
              </w:rPr>
              <w:t>Ideation and Brainstorming</w:t>
            </w:r>
          </w:p>
        </w:tc>
      </w:tr>
      <w:tr w:rsidR="00FD3E2C" w14:paraId="64A595F5" w14:textId="77777777" w:rsidTr="00FD3E2C">
        <w:tc>
          <w:tcPr>
            <w:tcW w:w="1413" w:type="dxa"/>
          </w:tcPr>
          <w:p w14:paraId="75F8B1EA" w14:textId="242F3D02" w:rsidR="00FD3E2C" w:rsidRPr="00C7208D" w:rsidRDefault="00C7208D" w:rsidP="003819F8">
            <w:pPr>
              <w:jc w:val="both"/>
              <w:rPr>
                <w:sz w:val="36"/>
                <w:szCs w:val="36"/>
              </w:rPr>
            </w:pPr>
            <w:r w:rsidRPr="00C7208D">
              <w:rPr>
                <w:sz w:val="36"/>
                <w:szCs w:val="36"/>
              </w:rPr>
              <w:t>4.3</w:t>
            </w:r>
          </w:p>
        </w:tc>
        <w:tc>
          <w:tcPr>
            <w:tcW w:w="7603" w:type="dxa"/>
          </w:tcPr>
          <w:p w14:paraId="60CE47CE" w14:textId="09CA3C07" w:rsidR="00FD3E2C" w:rsidRPr="00C7208D" w:rsidRDefault="00C7208D" w:rsidP="003819F8">
            <w:pPr>
              <w:jc w:val="both"/>
              <w:rPr>
                <w:sz w:val="36"/>
                <w:szCs w:val="36"/>
              </w:rPr>
            </w:pPr>
            <w:r w:rsidRPr="00C7208D">
              <w:rPr>
                <w:sz w:val="36"/>
                <w:szCs w:val="36"/>
              </w:rPr>
              <w:t>Proof of Concept (PoC) Development</w:t>
            </w:r>
          </w:p>
        </w:tc>
      </w:tr>
      <w:tr w:rsidR="00FD3E2C" w14:paraId="649B6774" w14:textId="77777777" w:rsidTr="00FD3E2C">
        <w:tc>
          <w:tcPr>
            <w:tcW w:w="1413" w:type="dxa"/>
          </w:tcPr>
          <w:p w14:paraId="3F76B5F7" w14:textId="50425409" w:rsidR="00FD3E2C" w:rsidRPr="00C7208D" w:rsidRDefault="00C7208D" w:rsidP="003819F8">
            <w:pPr>
              <w:jc w:val="both"/>
              <w:rPr>
                <w:sz w:val="36"/>
                <w:szCs w:val="36"/>
              </w:rPr>
            </w:pPr>
            <w:r w:rsidRPr="00C7208D">
              <w:rPr>
                <w:sz w:val="36"/>
                <w:szCs w:val="36"/>
              </w:rPr>
              <w:t>4.4</w:t>
            </w:r>
          </w:p>
        </w:tc>
        <w:tc>
          <w:tcPr>
            <w:tcW w:w="7603" w:type="dxa"/>
          </w:tcPr>
          <w:p w14:paraId="482F9607" w14:textId="2AECACAD" w:rsidR="00FD3E2C" w:rsidRPr="002E22C2" w:rsidRDefault="002E22C2" w:rsidP="003819F8">
            <w:pPr>
              <w:jc w:val="both"/>
              <w:rPr>
                <w:sz w:val="36"/>
                <w:szCs w:val="36"/>
              </w:rPr>
            </w:pPr>
            <w:r w:rsidRPr="002E22C2">
              <w:rPr>
                <w:sz w:val="36"/>
                <w:szCs w:val="36"/>
              </w:rPr>
              <w:t>Fine-tuning and Model Optimization</w:t>
            </w:r>
          </w:p>
        </w:tc>
      </w:tr>
      <w:tr w:rsidR="00FD3E2C" w14:paraId="0FA199D5" w14:textId="77777777" w:rsidTr="00FD3E2C">
        <w:tc>
          <w:tcPr>
            <w:tcW w:w="1413" w:type="dxa"/>
          </w:tcPr>
          <w:p w14:paraId="38DCAFF9" w14:textId="28BE3429" w:rsidR="00FD3E2C" w:rsidRPr="002E22C2" w:rsidRDefault="002E22C2" w:rsidP="003819F8">
            <w:pPr>
              <w:jc w:val="both"/>
              <w:rPr>
                <w:sz w:val="36"/>
                <w:szCs w:val="36"/>
              </w:rPr>
            </w:pPr>
            <w:r w:rsidRPr="002E22C2">
              <w:rPr>
                <w:sz w:val="36"/>
                <w:szCs w:val="36"/>
              </w:rPr>
              <w:t>4.5</w:t>
            </w:r>
          </w:p>
        </w:tc>
        <w:tc>
          <w:tcPr>
            <w:tcW w:w="7603" w:type="dxa"/>
          </w:tcPr>
          <w:p w14:paraId="0557AD57" w14:textId="1E7021B2" w:rsidR="00FD3E2C" w:rsidRPr="002E22C2" w:rsidRDefault="002E22C2" w:rsidP="003819F8">
            <w:pPr>
              <w:jc w:val="both"/>
              <w:rPr>
                <w:sz w:val="36"/>
                <w:szCs w:val="36"/>
              </w:rPr>
            </w:pPr>
            <w:r w:rsidRPr="002E22C2">
              <w:rPr>
                <w:sz w:val="36"/>
                <w:szCs w:val="36"/>
              </w:rPr>
              <w:t>Enhance User Experience (UX)</w:t>
            </w:r>
          </w:p>
        </w:tc>
      </w:tr>
      <w:tr w:rsidR="00FD3E2C" w14:paraId="35CC3C26" w14:textId="77777777" w:rsidTr="00FD3E2C">
        <w:tc>
          <w:tcPr>
            <w:tcW w:w="1413" w:type="dxa"/>
          </w:tcPr>
          <w:p w14:paraId="45972ED6" w14:textId="39CCC0A8" w:rsidR="00FD3E2C" w:rsidRPr="002E22C2" w:rsidRDefault="002E22C2" w:rsidP="003819F8">
            <w:pPr>
              <w:jc w:val="both"/>
              <w:rPr>
                <w:sz w:val="36"/>
                <w:szCs w:val="36"/>
              </w:rPr>
            </w:pPr>
            <w:r w:rsidRPr="002E22C2">
              <w:rPr>
                <w:sz w:val="36"/>
                <w:szCs w:val="36"/>
              </w:rPr>
              <w:t>4.6</w:t>
            </w:r>
          </w:p>
        </w:tc>
        <w:tc>
          <w:tcPr>
            <w:tcW w:w="7603" w:type="dxa"/>
          </w:tcPr>
          <w:p w14:paraId="53EC92E5" w14:textId="007BC25F" w:rsidR="00FD3E2C" w:rsidRPr="002E22C2" w:rsidRDefault="002E22C2" w:rsidP="003819F8">
            <w:pPr>
              <w:jc w:val="both"/>
              <w:rPr>
                <w:sz w:val="36"/>
                <w:szCs w:val="36"/>
              </w:rPr>
            </w:pPr>
            <w:r w:rsidRPr="002E22C2">
              <w:rPr>
                <w:sz w:val="36"/>
                <w:szCs w:val="36"/>
              </w:rPr>
              <w:t>Integration and Scalability</w:t>
            </w:r>
          </w:p>
        </w:tc>
      </w:tr>
      <w:tr w:rsidR="00FD3E2C" w14:paraId="3B824805" w14:textId="77777777" w:rsidTr="00FD3E2C">
        <w:tc>
          <w:tcPr>
            <w:tcW w:w="1413" w:type="dxa"/>
          </w:tcPr>
          <w:p w14:paraId="772C594A" w14:textId="59B4C308" w:rsidR="00FD3E2C" w:rsidRPr="002E22C2" w:rsidRDefault="002E22C2" w:rsidP="003819F8">
            <w:pPr>
              <w:jc w:val="both"/>
              <w:rPr>
                <w:sz w:val="36"/>
                <w:szCs w:val="36"/>
              </w:rPr>
            </w:pPr>
            <w:r w:rsidRPr="002E22C2">
              <w:rPr>
                <w:sz w:val="36"/>
                <w:szCs w:val="36"/>
              </w:rPr>
              <w:t>4.7</w:t>
            </w:r>
          </w:p>
        </w:tc>
        <w:tc>
          <w:tcPr>
            <w:tcW w:w="7603" w:type="dxa"/>
          </w:tcPr>
          <w:p w14:paraId="7B6A63C4" w14:textId="15CC60FC" w:rsidR="00FD3E2C" w:rsidRPr="002E22C2" w:rsidRDefault="002E22C2" w:rsidP="003819F8">
            <w:pPr>
              <w:jc w:val="both"/>
              <w:rPr>
                <w:sz w:val="36"/>
                <w:szCs w:val="36"/>
              </w:rPr>
            </w:pPr>
            <w:r w:rsidRPr="002E22C2">
              <w:rPr>
                <w:sz w:val="36"/>
                <w:szCs w:val="36"/>
              </w:rPr>
              <w:t>Continuous Monitoring and Improvement</w:t>
            </w:r>
          </w:p>
        </w:tc>
      </w:tr>
      <w:tr w:rsidR="00FD3E2C" w14:paraId="5FFC6E97" w14:textId="77777777" w:rsidTr="00FD3E2C">
        <w:tc>
          <w:tcPr>
            <w:tcW w:w="1413" w:type="dxa"/>
          </w:tcPr>
          <w:p w14:paraId="1011BE5D" w14:textId="55DCE1B9" w:rsidR="00FD3E2C" w:rsidRPr="002E22C2" w:rsidRDefault="002E22C2" w:rsidP="003819F8">
            <w:pPr>
              <w:jc w:val="both"/>
              <w:rPr>
                <w:sz w:val="36"/>
                <w:szCs w:val="36"/>
              </w:rPr>
            </w:pPr>
            <w:r w:rsidRPr="002E22C2">
              <w:rPr>
                <w:sz w:val="36"/>
                <w:szCs w:val="36"/>
              </w:rPr>
              <w:t>4.8</w:t>
            </w:r>
          </w:p>
        </w:tc>
        <w:tc>
          <w:tcPr>
            <w:tcW w:w="7603" w:type="dxa"/>
          </w:tcPr>
          <w:p w14:paraId="13C0A165" w14:textId="21D49DE4" w:rsidR="00FD3E2C" w:rsidRPr="002E22C2" w:rsidRDefault="002E22C2" w:rsidP="003819F8">
            <w:pPr>
              <w:jc w:val="both"/>
              <w:rPr>
                <w:sz w:val="36"/>
                <w:szCs w:val="36"/>
              </w:rPr>
            </w:pPr>
            <w:r w:rsidRPr="002E22C2">
              <w:rPr>
                <w:sz w:val="36"/>
                <w:szCs w:val="36"/>
              </w:rPr>
              <w:t>Ethical Considerations and Bias Mitigation</w:t>
            </w:r>
          </w:p>
        </w:tc>
      </w:tr>
      <w:tr w:rsidR="00FD3E2C" w14:paraId="1EA01DBB" w14:textId="77777777" w:rsidTr="00FD3E2C">
        <w:tc>
          <w:tcPr>
            <w:tcW w:w="1413" w:type="dxa"/>
          </w:tcPr>
          <w:p w14:paraId="722B7AF5" w14:textId="1691AD84" w:rsidR="00FD3E2C" w:rsidRPr="002E22C2" w:rsidRDefault="002E22C2" w:rsidP="003819F8">
            <w:pPr>
              <w:jc w:val="both"/>
              <w:rPr>
                <w:sz w:val="36"/>
                <w:szCs w:val="36"/>
              </w:rPr>
            </w:pPr>
            <w:r w:rsidRPr="002E22C2">
              <w:rPr>
                <w:sz w:val="36"/>
                <w:szCs w:val="36"/>
              </w:rPr>
              <w:t>4.9</w:t>
            </w:r>
          </w:p>
        </w:tc>
        <w:tc>
          <w:tcPr>
            <w:tcW w:w="7603" w:type="dxa"/>
          </w:tcPr>
          <w:p w14:paraId="0918FC9F" w14:textId="2F054F9D" w:rsidR="00FD3E2C" w:rsidRPr="002E22C2" w:rsidRDefault="002E22C2" w:rsidP="003819F8">
            <w:pPr>
              <w:jc w:val="both"/>
              <w:rPr>
                <w:sz w:val="36"/>
                <w:szCs w:val="36"/>
              </w:rPr>
            </w:pPr>
            <w:r w:rsidRPr="002E22C2">
              <w:rPr>
                <w:sz w:val="36"/>
                <w:szCs w:val="36"/>
              </w:rPr>
              <w:t>Collaboration and Knowledge Sharing</w:t>
            </w:r>
          </w:p>
        </w:tc>
      </w:tr>
      <w:tr w:rsidR="00FD3E2C" w14:paraId="03582042" w14:textId="77777777" w:rsidTr="00FD3E2C">
        <w:tc>
          <w:tcPr>
            <w:tcW w:w="1413" w:type="dxa"/>
          </w:tcPr>
          <w:p w14:paraId="7FA14AB9" w14:textId="77C3AB38" w:rsidR="00FD3E2C" w:rsidRPr="002E22C2" w:rsidRDefault="002E22C2" w:rsidP="003819F8">
            <w:pPr>
              <w:jc w:val="both"/>
              <w:rPr>
                <w:sz w:val="36"/>
                <w:szCs w:val="36"/>
              </w:rPr>
            </w:pPr>
            <w:r w:rsidRPr="002E22C2">
              <w:rPr>
                <w:sz w:val="36"/>
                <w:szCs w:val="36"/>
              </w:rPr>
              <w:t>5</w:t>
            </w:r>
          </w:p>
        </w:tc>
        <w:tc>
          <w:tcPr>
            <w:tcW w:w="7603" w:type="dxa"/>
          </w:tcPr>
          <w:p w14:paraId="69BC9976" w14:textId="78C83D47" w:rsidR="00FD3E2C" w:rsidRPr="002E22C2" w:rsidRDefault="002E22C2" w:rsidP="003819F8">
            <w:pPr>
              <w:jc w:val="both"/>
              <w:rPr>
                <w:sz w:val="36"/>
                <w:szCs w:val="36"/>
              </w:rPr>
            </w:pPr>
            <w:r w:rsidRPr="002E22C2">
              <w:rPr>
                <w:sz w:val="36"/>
                <w:szCs w:val="36"/>
              </w:rPr>
              <w:t xml:space="preserve">Conclusion </w:t>
            </w:r>
          </w:p>
        </w:tc>
      </w:tr>
    </w:tbl>
    <w:p w14:paraId="75C73A48" w14:textId="1E3483E0" w:rsidR="00FD3E2C" w:rsidRPr="00FD3E2C" w:rsidRDefault="00FD3E2C" w:rsidP="003819F8">
      <w:pPr>
        <w:jc w:val="both"/>
        <w:rPr>
          <w:b/>
          <w:bCs/>
          <w:sz w:val="36"/>
          <w:szCs w:val="36"/>
        </w:rPr>
      </w:pPr>
    </w:p>
    <w:p w14:paraId="67128A2E" w14:textId="77777777" w:rsidR="00477297" w:rsidRPr="00F056FF" w:rsidRDefault="00477297" w:rsidP="003819F8">
      <w:pPr>
        <w:jc w:val="both"/>
        <w:rPr>
          <w:sz w:val="30"/>
          <w:szCs w:val="30"/>
        </w:rPr>
      </w:pPr>
    </w:p>
    <w:p w14:paraId="73934BA6" w14:textId="4A39FBBF" w:rsidR="00477297" w:rsidRPr="00F056FF" w:rsidRDefault="00F056FF" w:rsidP="003819F8">
      <w:pPr>
        <w:jc w:val="both"/>
        <w:rPr>
          <w:b/>
          <w:bCs/>
          <w:sz w:val="30"/>
          <w:szCs w:val="30"/>
        </w:rPr>
      </w:pPr>
      <w:r>
        <w:rPr>
          <w:b/>
          <w:bCs/>
          <w:sz w:val="30"/>
          <w:szCs w:val="30"/>
        </w:rPr>
        <w:t xml:space="preserve">1. </w:t>
      </w:r>
      <w:r w:rsidRPr="00F056FF">
        <w:rPr>
          <w:b/>
          <w:bCs/>
          <w:sz w:val="30"/>
          <w:szCs w:val="30"/>
        </w:rPr>
        <w:t>Introduction</w:t>
      </w:r>
      <w:r w:rsidR="00922DBE">
        <w:rPr>
          <w:b/>
          <w:bCs/>
          <w:sz w:val="30"/>
          <w:szCs w:val="30"/>
        </w:rPr>
        <w:t>:</w:t>
      </w:r>
    </w:p>
    <w:p w14:paraId="7E39B0B0" w14:textId="4D4BE4BF" w:rsidR="008265D4" w:rsidRDefault="00226EEC" w:rsidP="003819F8">
      <w:pPr>
        <w:jc w:val="both"/>
      </w:pPr>
      <w:r w:rsidRPr="00226EEC">
        <w:t>Th</w:t>
      </w:r>
      <w:r>
        <w:t>e</w:t>
      </w:r>
      <w:r w:rsidRPr="00226EEC">
        <w:t xml:space="preserve"> </w:t>
      </w:r>
      <w:r>
        <w:t>objective of this document is to</w:t>
      </w:r>
      <w:r w:rsidRPr="00226EEC">
        <w:t xml:space="preserve"> explore the innovative application of BERT in building a spam classifier. We delve into the underlying principles of BERT, discussing how its bidirectional processing and attention mechanisms enable it to capture semantic meaning and contextual information. We also explore the challenges associated with spam classification and how BERT overcomes these challenges. Additionally, we will highlight real-world applications and case studies where BERT-based spam classifiers have demonstrated superior performance, leading to a safer and more secure digital communication environment.</w:t>
      </w:r>
    </w:p>
    <w:p w14:paraId="2912C3AB" w14:textId="77777777" w:rsidR="00477297" w:rsidRPr="00F056FF" w:rsidRDefault="00477297" w:rsidP="003819F8">
      <w:pPr>
        <w:jc w:val="both"/>
        <w:rPr>
          <w:sz w:val="30"/>
          <w:szCs w:val="30"/>
        </w:rPr>
      </w:pPr>
    </w:p>
    <w:p w14:paraId="41DA0150" w14:textId="0DC14328" w:rsidR="00477297" w:rsidRPr="00F056FF" w:rsidRDefault="00F056FF" w:rsidP="003819F8">
      <w:pPr>
        <w:jc w:val="both"/>
        <w:rPr>
          <w:b/>
          <w:bCs/>
          <w:sz w:val="30"/>
          <w:szCs w:val="30"/>
        </w:rPr>
      </w:pPr>
      <w:r w:rsidRPr="00F056FF">
        <w:rPr>
          <w:b/>
          <w:bCs/>
          <w:sz w:val="30"/>
          <w:szCs w:val="30"/>
        </w:rPr>
        <w:lastRenderedPageBreak/>
        <w:t>2. Problem Statement</w:t>
      </w:r>
      <w:r w:rsidR="00922DBE">
        <w:rPr>
          <w:b/>
          <w:bCs/>
          <w:sz w:val="30"/>
          <w:szCs w:val="30"/>
        </w:rPr>
        <w:t>:</w:t>
      </w:r>
    </w:p>
    <w:p w14:paraId="05BEFAAD" w14:textId="15D5BAF7" w:rsidR="00477297" w:rsidRDefault="00477297" w:rsidP="003819F8">
      <w:pPr>
        <w:jc w:val="both"/>
      </w:pPr>
      <w:r w:rsidRPr="00477297">
        <w:t>In the digital age, the exponential rise in online communication has led to an alarming increase in spam messages. Conventional spam filters often struggle to keep pace with the evolving tactics employed by spammers, leading to a growing number of unwanted messages infiltrating users' inboxes. To combat this issue, it is imperative to explore innovative techniques that harness the power of advanced Natural Language Processing (NLP) models for spam classification.</w:t>
      </w:r>
    </w:p>
    <w:p w14:paraId="4AAF9450" w14:textId="77777777" w:rsidR="006153DB" w:rsidRDefault="006153DB" w:rsidP="003819F8">
      <w:pPr>
        <w:jc w:val="both"/>
      </w:pPr>
    </w:p>
    <w:p w14:paraId="297F1E9D" w14:textId="29282FB8" w:rsidR="006153DB" w:rsidRDefault="00DB13F2" w:rsidP="003819F8">
      <w:pPr>
        <w:jc w:val="both"/>
        <w:rPr>
          <w:b/>
          <w:bCs/>
          <w:sz w:val="30"/>
          <w:szCs w:val="30"/>
        </w:rPr>
      </w:pPr>
      <w:r w:rsidRPr="00DB13F2">
        <w:rPr>
          <w:b/>
          <w:bCs/>
          <w:sz w:val="30"/>
          <w:szCs w:val="30"/>
        </w:rPr>
        <w:t>3. B</w:t>
      </w:r>
      <w:r w:rsidR="003819F8">
        <w:rPr>
          <w:b/>
          <w:bCs/>
          <w:sz w:val="30"/>
          <w:szCs w:val="30"/>
        </w:rPr>
        <w:t>ERT</w:t>
      </w:r>
      <w:r w:rsidRPr="00DB13F2">
        <w:rPr>
          <w:b/>
          <w:bCs/>
          <w:sz w:val="30"/>
          <w:szCs w:val="30"/>
        </w:rPr>
        <w:t xml:space="preserve"> model</w:t>
      </w:r>
      <w:r>
        <w:rPr>
          <w:b/>
          <w:bCs/>
          <w:sz w:val="30"/>
          <w:szCs w:val="30"/>
        </w:rPr>
        <w:t>:</w:t>
      </w:r>
    </w:p>
    <w:p w14:paraId="13180584" w14:textId="64BE87E9" w:rsidR="00DB13F2" w:rsidRPr="00DB13F2" w:rsidRDefault="00DB13F2" w:rsidP="003819F8">
      <w:pPr>
        <w:spacing w:line="240" w:lineRule="auto"/>
        <w:jc w:val="both"/>
        <w:rPr>
          <w:rFonts w:cs="Times New Roman"/>
          <w:color w:val="040C28"/>
          <w:szCs w:val="24"/>
        </w:rPr>
      </w:pPr>
      <w:r>
        <w:rPr>
          <w:b/>
          <w:bCs/>
          <w:sz w:val="30"/>
          <w:szCs w:val="30"/>
        </w:rPr>
        <w:t xml:space="preserve"> </w:t>
      </w:r>
      <w:r w:rsidRPr="00DB13F2">
        <w:rPr>
          <w:rFonts w:cs="Times New Roman"/>
          <w:color w:val="202124"/>
          <w:szCs w:val="24"/>
          <w:shd w:val="clear" w:color="auto" w:fill="FFFFFF"/>
        </w:rPr>
        <w:t>BERT, which stands for Bidirectional Encoder Representations from </w:t>
      </w:r>
      <w:r w:rsidRPr="00DB13F2">
        <w:rPr>
          <w:rStyle w:val="jpfdse"/>
          <w:rFonts w:cs="Times New Roman"/>
          <w:color w:val="202124"/>
          <w:szCs w:val="24"/>
          <w:shd w:val="clear" w:color="auto" w:fill="FFFFFF"/>
        </w:rPr>
        <w:t>Transformers</w:t>
      </w:r>
      <w:r w:rsidRPr="00DB13F2">
        <w:rPr>
          <w:rFonts w:cs="Times New Roman"/>
          <w:color w:val="202124"/>
          <w:szCs w:val="24"/>
          <w:shd w:val="clear" w:color="auto" w:fill="FFFFFF"/>
        </w:rPr>
        <w:t>, is based on Transformers, </w:t>
      </w:r>
      <w:r w:rsidRPr="00DB13F2">
        <w:rPr>
          <w:rFonts w:cs="Times New Roman"/>
          <w:color w:val="040C28"/>
          <w:szCs w:val="24"/>
        </w:rPr>
        <w:t>a deep learning model in which every output element is connected to</w:t>
      </w:r>
      <w:r>
        <w:rPr>
          <w:rFonts w:cs="Times New Roman"/>
          <w:color w:val="040C28"/>
          <w:szCs w:val="24"/>
        </w:rPr>
        <w:t xml:space="preserve"> </w:t>
      </w:r>
      <w:r w:rsidRPr="00DB13F2">
        <w:rPr>
          <w:rFonts w:cs="Times New Roman"/>
          <w:color w:val="040C28"/>
          <w:szCs w:val="24"/>
        </w:rPr>
        <w:t xml:space="preserve">every input element, and the weightings between them are dynamically calculated based upon </w:t>
      </w:r>
      <w:r>
        <w:rPr>
          <w:rFonts w:cs="Times New Roman"/>
          <w:color w:val="040C28"/>
          <w:szCs w:val="24"/>
        </w:rPr>
        <w:t>their connections.</w:t>
      </w:r>
    </w:p>
    <w:p w14:paraId="4EAB18D8" w14:textId="146ED548" w:rsidR="00DB13F2" w:rsidRPr="00DB13F2" w:rsidRDefault="00DB13F2" w:rsidP="003819F8">
      <w:pPr>
        <w:tabs>
          <w:tab w:val="left" w:pos="7020"/>
        </w:tabs>
        <w:jc w:val="both"/>
        <w:rPr>
          <w:rFonts w:cs="Times New Roman"/>
          <w:b/>
          <w:bCs/>
          <w:szCs w:val="24"/>
        </w:rPr>
      </w:pPr>
      <w:r w:rsidRPr="00DB13F2">
        <w:rPr>
          <w:rFonts w:cs="Times New Roman"/>
          <w:b/>
          <w:bCs/>
          <w:szCs w:val="24"/>
        </w:rPr>
        <w:t xml:space="preserve">     </w:t>
      </w:r>
      <w:r w:rsidR="007D6F80">
        <w:rPr>
          <w:rFonts w:cs="Times New Roman"/>
          <w:b/>
          <w:bCs/>
          <w:noProof/>
          <w:szCs w:val="24"/>
        </w:rPr>
        <w:drawing>
          <wp:inline distT="0" distB="0" distL="0" distR="0" wp14:anchorId="72384FB1" wp14:editId="335C3BAD">
            <wp:extent cx="2695575" cy="2667000"/>
            <wp:effectExtent l="0" t="0" r="9525" b="0"/>
            <wp:docPr id="1072158251" name="Picture 2" descr="A diagram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58251" name="Picture 2" descr="A diagram of a program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5575" cy="2667000"/>
                    </a:xfrm>
                    <a:prstGeom prst="rect">
                      <a:avLst/>
                    </a:prstGeom>
                  </pic:spPr>
                </pic:pic>
              </a:graphicData>
            </a:graphic>
          </wp:inline>
        </w:drawing>
      </w:r>
      <w:r w:rsidRPr="00DB13F2">
        <w:rPr>
          <w:rFonts w:cs="Times New Roman"/>
          <w:b/>
          <w:bCs/>
          <w:szCs w:val="24"/>
        </w:rPr>
        <w:t xml:space="preserve">   </w:t>
      </w:r>
      <w:r w:rsidR="007D6F80">
        <w:rPr>
          <w:noProof/>
        </w:rPr>
        <w:drawing>
          <wp:inline distT="0" distB="0" distL="0" distR="0" wp14:anchorId="7AF8F735" wp14:editId="3C30941B">
            <wp:extent cx="2600325" cy="2600325"/>
            <wp:effectExtent l="0" t="0" r="9525" b="9525"/>
            <wp:docPr id="191764301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43019" name="Picture 1" descr="A diagram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00715" cy="2600715"/>
                    </a:xfrm>
                    <a:prstGeom prst="rect">
                      <a:avLst/>
                    </a:prstGeom>
                  </pic:spPr>
                </pic:pic>
              </a:graphicData>
            </a:graphic>
          </wp:inline>
        </w:drawing>
      </w:r>
      <w:r w:rsidRPr="00DB13F2">
        <w:rPr>
          <w:rFonts w:cs="Times New Roman"/>
          <w:b/>
          <w:bCs/>
          <w:szCs w:val="24"/>
        </w:rPr>
        <w:t xml:space="preserve">                            </w:t>
      </w:r>
      <w:r>
        <w:rPr>
          <w:rFonts w:cs="Times New Roman"/>
          <w:b/>
          <w:bCs/>
          <w:szCs w:val="24"/>
        </w:rPr>
        <w:tab/>
      </w:r>
    </w:p>
    <w:p w14:paraId="69020435" w14:textId="679016AE" w:rsidR="00DB13F2" w:rsidRPr="00DB13F2" w:rsidRDefault="00DB13F2" w:rsidP="003819F8">
      <w:pPr>
        <w:jc w:val="both"/>
        <w:rPr>
          <w:b/>
          <w:bCs/>
          <w:sz w:val="30"/>
          <w:szCs w:val="30"/>
        </w:rPr>
      </w:pPr>
    </w:p>
    <w:p w14:paraId="15A842D0" w14:textId="77777777" w:rsidR="00477297" w:rsidRDefault="00477297" w:rsidP="003819F8">
      <w:pPr>
        <w:jc w:val="both"/>
      </w:pPr>
    </w:p>
    <w:p w14:paraId="1BA2CF83" w14:textId="6310E50A" w:rsidR="00477297" w:rsidRPr="00F056FF" w:rsidRDefault="006153DB" w:rsidP="003819F8">
      <w:pPr>
        <w:jc w:val="both"/>
        <w:rPr>
          <w:b/>
          <w:bCs/>
          <w:sz w:val="30"/>
          <w:szCs w:val="30"/>
        </w:rPr>
      </w:pPr>
      <w:r>
        <w:rPr>
          <w:b/>
          <w:bCs/>
          <w:sz w:val="30"/>
          <w:szCs w:val="30"/>
        </w:rPr>
        <w:t>4</w:t>
      </w:r>
      <w:r w:rsidR="00F056FF" w:rsidRPr="00F056FF">
        <w:rPr>
          <w:b/>
          <w:bCs/>
          <w:sz w:val="30"/>
          <w:szCs w:val="30"/>
        </w:rPr>
        <w:t>.</w:t>
      </w:r>
      <w:r w:rsidR="00477297" w:rsidRPr="00F056FF">
        <w:rPr>
          <w:b/>
          <w:bCs/>
          <w:sz w:val="30"/>
          <w:szCs w:val="30"/>
        </w:rPr>
        <w:t>Design and Innovation Strategies:</w:t>
      </w:r>
    </w:p>
    <w:p w14:paraId="4FFFA7FC" w14:textId="77777777" w:rsidR="00477297" w:rsidRDefault="00477297" w:rsidP="003819F8">
      <w:pPr>
        <w:jc w:val="both"/>
      </w:pPr>
    </w:p>
    <w:p w14:paraId="1DDC4EC2" w14:textId="322718D9" w:rsidR="00477297" w:rsidRPr="00F056FF" w:rsidRDefault="006153DB" w:rsidP="003819F8">
      <w:pPr>
        <w:jc w:val="both"/>
        <w:rPr>
          <w:b/>
          <w:bCs/>
        </w:rPr>
      </w:pPr>
      <w:r>
        <w:rPr>
          <w:b/>
          <w:bCs/>
        </w:rPr>
        <w:t>4</w:t>
      </w:r>
      <w:r w:rsidR="00F056FF" w:rsidRPr="00F056FF">
        <w:rPr>
          <w:b/>
          <w:bCs/>
        </w:rPr>
        <w:t>.</w:t>
      </w:r>
      <w:r w:rsidR="00477297" w:rsidRPr="00F056FF">
        <w:rPr>
          <w:b/>
          <w:bCs/>
        </w:rPr>
        <w:t>1. Understand User Needs and Pain Points:</w:t>
      </w:r>
    </w:p>
    <w:p w14:paraId="7778A24F" w14:textId="5015EF5B" w:rsidR="00477297" w:rsidRDefault="00477297" w:rsidP="003819F8">
      <w:pPr>
        <w:jc w:val="both"/>
      </w:pPr>
      <w:r>
        <w:t>Research: Conduct in-depth research to understand user behaviors, preferences, and pain points concerning spam messages. Analyze</w:t>
      </w:r>
      <w:r w:rsidR="00F056FF">
        <w:t xml:space="preserve"> </w:t>
      </w:r>
      <w:r>
        <w:t>existing spam filters and identify their limitations.</w:t>
      </w:r>
    </w:p>
    <w:p w14:paraId="69F79EC4" w14:textId="77777777" w:rsidR="00477297" w:rsidRDefault="00477297" w:rsidP="003819F8">
      <w:pPr>
        <w:jc w:val="both"/>
      </w:pPr>
      <w:r>
        <w:t>User Feedback: Gather feedback from users to comprehend their experiences with spam and their expectations from a spam filter.</w:t>
      </w:r>
    </w:p>
    <w:p w14:paraId="28886AE3" w14:textId="77777777" w:rsidR="00AC5009" w:rsidRDefault="00AC5009" w:rsidP="003819F8">
      <w:pPr>
        <w:jc w:val="both"/>
        <w:rPr>
          <w:b/>
          <w:bCs/>
        </w:rPr>
      </w:pPr>
    </w:p>
    <w:p w14:paraId="5B92BEF6" w14:textId="591FB743" w:rsidR="00477297" w:rsidRPr="00AC5009" w:rsidRDefault="006153DB" w:rsidP="003819F8">
      <w:pPr>
        <w:jc w:val="both"/>
        <w:rPr>
          <w:b/>
          <w:bCs/>
        </w:rPr>
      </w:pPr>
      <w:r>
        <w:rPr>
          <w:b/>
          <w:bCs/>
        </w:rPr>
        <w:t>4</w:t>
      </w:r>
      <w:r w:rsidR="00F056FF" w:rsidRPr="00AC5009">
        <w:rPr>
          <w:b/>
          <w:bCs/>
        </w:rPr>
        <w:t>.</w:t>
      </w:r>
      <w:r w:rsidR="00477297" w:rsidRPr="00AC5009">
        <w:rPr>
          <w:b/>
          <w:bCs/>
        </w:rPr>
        <w:t>2. Ideation and Brainstorming:</w:t>
      </w:r>
    </w:p>
    <w:p w14:paraId="5CBFC0EE" w14:textId="77777777" w:rsidR="00477297" w:rsidRDefault="00477297" w:rsidP="003819F8">
      <w:pPr>
        <w:jc w:val="both"/>
      </w:pPr>
      <w:r>
        <w:t>Cross-functional Teams: Form multidisciplinary teams comprising NLP experts, data scientists, UX designers, and domain specialists to brainstorm ideas.</w:t>
      </w:r>
    </w:p>
    <w:p w14:paraId="43596532" w14:textId="77777777" w:rsidR="00477297" w:rsidRDefault="00477297" w:rsidP="003819F8">
      <w:pPr>
        <w:jc w:val="both"/>
      </w:pPr>
      <w:r>
        <w:lastRenderedPageBreak/>
        <w:t>Divergent Thinking: Encourage divergent thinking sessions to generate a wide array of ideas on how pre-trained language models like BERT can be applied innovatively.</w:t>
      </w:r>
    </w:p>
    <w:p w14:paraId="578BF6DF" w14:textId="3BED9011" w:rsidR="00477297" w:rsidRPr="00AC5009" w:rsidRDefault="006153DB" w:rsidP="003819F8">
      <w:pPr>
        <w:jc w:val="both"/>
        <w:rPr>
          <w:b/>
          <w:bCs/>
        </w:rPr>
      </w:pPr>
      <w:r>
        <w:rPr>
          <w:b/>
          <w:bCs/>
        </w:rPr>
        <w:t>4</w:t>
      </w:r>
      <w:r w:rsidR="00AC5009">
        <w:rPr>
          <w:b/>
          <w:bCs/>
        </w:rPr>
        <w:t>.</w:t>
      </w:r>
      <w:r w:rsidR="00C7208D">
        <w:rPr>
          <w:b/>
          <w:bCs/>
        </w:rPr>
        <w:t>3</w:t>
      </w:r>
      <w:r w:rsidR="00477297" w:rsidRPr="00AC5009">
        <w:rPr>
          <w:b/>
          <w:bCs/>
        </w:rPr>
        <w:t>. Proof of Concept (PoC) Development:</w:t>
      </w:r>
    </w:p>
    <w:p w14:paraId="739C421E" w14:textId="77777777" w:rsidR="00477297" w:rsidRDefault="00477297" w:rsidP="003819F8">
      <w:pPr>
        <w:jc w:val="both"/>
      </w:pPr>
      <w:r>
        <w:t>Prototyping: Develop a prototype incorporating BERT for feature extraction. Experiment with different architectures, hyperparameters, and training techniques.</w:t>
      </w:r>
    </w:p>
    <w:p w14:paraId="4CA15F8D" w14:textId="77777777" w:rsidR="00477297" w:rsidRDefault="00477297" w:rsidP="003819F8">
      <w:pPr>
        <w:jc w:val="both"/>
      </w:pPr>
      <w:r>
        <w:t>Iterative Development: Adopt an iterative approach, refining the model based on continuous feedback from internal stakeholders and select user groups.</w:t>
      </w:r>
    </w:p>
    <w:p w14:paraId="21B14A9D" w14:textId="77777777" w:rsidR="00AC5009" w:rsidRDefault="00AC5009" w:rsidP="003819F8">
      <w:pPr>
        <w:jc w:val="both"/>
        <w:rPr>
          <w:b/>
          <w:bCs/>
        </w:rPr>
      </w:pPr>
    </w:p>
    <w:p w14:paraId="65DB785D" w14:textId="46093133" w:rsidR="00477297" w:rsidRPr="00AC5009" w:rsidRDefault="006153DB" w:rsidP="003819F8">
      <w:pPr>
        <w:jc w:val="both"/>
        <w:rPr>
          <w:b/>
          <w:bCs/>
        </w:rPr>
      </w:pPr>
      <w:r>
        <w:rPr>
          <w:b/>
          <w:bCs/>
        </w:rPr>
        <w:t>4</w:t>
      </w:r>
      <w:r w:rsidR="00AC5009" w:rsidRPr="00AC5009">
        <w:rPr>
          <w:b/>
          <w:bCs/>
        </w:rPr>
        <w:t>.</w:t>
      </w:r>
      <w:r w:rsidR="00477297" w:rsidRPr="00AC5009">
        <w:rPr>
          <w:b/>
          <w:bCs/>
        </w:rPr>
        <w:t>4. Fine-tuning and Model Optimization:</w:t>
      </w:r>
    </w:p>
    <w:p w14:paraId="7C44E7BE" w14:textId="77777777" w:rsidR="00477297" w:rsidRDefault="00477297" w:rsidP="003819F8">
      <w:pPr>
        <w:jc w:val="both"/>
      </w:pPr>
      <w:r>
        <w:t>Hyperparameter Tuning: Fine-tune hyperparameters to optimize the performance of the BERT model specifically for spam classification tasks.</w:t>
      </w:r>
    </w:p>
    <w:p w14:paraId="7A7B6280" w14:textId="77777777" w:rsidR="00477297" w:rsidRDefault="00477297" w:rsidP="003819F8">
      <w:pPr>
        <w:jc w:val="both"/>
      </w:pPr>
      <w:r>
        <w:t>Transfer Learning: Explore techniques of transfer learning where the pre-trained BERT model is fine-tuned on a smaller, domain-specific dataset related to spam detection.</w:t>
      </w:r>
    </w:p>
    <w:p w14:paraId="6869A05A" w14:textId="77777777" w:rsidR="00AC5009" w:rsidRDefault="00AC5009" w:rsidP="003819F8">
      <w:pPr>
        <w:jc w:val="both"/>
      </w:pPr>
    </w:p>
    <w:p w14:paraId="6A7EB9B7" w14:textId="53E40CF4" w:rsidR="00477297" w:rsidRPr="00AC5009" w:rsidRDefault="006153DB" w:rsidP="003819F8">
      <w:pPr>
        <w:jc w:val="both"/>
        <w:rPr>
          <w:b/>
          <w:bCs/>
        </w:rPr>
      </w:pPr>
      <w:r>
        <w:rPr>
          <w:b/>
          <w:bCs/>
        </w:rPr>
        <w:t>4</w:t>
      </w:r>
      <w:r w:rsidR="00AC5009" w:rsidRPr="00AC5009">
        <w:rPr>
          <w:b/>
          <w:bCs/>
        </w:rPr>
        <w:t>.</w:t>
      </w:r>
      <w:r w:rsidR="00477297" w:rsidRPr="00AC5009">
        <w:rPr>
          <w:b/>
          <w:bCs/>
        </w:rPr>
        <w:t>5. Enhance User Experience (UX):</w:t>
      </w:r>
    </w:p>
    <w:p w14:paraId="28D92BF1" w14:textId="77777777" w:rsidR="00477297" w:rsidRDefault="00477297" w:rsidP="003819F8">
      <w:pPr>
        <w:jc w:val="both"/>
      </w:pPr>
      <w:r>
        <w:t>Intuitive Interface: Design a user-friendly interface that clearly indicates why a message is classified as spam. Provide users with options to customize the filter sensitivity.</w:t>
      </w:r>
    </w:p>
    <w:p w14:paraId="2E778874" w14:textId="77777777" w:rsidR="00477297" w:rsidRDefault="00477297" w:rsidP="003819F8">
      <w:pPr>
        <w:jc w:val="both"/>
      </w:pPr>
      <w:r>
        <w:t>Real-time Feedback: Offer real-time feedback to users about the effectiveness of the spam filter. Implement mechanisms to learn from users' actions (e.g., marking a message as spam or not spam).</w:t>
      </w:r>
    </w:p>
    <w:p w14:paraId="15F55BD7" w14:textId="77777777" w:rsidR="00AC5009" w:rsidRDefault="00AC5009" w:rsidP="003819F8">
      <w:pPr>
        <w:jc w:val="both"/>
      </w:pPr>
    </w:p>
    <w:p w14:paraId="3ABAA40E" w14:textId="039DCCFE" w:rsidR="00477297" w:rsidRPr="00AC5009" w:rsidRDefault="006153DB" w:rsidP="003819F8">
      <w:pPr>
        <w:jc w:val="both"/>
        <w:rPr>
          <w:b/>
          <w:bCs/>
        </w:rPr>
      </w:pPr>
      <w:r>
        <w:rPr>
          <w:b/>
          <w:bCs/>
        </w:rPr>
        <w:t>4</w:t>
      </w:r>
      <w:r w:rsidR="00AC5009" w:rsidRPr="00AC5009">
        <w:rPr>
          <w:b/>
          <w:bCs/>
        </w:rPr>
        <w:t>.</w:t>
      </w:r>
      <w:r w:rsidR="00477297" w:rsidRPr="00AC5009">
        <w:rPr>
          <w:b/>
          <w:bCs/>
        </w:rPr>
        <w:t>6. Integration and Scalability:</w:t>
      </w:r>
    </w:p>
    <w:p w14:paraId="6AFB05D6" w14:textId="77777777" w:rsidR="00477297" w:rsidRDefault="00477297" w:rsidP="003819F8">
      <w:pPr>
        <w:jc w:val="both"/>
      </w:pPr>
      <w:r>
        <w:t>API Integration: Design the solution as an API that can be integrated into various email platforms, messaging apps, and communication tools.</w:t>
      </w:r>
    </w:p>
    <w:p w14:paraId="3B1BD7B5" w14:textId="77777777" w:rsidR="00477297" w:rsidRDefault="00477297" w:rsidP="003819F8">
      <w:pPr>
        <w:jc w:val="both"/>
      </w:pPr>
      <w:r>
        <w:t>Scalability: Ensure the solution is scalable, capable of handling large volumes of messages in real-time, especially for applications in popular email services and social media platforms.</w:t>
      </w:r>
    </w:p>
    <w:p w14:paraId="69F8D01B" w14:textId="77777777" w:rsidR="00AC5009" w:rsidRDefault="00AC5009" w:rsidP="003819F8">
      <w:pPr>
        <w:jc w:val="both"/>
      </w:pPr>
    </w:p>
    <w:p w14:paraId="362F0310" w14:textId="11A00852" w:rsidR="00477297" w:rsidRPr="00AC5009" w:rsidRDefault="006153DB" w:rsidP="003819F8">
      <w:pPr>
        <w:jc w:val="both"/>
        <w:rPr>
          <w:b/>
          <w:bCs/>
        </w:rPr>
      </w:pPr>
      <w:r>
        <w:rPr>
          <w:b/>
          <w:bCs/>
        </w:rPr>
        <w:t>4</w:t>
      </w:r>
      <w:r w:rsidR="00AC5009" w:rsidRPr="00AC5009">
        <w:rPr>
          <w:b/>
          <w:bCs/>
        </w:rPr>
        <w:t>.</w:t>
      </w:r>
      <w:r w:rsidR="00477297" w:rsidRPr="00AC5009">
        <w:rPr>
          <w:b/>
          <w:bCs/>
        </w:rPr>
        <w:t>7. Continuous Monitoring and Improvement:</w:t>
      </w:r>
    </w:p>
    <w:p w14:paraId="2C0B25CE" w14:textId="77777777" w:rsidR="00477297" w:rsidRDefault="00477297" w:rsidP="003819F8">
      <w:pPr>
        <w:jc w:val="both"/>
      </w:pPr>
      <w:r>
        <w:t>Performance Metrics: Define clear metrics to measure the effectiveness of the spam classifier, such as precision, recall, and false positive rates.</w:t>
      </w:r>
    </w:p>
    <w:p w14:paraId="42B6131F" w14:textId="77777777" w:rsidR="00477297" w:rsidRDefault="00477297" w:rsidP="003819F8">
      <w:pPr>
        <w:jc w:val="both"/>
      </w:pPr>
      <w:r>
        <w:t>Feedback Loop: Establish a feedback loop with users, encouraging them to report false positives and negatives. Use this feedback to continuously improve the model.</w:t>
      </w:r>
    </w:p>
    <w:p w14:paraId="09BE5437" w14:textId="77777777" w:rsidR="00AC5009" w:rsidRDefault="00AC5009" w:rsidP="003819F8">
      <w:pPr>
        <w:jc w:val="both"/>
      </w:pPr>
    </w:p>
    <w:p w14:paraId="5E086A72" w14:textId="1CFC76BD" w:rsidR="00477297" w:rsidRPr="00AC5009" w:rsidRDefault="006153DB" w:rsidP="003819F8">
      <w:pPr>
        <w:jc w:val="both"/>
        <w:rPr>
          <w:b/>
          <w:bCs/>
        </w:rPr>
      </w:pPr>
      <w:r>
        <w:rPr>
          <w:b/>
          <w:bCs/>
        </w:rPr>
        <w:t>4</w:t>
      </w:r>
      <w:r w:rsidR="00AC5009" w:rsidRPr="00AC5009">
        <w:rPr>
          <w:b/>
          <w:bCs/>
        </w:rPr>
        <w:t>.</w:t>
      </w:r>
      <w:r w:rsidR="00477297" w:rsidRPr="00AC5009">
        <w:rPr>
          <w:b/>
          <w:bCs/>
        </w:rPr>
        <w:t>8. Ethical Considerations and Bias Mitigation:</w:t>
      </w:r>
    </w:p>
    <w:p w14:paraId="0927E6F3" w14:textId="77777777" w:rsidR="00477297" w:rsidRDefault="00477297" w:rsidP="003819F8">
      <w:pPr>
        <w:jc w:val="both"/>
      </w:pPr>
      <w:r>
        <w:t>Bias Evaluation: Rigorously evaluate the model for biases and take steps to mitigate them to ensure fair and unbiased classification.</w:t>
      </w:r>
    </w:p>
    <w:p w14:paraId="5AD3B5DE" w14:textId="77777777" w:rsidR="00477297" w:rsidRDefault="00477297" w:rsidP="003819F8">
      <w:pPr>
        <w:jc w:val="both"/>
      </w:pPr>
      <w:r>
        <w:t>Ethical Usage: Establish guidelines for ethical usage, ensuring user privacy and data security while employing these advanced techniques.</w:t>
      </w:r>
    </w:p>
    <w:p w14:paraId="79E84254" w14:textId="77777777" w:rsidR="00AC5009" w:rsidRDefault="00AC5009" w:rsidP="003819F8">
      <w:pPr>
        <w:jc w:val="both"/>
      </w:pPr>
    </w:p>
    <w:p w14:paraId="06F4EB54" w14:textId="43B1B0A8" w:rsidR="00477297" w:rsidRPr="00AC5009" w:rsidRDefault="006153DB" w:rsidP="003819F8">
      <w:pPr>
        <w:jc w:val="both"/>
        <w:rPr>
          <w:b/>
          <w:bCs/>
        </w:rPr>
      </w:pPr>
      <w:r>
        <w:rPr>
          <w:b/>
          <w:bCs/>
        </w:rPr>
        <w:t>4</w:t>
      </w:r>
      <w:r w:rsidR="00AC5009" w:rsidRPr="00AC5009">
        <w:rPr>
          <w:b/>
          <w:bCs/>
        </w:rPr>
        <w:t>.</w:t>
      </w:r>
      <w:r w:rsidR="00477297" w:rsidRPr="00AC5009">
        <w:rPr>
          <w:b/>
          <w:bCs/>
        </w:rPr>
        <w:t>9. Collaboration and Knowledge Sharing:</w:t>
      </w:r>
    </w:p>
    <w:p w14:paraId="53CFA9BE" w14:textId="49A5A1FA" w:rsidR="00477297" w:rsidRDefault="00477297" w:rsidP="003819F8">
      <w:pPr>
        <w:jc w:val="both"/>
      </w:pPr>
      <w:r>
        <w:t>Open</w:t>
      </w:r>
      <w:r w:rsidR="003819F8">
        <w:t xml:space="preserve"> </w:t>
      </w:r>
      <w:r>
        <w:t>Sourc</w:t>
      </w:r>
      <w:r w:rsidR="002E22C2">
        <w:t xml:space="preserve">e </w:t>
      </w:r>
      <w:r>
        <w:t>Initiatives: Contribute to open source communities, sharing insights and improvements made to the technique. Collaborate with the research community to stay updated with the latest advancements.</w:t>
      </w:r>
    </w:p>
    <w:p w14:paraId="568D20C7" w14:textId="60AFC127" w:rsidR="00477297" w:rsidRDefault="00477297" w:rsidP="003819F8">
      <w:pPr>
        <w:jc w:val="both"/>
      </w:pPr>
      <w:r>
        <w:t>By combining these strategies, a robust and innovative spam classifier utilizing pre-trained language models like BERT can be developed. Continuous iteration and learning from user feedback are essential to refine the model, making it increasingly effective in tackling the ever-evolving challenges of spam.</w:t>
      </w:r>
    </w:p>
    <w:p w14:paraId="1ABCAB90" w14:textId="77777777" w:rsidR="00477297" w:rsidRDefault="00477297" w:rsidP="003819F8">
      <w:pPr>
        <w:jc w:val="both"/>
      </w:pPr>
    </w:p>
    <w:p w14:paraId="6CC4BB62" w14:textId="0654A17B" w:rsidR="00477297" w:rsidRPr="00AC5009" w:rsidRDefault="002E22C2" w:rsidP="003819F8">
      <w:pPr>
        <w:jc w:val="both"/>
        <w:rPr>
          <w:b/>
          <w:bCs/>
          <w:sz w:val="30"/>
          <w:szCs w:val="30"/>
        </w:rPr>
      </w:pPr>
      <w:r>
        <w:rPr>
          <w:b/>
          <w:bCs/>
          <w:sz w:val="30"/>
          <w:szCs w:val="30"/>
        </w:rPr>
        <w:t xml:space="preserve">5. </w:t>
      </w:r>
      <w:r w:rsidR="00AC5009" w:rsidRPr="00AC5009">
        <w:rPr>
          <w:b/>
          <w:bCs/>
          <w:sz w:val="30"/>
          <w:szCs w:val="30"/>
        </w:rPr>
        <w:t>Conclusion</w:t>
      </w:r>
      <w:r w:rsidR="00AC5009">
        <w:rPr>
          <w:b/>
          <w:bCs/>
          <w:sz w:val="30"/>
          <w:szCs w:val="30"/>
        </w:rPr>
        <w:t>:</w:t>
      </w:r>
    </w:p>
    <w:p w14:paraId="34EEADBB" w14:textId="72B1A8AA" w:rsidR="00477297" w:rsidRDefault="00477297" w:rsidP="003819F8">
      <w:pPr>
        <w:jc w:val="both"/>
      </w:pPr>
      <w:r w:rsidRPr="00477297">
        <w:t>In conclusion, the innovative technique of using pre-trained language models like BERT for feature extraction in spam classification heralds a new era of digital communication. By combining cutting-edge technology with user-centric design and ethical principles, we are not just building spam classifiers; we are fostering a safer, more efficient, and enjoyable online environment for users worldwide. As this technique continues to evolve, it holds the promise of reshaping the landscape of spam detection, making digital interactions more secure and enriching the online experience for everyone.</w:t>
      </w:r>
    </w:p>
    <w:p w14:paraId="5C0EA15A" w14:textId="77777777" w:rsidR="006153DB" w:rsidRDefault="006153DB" w:rsidP="003819F8">
      <w:pPr>
        <w:jc w:val="both"/>
      </w:pPr>
    </w:p>
    <w:p w14:paraId="113FEFE4" w14:textId="77777777" w:rsidR="006153DB" w:rsidRDefault="006153DB" w:rsidP="003819F8">
      <w:pPr>
        <w:jc w:val="both"/>
      </w:pPr>
    </w:p>
    <w:p w14:paraId="01177F3C" w14:textId="6207E1A9" w:rsidR="006153DB" w:rsidRDefault="006153DB" w:rsidP="003819F8">
      <w:pPr>
        <w:jc w:val="both"/>
      </w:pPr>
    </w:p>
    <w:sectPr w:rsidR="006153DB" w:rsidSect="00FF580D">
      <w:pgSz w:w="11906" w:h="16838"/>
      <w:pgMar w:top="993"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569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1263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EC"/>
    <w:rsid w:val="00116DBC"/>
    <w:rsid w:val="00226EEC"/>
    <w:rsid w:val="002420FF"/>
    <w:rsid w:val="002E22C2"/>
    <w:rsid w:val="00334A5A"/>
    <w:rsid w:val="003819F8"/>
    <w:rsid w:val="00405F22"/>
    <w:rsid w:val="00477297"/>
    <w:rsid w:val="005D2DC6"/>
    <w:rsid w:val="006153DB"/>
    <w:rsid w:val="007D6F80"/>
    <w:rsid w:val="008265D4"/>
    <w:rsid w:val="00922DBE"/>
    <w:rsid w:val="00AC5009"/>
    <w:rsid w:val="00C7208D"/>
    <w:rsid w:val="00DB13F2"/>
    <w:rsid w:val="00F056FF"/>
    <w:rsid w:val="00FD3E2C"/>
    <w:rsid w:val="00FF5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5B84"/>
  <w15:chartTrackingRefBased/>
  <w15:docId w15:val="{6590EB8E-1C9A-4B0F-BA0F-84206F86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40"/>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FF"/>
    <w:pPr>
      <w:ind w:left="720"/>
      <w:contextualSpacing/>
    </w:pPr>
  </w:style>
  <w:style w:type="character" w:customStyle="1" w:styleId="jpfdse">
    <w:name w:val="jpfdse"/>
    <w:basedOn w:val="DefaultParagraphFont"/>
    <w:rsid w:val="00DB13F2"/>
  </w:style>
  <w:style w:type="table" w:styleId="TableGrid">
    <w:name w:val="Table Grid"/>
    <w:basedOn w:val="TableNormal"/>
    <w:uiPriority w:val="39"/>
    <w:rsid w:val="007D6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720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CEAD4-E9EA-47E6-994F-43F143F7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2023-10-10T06:53:00Z</dcterms:created>
  <dcterms:modified xsi:type="dcterms:W3CDTF">2023-10-10T08:35:00Z</dcterms:modified>
</cp:coreProperties>
</file>