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B348" w14:textId="77777777" w:rsidR="0075093D" w:rsidRDefault="004923A3">
      <w:pPr>
        <w:pStyle w:val="NormalWeb"/>
        <w:widowControl/>
        <w:spacing w:beforeAutospacing="0" w:afterAutospacing="0" w:line="21" w:lineRule="atLeast"/>
        <w:ind w:left="2100" w:firstLine="420"/>
      </w:pPr>
      <w:r>
        <w:rPr>
          <w:b/>
          <w:bCs/>
          <w:color w:val="000000"/>
          <w:sz w:val="28"/>
          <w:szCs w:val="28"/>
        </w:rPr>
        <w:t>Coding Conventions – Group 7</w:t>
      </w:r>
    </w:p>
    <w:p w14:paraId="32629FFB" w14:textId="77777777" w:rsidR="0075093D" w:rsidRDefault="0075093D">
      <w:pPr>
        <w:pStyle w:val="NormalWeb"/>
        <w:widowControl/>
        <w:spacing w:beforeAutospacing="0" w:afterAutospacing="0"/>
        <w:rPr>
          <w:color w:val="000000"/>
          <w:lang w:val="en"/>
        </w:rPr>
      </w:pPr>
    </w:p>
    <w:p w14:paraId="0CA03D53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color w:val="000000"/>
          <w:lang w:val="en"/>
        </w:rPr>
      </w:pPr>
      <w:r>
        <w:rPr>
          <w:b/>
          <w:color w:val="000000"/>
          <w:lang w:val="en"/>
        </w:rPr>
        <w:t>File Organization:</w:t>
      </w:r>
    </w:p>
    <w:p w14:paraId="7A5D4428" w14:textId="77777777"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Java source file contains a single public class or interface or </w:t>
      </w:r>
      <w:proofErr w:type="spellStart"/>
      <w:r>
        <w:rPr>
          <w:bCs/>
          <w:color w:val="000000"/>
          <w:sz w:val="21"/>
          <w:szCs w:val="21"/>
          <w:lang w:val="en"/>
        </w:rPr>
        <w:t>enum</w:t>
      </w:r>
      <w:proofErr w:type="spellEnd"/>
      <w:r>
        <w:rPr>
          <w:bCs/>
          <w:color w:val="000000"/>
          <w:sz w:val="21"/>
          <w:szCs w:val="21"/>
          <w:lang w:val="en"/>
        </w:rPr>
        <w:t>.</w:t>
      </w:r>
    </w:p>
    <w:p w14:paraId="670CBCC6" w14:textId="77777777"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Each </w:t>
      </w:r>
      <w:proofErr w:type="gramStart"/>
      <w:r>
        <w:rPr>
          <w:bCs/>
          <w:color w:val="000000"/>
          <w:sz w:val="21"/>
          <w:szCs w:val="21"/>
          <w:lang w:val="en"/>
        </w:rPr>
        <w:t>sections</w:t>
      </w:r>
      <w:proofErr w:type="gramEnd"/>
      <w:r>
        <w:rPr>
          <w:bCs/>
          <w:color w:val="000000"/>
          <w:sz w:val="21"/>
          <w:szCs w:val="21"/>
          <w:lang w:val="en"/>
        </w:rPr>
        <w:t xml:space="preserve"> in file is separated by blank lines and Javadoc comments.</w:t>
      </w:r>
    </w:p>
    <w:p w14:paraId="6EB2D6B6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color w:val="000000"/>
          <w:sz w:val="21"/>
          <w:szCs w:val="21"/>
          <w:lang w:val="en"/>
        </w:rPr>
      </w:pPr>
      <w:r>
        <w:rPr>
          <w:b/>
          <w:color w:val="000000"/>
          <w:sz w:val="28"/>
          <w:szCs w:val="28"/>
          <w:lang w:val="en"/>
        </w:rPr>
        <w:tab/>
      </w:r>
    </w:p>
    <w:p w14:paraId="5DE3FBB4" w14:textId="77777777" w:rsidR="0075093D" w:rsidRDefault="004923A3">
      <w:pPr>
        <w:pStyle w:val="NormalWeb"/>
        <w:widowControl/>
        <w:spacing w:beforeAutospacing="0" w:afterAutospacing="0" w:line="21" w:lineRule="atLeast"/>
      </w:pPr>
      <w:r>
        <w:rPr>
          <w:b/>
          <w:color w:val="000000"/>
          <w:lang w:val="en"/>
        </w:rPr>
        <w:t>Naming Convention:</w:t>
      </w:r>
    </w:p>
    <w:p w14:paraId="0E3BFE56" w14:textId="77777777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Classes:  </w:t>
      </w:r>
      <w:proofErr w:type="spellStart"/>
      <w:r>
        <w:rPr>
          <w:color w:val="000000"/>
          <w:sz w:val="21"/>
          <w:szCs w:val="21"/>
          <w:lang w:val="en"/>
        </w:rPr>
        <w:t>Camelcase</w:t>
      </w:r>
      <w:proofErr w:type="spellEnd"/>
      <w:r>
        <w:rPr>
          <w:color w:val="000000"/>
          <w:sz w:val="21"/>
          <w:szCs w:val="21"/>
          <w:lang w:val="en"/>
        </w:rPr>
        <w:t xml:space="preserve"> format with first letter of each word in uppercase</w:t>
      </w:r>
    </w:p>
    <w:p w14:paraId="2E98E9D5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b/>
          <w:bCs/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E.g.  class Player, class </w:t>
      </w:r>
      <w:proofErr w:type="spellStart"/>
      <w:r>
        <w:rPr>
          <w:color w:val="000000"/>
          <w:sz w:val="21"/>
          <w:szCs w:val="21"/>
          <w:lang w:val="en"/>
        </w:rPr>
        <w:t>GamePlay</w:t>
      </w:r>
      <w:proofErr w:type="spellEnd"/>
    </w:p>
    <w:p w14:paraId="3B4F59E2" w14:textId="77777777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Interfaces: </w:t>
      </w:r>
      <w:r>
        <w:rPr>
          <w:color w:val="000000"/>
          <w:sz w:val="21"/>
          <w:szCs w:val="21"/>
          <w:lang w:val="en"/>
        </w:rPr>
        <w:t xml:space="preserve">Follows same naming convention as Classes. E.g. interface </w:t>
      </w:r>
      <w:proofErr w:type="spellStart"/>
      <w:r>
        <w:rPr>
          <w:color w:val="000000"/>
          <w:sz w:val="21"/>
          <w:szCs w:val="21"/>
          <w:lang w:val="en"/>
        </w:rPr>
        <w:t>ArmyAssociation</w:t>
      </w:r>
      <w:proofErr w:type="spellEnd"/>
    </w:p>
    <w:p w14:paraId="6E381435" w14:textId="77777777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Methods: </w:t>
      </w:r>
      <w:proofErr w:type="spellStart"/>
      <w:r>
        <w:rPr>
          <w:color w:val="000000"/>
          <w:sz w:val="21"/>
          <w:szCs w:val="21"/>
          <w:lang w:val="en"/>
        </w:rPr>
        <w:t>Camelcase</w:t>
      </w:r>
      <w:proofErr w:type="spellEnd"/>
      <w:r>
        <w:rPr>
          <w:color w:val="000000"/>
          <w:sz w:val="21"/>
          <w:szCs w:val="21"/>
          <w:lang w:val="en"/>
        </w:rPr>
        <w:t xml:space="preserve"> format</w:t>
      </w:r>
      <w:r>
        <w:rPr>
          <w:b/>
          <w:bCs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with the first letter in lowercase and first letter of each internal word in uppercase. E.g. </w:t>
      </w:r>
      <w:proofErr w:type="spellStart"/>
      <w:proofErr w:type="gramStart"/>
      <w:r>
        <w:rPr>
          <w:color w:val="000000"/>
          <w:sz w:val="21"/>
          <w:szCs w:val="21"/>
          <w:lang w:val="en"/>
        </w:rPr>
        <w:t>getName</w:t>
      </w:r>
      <w:proofErr w:type="spellEnd"/>
      <w:r>
        <w:rPr>
          <w:color w:val="000000"/>
          <w:sz w:val="21"/>
          <w:szCs w:val="21"/>
          <w:lang w:val="en"/>
        </w:rPr>
        <w:t>(</w:t>
      </w:r>
      <w:proofErr w:type="gramEnd"/>
      <w:r>
        <w:rPr>
          <w:color w:val="000000"/>
          <w:sz w:val="21"/>
          <w:szCs w:val="21"/>
          <w:lang w:val="en"/>
        </w:rPr>
        <w:t xml:space="preserve">), </w:t>
      </w:r>
      <w:proofErr w:type="spellStart"/>
      <w:r>
        <w:rPr>
          <w:color w:val="000000"/>
          <w:sz w:val="21"/>
          <w:szCs w:val="21"/>
          <w:lang w:val="en"/>
        </w:rPr>
        <w:t>printAll</w:t>
      </w:r>
      <w:proofErr w:type="spellEnd"/>
      <w:r>
        <w:rPr>
          <w:color w:val="000000"/>
          <w:sz w:val="21"/>
          <w:szCs w:val="21"/>
          <w:lang w:val="en"/>
        </w:rPr>
        <w:t>()</w:t>
      </w:r>
    </w:p>
    <w:p w14:paraId="786C1EAD" w14:textId="77777777" w:rsidR="0075093D" w:rsidRPr="005930CC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color w:val="000000" w:themeColor="text1"/>
          <w:sz w:val="21"/>
          <w:szCs w:val="21"/>
        </w:rPr>
      </w:pPr>
      <w:r w:rsidRPr="005930CC">
        <w:rPr>
          <w:b/>
          <w:bCs/>
          <w:color w:val="000000" w:themeColor="text1"/>
          <w:sz w:val="21"/>
          <w:szCs w:val="21"/>
          <w:lang w:val="en"/>
        </w:rPr>
        <w:t xml:space="preserve">Variables: </w:t>
      </w:r>
      <w:r w:rsidRPr="005930CC">
        <w:rPr>
          <w:color w:val="000000" w:themeColor="text1"/>
          <w:sz w:val="21"/>
          <w:szCs w:val="21"/>
          <w:lang w:val="en"/>
        </w:rPr>
        <w:t xml:space="preserve">Variable names are generally short and meaningful; and are written according to the need of program. E.g. int temp, </w:t>
      </w:r>
      <w:proofErr w:type="spellStart"/>
      <w:r w:rsidRPr="005930CC">
        <w:rPr>
          <w:color w:val="000000" w:themeColor="text1"/>
          <w:sz w:val="21"/>
          <w:szCs w:val="21"/>
          <w:lang w:val="en"/>
        </w:rPr>
        <w:t>i</w:t>
      </w:r>
      <w:proofErr w:type="spellEnd"/>
      <w:r w:rsidRPr="005930CC">
        <w:rPr>
          <w:color w:val="000000" w:themeColor="text1"/>
          <w:sz w:val="21"/>
          <w:szCs w:val="21"/>
          <w:lang w:val="en"/>
        </w:rPr>
        <w:t>, j, k, etc.</w:t>
      </w:r>
    </w:p>
    <w:p w14:paraId="66E1C290" w14:textId="3FA46D56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 xml:space="preserve">Constants: </w:t>
      </w:r>
      <w:r>
        <w:rPr>
          <w:bCs/>
          <w:color w:val="000000"/>
          <w:sz w:val="21"/>
          <w:szCs w:val="21"/>
          <w:lang w:val="en"/>
        </w:rPr>
        <w:t>Constant variables are written in all Capitalized letter with words separated by underscore (“_”). E.g. int CONTINENT_VALUE</w:t>
      </w:r>
    </w:p>
    <w:p w14:paraId="1324EF8A" w14:textId="55214027" w:rsidR="001E0017" w:rsidRDefault="008C739E" w:rsidP="00F53C82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>ENUM:</w:t>
      </w:r>
      <w:r>
        <w:rPr>
          <w:bCs/>
          <w:color w:val="000000"/>
          <w:sz w:val="21"/>
          <w:szCs w:val="21"/>
          <w:lang w:val="en"/>
        </w:rPr>
        <w:t xml:space="preserve">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enums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 are constants, the name of an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Enum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 type’s field </w:t>
      </w:r>
      <w:r w:rsidR="00C33983">
        <w:rPr>
          <w:bCs/>
          <w:color w:val="000000"/>
          <w:sz w:val="21"/>
          <w:szCs w:val="21"/>
          <w:lang w:val="en"/>
        </w:rPr>
        <w:t>is</w:t>
      </w:r>
      <w:r w:rsidR="00F53C82">
        <w:rPr>
          <w:bCs/>
          <w:color w:val="000000"/>
          <w:sz w:val="21"/>
          <w:szCs w:val="21"/>
          <w:lang w:val="en"/>
        </w:rPr>
        <w:t xml:space="preserve"> written in uppercase letters. </w:t>
      </w:r>
      <w:r w:rsidR="001E0017">
        <w:rPr>
          <w:bCs/>
          <w:color w:val="000000"/>
          <w:sz w:val="21"/>
          <w:szCs w:val="21"/>
          <w:lang w:val="en"/>
        </w:rPr>
        <w:t xml:space="preserve">The </w:t>
      </w:r>
      <w:proofErr w:type="spellStart"/>
      <w:r w:rsidR="001E0017">
        <w:rPr>
          <w:bCs/>
          <w:color w:val="000000"/>
          <w:sz w:val="21"/>
          <w:szCs w:val="21"/>
          <w:lang w:val="en"/>
        </w:rPr>
        <w:t>enum</w:t>
      </w:r>
      <w:proofErr w:type="spellEnd"/>
      <w:r w:rsidR="001E0017">
        <w:rPr>
          <w:bCs/>
          <w:color w:val="000000"/>
          <w:sz w:val="21"/>
          <w:szCs w:val="21"/>
          <w:lang w:val="en"/>
        </w:rPr>
        <w:t xml:space="preserve"> class body can include methods and other fields.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E.g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, </w:t>
      </w:r>
    </w:p>
    <w:p w14:paraId="06A1A76B" w14:textId="77777777" w:rsidR="001E0017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public </w:t>
      </w:r>
      <w:proofErr w:type="spellStart"/>
      <w:r>
        <w:rPr>
          <w:bCs/>
          <w:color w:val="000000"/>
          <w:sz w:val="21"/>
          <w:szCs w:val="21"/>
          <w:lang w:val="en"/>
        </w:rPr>
        <w:t>enum</w:t>
      </w:r>
      <w:proofErr w:type="spellEnd"/>
      <w:r>
        <w:rPr>
          <w:bCs/>
          <w:color w:val="000000"/>
          <w:sz w:val="21"/>
          <w:szCs w:val="21"/>
          <w:lang w:val="en"/>
        </w:rPr>
        <w:t xml:space="preserve"> </w:t>
      </w:r>
      <w:proofErr w:type="gramStart"/>
      <w:r>
        <w:rPr>
          <w:bCs/>
          <w:color w:val="000000"/>
          <w:sz w:val="21"/>
          <w:szCs w:val="21"/>
          <w:lang w:val="en"/>
        </w:rPr>
        <w:t>Day{</w:t>
      </w:r>
      <w:proofErr w:type="gramEnd"/>
    </w:p>
    <w:p w14:paraId="5FA0C7E1" w14:textId="000A74CA" w:rsidR="001E0017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>MONDAY(“</w:t>
      </w:r>
      <w:proofErr w:type="spellStart"/>
      <w:r>
        <w:rPr>
          <w:bCs/>
          <w:color w:val="000000"/>
          <w:sz w:val="21"/>
          <w:szCs w:val="21"/>
          <w:lang w:val="en"/>
        </w:rPr>
        <w:t>monday</w:t>
      </w:r>
      <w:proofErr w:type="spellEnd"/>
      <w:r>
        <w:rPr>
          <w:bCs/>
          <w:color w:val="000000"/>
          <w:sz w:val="21"/>
          <w:szCs w:val="21"/>
          <w:lang w:val="en"/>
        </w:rPr>
        <w:t>”), TUESDAY(“</w:t>
      </w:r>
      <w:proofErr w:type="spellStart"/>
      <w:r>
        <w:rPr>
          <w:bCs/>
          <w:color w:val="000000"/>
          <w:sz w:val="21"/>
          <w:szCs w:val="21"/>
          <w:lang w:val="en"/>
        </w:rPr>
        <w:t>tuesday</w:t>
      </w:r>
      <w:proofErr w:type="spellEnd"/>
      <w:r>
        <w:rPr>
          <w:bCs/>
          <w:color w:val="000000"/>
          <w:sz w:val="21"/>
          <w:szCs w:val="21"/>
          <w:lang w:val="en"/>
        </w:rPr>
        <w:t>”), WEDNESDAY(“</w:t>
      </w:r>
      <w:proofErr w:type="spellStart"/>
      <w:r>
        <w:rPr>
          <w:bCs/>
          <w:color w:val="000000"/>
          <w:sz w:val="21"/>
          <w:szCs w:val="21"/>
          <w:lang w:val="en"/>
        </w:rPr>
        <w:t>wednesday</w:t>
      </w:r>
      <w:proofErr w:type="spellEnd"/>
      <w:r>
        <w:rPr>
          <w:bCs/>
          <w:color w:val="000000"/>
          <w:sz w:val="21"/>
          <w:szCs w:val="21"/>
          <w:lang w:val="en"/>
        </w:rPr>
        <w:t>”), THURSDAY(“</w:t>
      </w:r>
      <w:proofErr w:type="spellStart"/>
      <w:r>
        <w:rPr>
          <w:bCs/>
          <w:color w:val="000000"/>
          <w:sz w:val="21"/>
          <w:szCs w:val="21"/>
          <w:lang w:val="en"/>
        </w:rPr>
        <w:t>thursday</w:t>
      </w:r>
      <w:proofErr w:type="spellEnd"/>
      <w:r>
        <w:rPr>
          <w:bCs/>
          <w:color w:val="000000"/>
          <w:sz w:val="21"/>
          <w:szCs w:val="21"/>
          <w:lang w:val="en"/>
        </w:rPr>
        <w:t>”), FRIDAY(“</w:t>
      </w:r>
      <w:proofErr w:type="spellStart"/>
      <w:r>
        <w:rPr>
          <w:bCs/>
          <w:color w:val="000000"/>
          <w:sz w:val="21"/>
          <w:szCs w:val="21"/>
          <w:lang w:val="en"/>
        </w:rPr>
        <w:t>friday</w:t>
      </w:r>
      <w:proofErr w:type="spellEnd"/>
      <w:r>
        <w:rPr>
          <w:bCs/>
          <w:color w:val="000000"/>
          <w:sz w:val="21"/>
          <w:szCs w:val="21"/>
          <w:lang w:val="en"/>
        </w:rPr>
        <w:t>”), SATURDAY(“</w:t>
      </w:r>
      <w:proofErr w:type="spellStart"/>
      <w:r>
        <w:rPr>
          <w:bCs/>
          <w:color w:val="000000"/>
          <w:sz w:val="21"/>
          <w:szCs w:val="21"/>
          <w:lang w:val="en"/>
        </w:rPr>
        <w:t>saturday</w:t>
      </w:r>
      <w:proofErr w:type="spellEnd"/>
      <w:r>
        <w:rPr>
          <w:bCs/>
          <w:color w:val="000000"/>
          <w:sz w:val="21"/>
          <w:szCs w:val="21"/>
          <w:lang w:val="en"/>
        </w:rPr>
        <w:t>”), SUNDAY(“</w:t>
      </w:r>
      <w:proofErr w:type="spellStart"/>
      <w:r>
        <w:rPr>
          <w:bCs/>
          <w:color w:val="000000"/>
          <w:sz w:val="21"/>
          <w:szCs w:val="21"/>
          <w:lang w:val="en"/>
        </w:rPr>
        <w:t>sunday</w:t>
      </w:r>
      <w:proofErr w:type="spellEnd"/>
      <w:r>
        <w:rPr>
          <w:bCs/>
          <w:color w:val="000000"/>
          <w:sz w:val="21"/>
          <w:szCs w:val="21"/>
          <w:lang w:val="en"/>
        </w:rPr>
        <w:t>”)</w:t>
      </w:r>
      <w:r w:rsidR="001E0017">
        <w:rPr>
          <w:bCs/>
          <w:color w:val="000000"/>
          <w:sz w:val="21"/>
          <w:szCs w:val="21"/>
          <w:lang w:val="en"/>
        </w:rPr>
        <w:t>;</w:t>
      </w:r>
    </w:p>
    <w:p w14:paraId="2C2F2B8C" w14:textId="72C547F2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>Private String day;</w:t>
      </w:r>
    </w:p>
    <w:p w14:paraId="13815622" w14:textId="7BABA2AA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Day(String day){ </w:t>
      </w:r>
      <w:proofErr w:type="spellStart"/>
      <w:r>
        <w:rPr>
          <w:bCs/>
          <w:color w:val="000000"/>
          <w:sz w:val="21"/>
          <w:szCs w:val="21"/>
          <w:lang w:val="en"/>
        </w:rPr>
        <w:t>this.day</w:t>
      </w:r>
      <w:proofErr w:type="spellEnd"/>
      <w:r>
        <w:rPr>
          <w:bCs/>
          <w:color w:val="000000"/>
          <w:sz w:val="21"/>
          <w:szCs w:val="21"/>
          <w:lang w:val="en"/>
        </w:rPr>
        <w:t xml:space="preserve"> = day;}</w:t>
      </w:r>
    </w:p>
    <w:p w14:paraId="5075A260" w14:textId="085057E6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Public String </w:t>
      </w:r>
      <w:proofErr w:type="spellStart"/>
      <w:proofErr w:type="gramStart"/>
      <w:r>
        <w:rPr>
          <w:bCs/>
          <w:color w:val="000000"/>
          <w:sz w:val="21"/>
          <w:szCs w:val="21"/>
          <w:lang w:val="en"/>
        </w:rPr>
        <w:t>getName</w:t>
      </w:r>
      <w:proofErr w:type="spellEnd"/>
      <w:r>
        <w:rPr>
          <w:bCs/>
          <w:color w:val="000000"/>
          <w:sz w:val="21"/>
          <w:szCs w:val="21"/>
          <w:lang w:val="en"/>
        </w:rPr>
        <w:t>(</w:t>
      </w:r>
      <w:proofErr w:type="gramEnd"/>
      <w:r>
        <w:rPr>
          <w:bCs/>
          <w:color w:val="000000"/>
          <w:sz w:val="21"/>
          <w:szCs w:val="21"/>
          <w:lang w:val="en"/>
        </w:rPr>
        <w:t>){return name;}</w:t>
      </w:r>
    </w:p>
    <w:p w14:paraId="2A0AD0C8" w14:textId="77777777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</w:p>
    <w:p w14:paraId="220365AB" w14:textId="3620F95A" w:rsidR="008C739E" w:rsidRPr="00F53C82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 w:rsidRPr="00F53C82">
        <w:rPr>
          <w:bCs/>
          <w:color w:val="000000"/>
          <w:sz w:val="21"/>
          <w:szCs w:val="21"/>
          <w:lang w:val="en"/>
        </w:rPr>
        <w:t>}</w:t>
      </w:r>
      <w:r w:rsidR="001E0017">
        <w:rPr>
          <w:bCs/>
          <w:color w:val="000000"/>
          <w:sz w:val="21"/>
          <w:szCs w:val="21"/>
          <w:lang w:val="en"/>
        </w:rPr>
        <w:t xml:space="preserve">. </w:t>
      </w:r>
    </w:p>
    <w:p w14:paraId="7DF207EB" w14:textId="14618C46" w:rsidR="005930CC" w:rsidRDefault="005930CC" w:rsidP="005930CC">
      <w:pPr>
        <w:pStyle w:val="NormalWeb"/>
        <w:widowControl/>
        <w:tabs>
          <w:tab w:val="left" w:pos="720"/>
        </w:tabs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</w:p>
    <w:p w14:paraId="7D4F1897" w14:textId="77777777" w:rsidR="005930CC" w:rsidRDefault="005930CC" w:rsidP="005930CC">
      <w:pPr>
        <w:pStyle w:val="NormalWeb"/>
        <w:widowControl/>
        <w:tabs>
          <w:tab w:val="left" w:pos="720"/>
        </w:tabs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</w:p>
    <w:p w14:paraId="4926BB01" w14:textId="77777777" w:rsidR="0075093D" w:rsidRDefault="004923A3">
      <w:pPr>
        <w:pStyle w:val="NormalWeb"/>
        <w:widowControl/>
        <w:spacing w:beforeAutospacing="0" w:afterAutospacing="0" w:line="21" w:lineRule="atLeast"/>
        <w:rPr>
          <w:b/>
          <w:color w:val="000000"/>
          <w:sz w:val="21"/>
          <w:szCs w:val="21"/>
          <w:lang w:val="en"/>
        </w:rPr>
      </w:pPr>
      <w:r>
        <w:rPr>
          <w:b/>
          <w:color w:val="000000"/>
          <w:lang w:val="en"/>
        </w:rPr>
        <w:t>Indentation:</w:t>
      </w:r>
    </w:p>
    <w:p w14:paraId="6DE10049" w14:textId="77777777" w:rsidR="0075093D" w:rsidRDefault="004923A3">
      <w:pPr>
        <w:pStyle w:val="NormalWeb"/>
        <w:widowControl/>
        <w:spacing w:beforeAutospacing="0" w:afterAutospacing="0" w:line="21" w:lineRule="atLeast"/>
        <w:ind w:firstLine="420"/>
        <w:rPr>
          <w:sz w:val="21"/>
          <w:szCs w:val="21"/>
        </w:rPr>
      </w:pPr>
      <w:r>
        <w:rPr>
          <w:bCs/>
          <w:color w:val="000000"/>
          <w:sz w:val="21"/>
          <w:szCs w:val="21"/>
          <w:lang w:val="en"/>
        </w:rPr>
        <w:t>We have used four spaces (1 tab) as the unit of indentation.</w:t>
      </w:r>
    </w:p>
    <w:p w14:paraId="6BD4D213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</w:pPr>
      <w:r>
        <w:rPr>
          <w:b/>
          <w:color w:val="000000"/>
          <w:lang w:val="en"/>
        </w:rPr>
        <w:t>Declarations:</w:t>
      </w:r>
    </w:p>
    <w:p w14:paraId="5E8C0FEC" w14:textId="77777777" w:rsidR="0075093D" w:rsidRDefault="004923A3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Declare only one statement per line. E.g. </w:t>
      </w:r>
    </w:p>
    <w:p w14:paraId="3E4BB5AA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count; //line1</w:t>
      </w:r>
    </w:p>
    <w:p w14:paraId="798507EE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value; // line 2</w:t>
      </w:r>
    </w:p>
    <w:p w14:paraId="7F8E391B" w14:textId="77777777" w:rsidR="0075093D" w:rsidRDefault="004923A3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Local variables are initialized at the point of declaration.</w:t>
      </w:r>
    </w:p>
    <w:p w14:paraId="0E31C68F" w14:textId="77777777" w:rsidR="0075093D" w:rsidRDefault="004923A3">
      <w:pPr>
        <w:widowControl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4"/>
          <w:szCs w:val="24"/>
          <w:lang w:val="en"/>
        </w:rPr>
        <w:lastRenderedPageBreak/>
        <w:t>Comments:</w:t>
      </w:r>
    </w:p>
    <w:p w14:paraId="269B1845" w14:textId="77777777" w:rsidR="0075093D" w:rsidRDefault="004923A3">
      <w:pPr>
        <w:pStyle w:val="NormalWeb"/>
        <w:widowControl/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There are two types of comments used for improving the code readability:</w:t>
      </w:r>
    </w:p>
    <w:p w14:paraId="26FECB03" w14:textId="77777777" w:rsidR="0075093D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b/>
          <w:bCs/>
          <w:color w:val="000000"/>
          <w:sz w:val="21"/>
          <w:szCs w:val="21"/>
          <w:lang w:val="en"/>
        </w:rPr>
      </w:pPr>
      <w:r>
        <w:rPr>
          <w:b/>
          <w:color w:val="000000"/>
          <w:sz w:val="21"/>
          <w:szCs w:val="21"/>
          <w:lang w:val="en"/>
        </w:rPr>
        <w:t xml:space="preserve">Implementation comments: </w:t>
      </w:r>
      <w:r>
        <w:rPr>
          <w:color w:val="000000"/>
          <w:sz w:val="21"/>
          <w:szCs w:val="21"/>
          <w:lang w:val="en"/>
        </w:rPr>
        <w:t xml:space="preserve">It is generally inside of a block describe the code. The formats of implementation comments are </w:t>
      </w:r>
      <w:r>
        <w:rPr>
          <w:b/>
          <w:bCs/>
          <w:color w:val="000000"/>
          <w:sz w:val="21"/>
          <w:szCs w:val="21"/>
          <w:lang w:val="en"/>
        </w:rPr>
        <w:t xml:space="preserve">/*.......*/ </w:t>
      </w:r>
      <w:r>
        <w:rPr>
          <w:color w:val="000000"/>
          <w:sz w:val="21"/>
          <w:szCs w:val="21"/>
          <w:lang w:val="en"/>
        </w:rPr>
        <w:t xml:space="preserve">and </w:t>
      </w:r>
      <w:r>
        <w:rPr>
          <w:b/>
          <w:bCs/>
          <w:color w:val="000000"/>
          <w:sz w:val="21"/>
          <w:szCs w:val="21"/>
          <w:lang w:val="en"/>
        </w:rPr>
        <w:t>//.</w:t>
      </w:r>
    </w:p>
    <w:p w14:paraId="17BEF18F" w14:textId="35BA55AA" w:rsidR="0075093D" w:rsidRPr="009E7531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Document comments: </w:t>
      </w:r>
      <w:r>
        <w:rPr>
          <w:color w:val="000000"/>
          <w:sz w:val="21"/>
          <w:szCs w:val="21"/>
          <w:lang w:val="en"/>
        </w:rPr>
        <w:t xml:space="preserve"> These comments are generally delimited by</w:t>
      </w:r>
      <w:r>
        <w:rPr>
          <w:b/>
          <w:bCs/>
          <w:color w:val="000000"/>
          <w:sz w:val="21"/>
          <w:szCs w:val="21"/>
          <w:lang w:val="en"/>
        </w:rPr>
        <w:t xml:space="preserve"> /**. . .*</w:t>
      </w:r>
      <w:proofErr w:type="gramStart"/>
      <w:r>
        <w:rPr>
          <w:b/>
          <w:bCs/>
          <w:color w:val="000000"/>
          <w:sz w:val="21"/>
          <w:szCs w:val="21"/>
          <w:lang w:val="en"/>
        </w:rPr>
        <w:t>/  .</w:t>
      </w:r>
      <w:proofErr w:type="gramEnd"/>
      <w:r>
        <w:rPr>
          <w:b/>
          <w:bCs/>
          <w:color w:val="000000"/>
          <w:sz w:val="21"/>
          <w:szCs w:val="21"/>
          <w:lang w:val="en"/>
        </w:rPr>
        <w:t xml:space="preserve"> </w:t>
      </w:r>
      <w:r>
        <w:rPr>
          <w:bCs/>
          <w:color w:val="000000"/>
          <w:sz w:val="21"/>
          <w:szCs w:val="21"/>
          <w:lang w:val="en"/>
        </w:rPr>
        <w:t>Javadoc will be used for document comments.</w:t>
      </w:r>
    </w:p>
    <w:p w14:paraId="48753B0A" w14:textId="022225EC" w:rsidR="009E7531" w:rsidRPr="009E7531" w:rsidRDefault="009E7531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Add comments for long methods</w:t>
      </w:r>
    </w:p>
    <w:p w14:paraId="7315746C" w14:textId="39A9DFBF" w:rsidR="009E7531" w:rsidRDefault="009E7531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Remove commented out code unless necessary</w:t>
      </w:r>
      <w:bookmarkStart w:id="0" w:name="_GoBack"/>
      <w:bookmarkEnd w:id="0"/>
    </w:p>
    <w:p w14:paraId="1345A8A9" w14:textId="77777777" w:rsidR="0075093D" w:rsidRDefault="004923A3">
      <w:pPr>
        <w:widowControl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"/>
        </w:rPr>
        <w:t>Add comments at the beginning of each:</w:t>
      </w:r>
    </w:p>
    <w:p w14:paraId="7264073A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File:</w:t>
      </w:r>
      <w:r>
        <w:rPr>
          <w:color w:val="000000"/>
          <w:sz w:val="21"/>
          <w:szCs w:val="21"/>
          <w:lang w:val="en"/>
        </w:rPr>
        <w:t xml:space="preserve"> The comment helps in explaining the purpose of the file in the project.</w:t>
      </w:r>
    </w:p>
    <w:p w14:paraId="02761FE1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Class:</w:t>
      </w:r>
      <w:r>
        <w:rPr>
          <w:color w:val="000000"/>
          <w:sz w:val="21"/>
          <w:szCs w:val="21"/>
          <w:lang w:val="en"/>
        </w:rPr>
        <w:t xml:space="preserve"> It is used to describing the purpose of the class and must be written just before its declaration. </w:t>
      </w:r>
    </w:p>
    <w:p w14:paraId="08B1AC1F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sz w:val="21"/>
          <w:szCs w:val="21"/>
          <w:lang w:val="en"/>
        </w:rPr>
        <w:t>Method or function:</w:t>
      </w:r>
      <w:r>
        <w:rPr>
          <w:color w:val="000000"/>
          <w:sz w:val="21"/>
          <w:szCs w:val="21"/>
          <w:lang w:val="en"/>
        </w:rPr>
        <w:t xml:space="preserve"> A comment before a method helps in explaining what that method does and how it works, as well as what is the purpose of its parameters and what to expect as return value. </w:t>
      </w:r>
    </w:p>
    <w:p w14:paraId="2324C947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  <w:r>
        <w:rPr>
          <w:b/>
          <w:bCs/>
          <w:color w:val="000000"/>
          <w:sz w:val="21"/>
          <w:szCs w:val="21"/>
          <w:lang w:val="en"/>
        </w:rPr>
        <w:t>Variable declarations:</w:t>
      </w:r>
      <w:r>
        <w:rPr>
          <w:color w:val="000000"/>
          <w:sz w:val="21"/>
          <w:szCs w:val="21"/>
          <w:lang w:val="en"/>
        </w:rPr>
        <w:t xml:space="preserve"> A comment on the side of a variable describes its purpose. For a class data member, a comment describes the role of the data member in that class.</w:t>
      </w:r>
    </w:p>
    <w:p w14:paraId="554A731D" w14:textId="77777777" w:rsidR="0075093D" w:rsidRDefault="0075093D">
      <w:pPr>
        <w:pStyle w:val="NormalWeb"/>
        <w:widowControl/>
        <w:spacing w:beforeAutospacing="0" w:afterAutospacing="0" w:line="21" w:lineRule="atLeast"/>
        <w:ind w:left="720"/>
        <w:rPr>
          <w:color w:val="000000"/>
          <w:sz w:val="28"/>
          <w:szCs w:val="28"/>
          <w:lang w:val="en"/>
        </w:rPr>
      </w:pPr>
    </w:p>
    <w:p w14:paraId="242EF152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bCs/>
        </w:rPr>
      </w:pPr>
      <w:r>
        <w:rPr>
          <w:b/>
          <w:bCs/>
        </w:rPr>
        <w:t>References:</w:t>
      </w:r>
    </w:p>
    <w:p w14:paraId="37ECA76A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Robert L. Glass: Facts and Fallacies of Software Engineering; Addison Wesley, 2003. ISBN-13: 978-0321117427.</w:t>
      </w:r>
    </w:p>
    <w:p w14:paraId="0CDF5212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</w:rPr>
        <w:t>Oracle Corporation. Code Conventions for the Java Programming Language. http://www.oracle.com/technetwork/java/codeconvtoc-136057.html</w:t>
      </w:r>
    </w:p>
    <w:p w14:paraId="6E5C37BB" w14:textId="77777777" w:rsidR="0075093D" w:rsidRPr="005930CC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  <w:lang w:val="fr-CA"/>
        </w:rPr>
      </w:pPr>
      <w:r w:rsidRPr="005930CC">
        <w:rPr>
          <w:b/>
          <w:bCs/>
          <w:sz w:val="21"/>
          <w:szCs w:val="21"/>
          <w:lang w:val="fr-CA"/>
        </w:rPr>
        <w:t xml:space="preserve">Google Inc. Google Java Style: </w:t>
      </w:r>
      <w:hyperlink>
        <w:r w:rsidRPr="005930CC">
          <w:rPr>
            <w:rStyle w:val="InternetLink"/>
            <w:b/>
            <w:bCs/>
            <w:sz w:val="21"/>
            <w:szCs w:val="21"/>
            <w:lang w:val="fr-CA"/>
          </w:rPr>
          <w:t>https://google.github.io/styleguide/javaguide.html</w:t>
        </w:r>
      </w:hyperlink>
    </w:p>
    <w:p w14:paraId="62D2EDCD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Joey Paquet, Course notes for COMP6441: Advanced Programming Practices. Concordia University, Fall 2019.</w:t>
      </w:r>
    </w:p>
    <w:sectPr w:rsidR="0075093D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Pothana2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AA4"/>
    <w:multiLevelType w:val="multilevel"/>
    <w:tmpl w:val="35F36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F54AE4"/>
    <w:multiLevelType w:val="singleLevel"/>
    <w:tmpl w:val="44F54A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A777F27"/>
    <w:multiLevelType w:val="multilevel"/>
    <w:tmpl w:val="4A777F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6155370F"/>
    <w:multiLevelType w:val="multilevel"/>
    <w:tmpl w:val="615537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701946D0"/>
    <w:multiLevelType w:val="multilevel"/>
    <w:tmpl w:val="701946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7B7917FF"/>
    <w:multiLevelType w:val="multilevel"/>
    <w:tmpl w:val="7B7917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85"/>
    <w:rsid w:val="96FEF8B9"/>
    <w:rsid w:val="EFFE7B88"/>
    <w:rsid w:val="00010C5F"/>
    <w:rsid w:val="00107E94"/>
    <w:rsid w:val="001132C5"/>
    <w:rsid w:val="001D763D"/>
    <w:rsid w:val="001E0017"/>
    <w:rsid w:val="00224E97"/>
    <w:rsid w:val="002452CD"/>
    <w:rsid w:val="002C5BE3"/>
    <w:rsid w:val="002F3C8E"/>
    <w:rsid w:val="003279F9"/>
    <w:rsid w:val="00330E57"/>
    <w:rsid w:val="0034787D"/>
    <w:rsid w:val="0037755B"/>
    <w:rsid w:val="003867CC"/>
    <w:rsid w:val="003901AF"/>
    <w:rsid w:val="004923A3"/>
    <w:rsid w:val="00576A3D"/>
    <w:rsid w:val="005930CC"/>
    <w:rsid w:val="005D2D4B"/>
    <w:rsid w:val="005E6CDA"/>
    <w:rsid w:val="00694F28"/>
    <w:rsid w:val="006D0AF7"/>
    <w:rsid w:val="00736E1F"/>
    <w:rsid w:val="007470D2"/>
    <w:rsid w:val="0074744D"/>
    <w:rsid w:val="0075093D"/>
    <w:rsid w:val="0081394E"/>
    <w:rsid w:val="008352CC"/>
    <w:rsid w:val="00861198"/>
    <w:rsid w:val="0089003D"/>
    <w:rsid w:val="008C739E"/>
    <w:rsid w:val="00905C7E"/>
    <w:rsid w:val="009253B3"/>
    <w:rsid w:val="009268BB"/>
    <w:rsid w:val="00980C10"/>
    <w:rsid w:val="009E7531"/>
    <w:rsid w:val="00A03C73"/>
    <w:rsid w:val="00AA1EA4"/>
    <w:rsid w:val="00AC4E40"/>
    <w:rsid w:val="00AD0E7E"/>
    <w:rsid w:val="00AF7785"/>
    <w:rsid w:val="00B4694E"/>
    <w:rsid w:val="00BD271C"/>
    <w:rsid w:val="00BE6AEA"/>
    <w:rsid w:val="00BF4C73"/>
    <w:rsid w:val="00C26566"/>
    <w:rsid w:val="00C33983"/>
    <w:rsid w:val="00C916DC"/>
    <w:rsid w:val="00CB62B8"/>
    <w:rsid w:val="00CE5300"/>
    <w:rsid w:val="00D00353"/>
    <w:rsid w:val="00D672D7"/>
    <w:rsid w:val="00D773DE"/>
    <w:rsid w:val="00DE04DC"/>
    <w:rsid w:val="00E55465"/>
    <w:rsid w:val="00E62660"/>
    <w:rsid w:val="00E70442"/>
    <w:rsid w:val="00F15EF9"/>
    <w:rsid w:val="00F25CFC"/>
    <w:rsid w:val="00F53C82"/>
    <w:rsid w:val="00FE0913"/>
    <w:rsid w:val="6F1F9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2FB7"/>
  <w15:docId w15:val="{433B1429-8F68-49AD-8AE7-4BBB8F9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">
    <w:name w:val="List"/>
    <w:basedOn w:val="BodyText"/>
    <w:rPr>
      <w:rFonts w:cs="Droid Sans Devanagari"/>
    </w:rPr>
  </w:style>
  <w:style w:type="paragraph" w:styleId="NormalWeb">
    <w:name w:val="Normal (Web)"/>
    <w:qFormat/>
    <w:pPr>
      <w:widowControl w:val="0"/>
      <w:spacing w:beforeAutospacing="1" w:afterAutospacing="1"/>
    </w:pPr>
    <w:rPr>
      <w:sz w:val="24"/>
      <w:szCs w:val="24"/>
      <w:lang w:val="en-US" w:eastAsia="zh-C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</dc:creator>
  <cp:lastModifiedBy>Tirathraj Ramburn</cp:lastModifiedBy>
  <cp:revision>60</cp:revision>
  <dcterms:created xsi:type="dcterms:W3CDTF">2019-10-01T03:04:00Z</dcterms:created>
  <dcterms:modified xsi:type="dcterms:W3CDTF">2019-11-08T22:25:00Z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