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Epsilon Constraint Method</w:t>
      </w:r>
    </w:p>
    <w:p>
      <w:r>
        <w:t>Generated by Athena AI</w:t>
        <w:br/>
        <w:t>Date : 05-07-2026 14:16:10</w:t>
      </w:r>
    </w:p>
    <w:p>
      <w:pPr>
        <w:pStyle w:val="Heading2"/>
      </w:pPr>
      <w:r>
        <w:t>Report</w:t>
      </w:r>
    </w:p>
    <w:p>
      <w:r>
        <w:t>Hello Nithishkumar! That's an excellent topic to delve into. The Epsilon Constraint Method is a powerful technique in multi-objective optimization, and I'd be delighted to help you explore it in detail.</w:t>
        <w:br/>
        <w:br/>
        <w:t>Here is a comprehensive report on the Epsilon Constraint Method:</w:t>
        <w:br/>
        <w:br/>
        <w:t>---</w:t>
        <w:br/>
        <w:br/>
        <w:t>## Detailed Report: Epsilon Constraint Method</w:t>
        <w:br/>
        <w:br/>
        <w:t>### 1. Introduction</w:t>
        <w:br/>
        <w:br/>
        <w:t>In many real-world problems, decision-makers are faced with the challenge of optimizing multiple objectives simultaneously, which are often conflicting. For instance, in engineering design, one might want to maximize performance while minimizing cost and weight. Such problems are known as Multi-Objective Optimization Problems (MOOPs). Unlike single-objective optimization where a unique optimal solution can often be found, MOOPs typically yield a set of solutions where no single objective can be improved without degrading at least one other objective. These are called Pareto optimal solutions, and the set of all such solutions forms the Pareto front (or Pareto set in the decision space).</w:t>
        <w:br/>
        <w:br/>
        <w:t>The **Epsilon Constraint Method** is a classical and widely used technique designed to tackle multi-objective optimization problems by systematically generating points on the Pareto front. It transforms the original MOOP into a series of single-objective optimization problems, making it solvable using standard optimization algorithms.</w:t>
        <w:br/>
        <w:br/>
        <w:t>### 2. Explanation</w:t>
        <w:br/>
        <w:br/>
        <w:t>The core idea behind the Epsilon Constraint Method is to optimize one of the objectives (chosen as the primary objective) while treating the remaining objectives as constraints. These new constraints are formulated such that the values of the secondary objectives must be within certain acceptable bounds, defined by parameters typically denoted by $\epsilon$ (epsilon).</w:t>
        <w:br/>
        <w:br/>
        <w:t>Let's consider a general multi-objective optimization problem:</w:t>
        <w:br/>
        <w:br/>
        <w:t>Minimize: $f_1(\mathbf{x}), f_2(\mathbf{x}), \ldots, f_k(\mathbf{x})$</w:t>
        <w:br/>
        <w:t>Subject to: $g_j(\mathbf{x}) \le 0, \quad j=1, \ldots, m$</w:t>
        <w:br/>
        <w:t>$\quad \quad \quad h_l(\mathbf{x}) = 0, \quad l=1, \ldots, p$</w:t>
        <w:br/>
        <w:t>Where $\mathbf{x}$ is the vector of decision variables.</w:t>
        <w:br/>
        <w:br/>
        <w:t>The steps for applying the Epsilon Constraint Method are as follows:</w:t>
        <w:br/>
        <w:br/>
        <w:t>1.  **Select a Primary Objective:** Choose one of the $k$ objectives, say $f_i(\mathbf{x})$, to be the primary objective to optimize. For simplicity, let's assume we choose $f_1(\mathbf{x})$.</w:t>
        <w:br/>
        <w:br/>
        <w:t>2.  **Transform Other Objectives into Constraints:** Convert the remaining $k-1$ objectives into constraints. For each objective $f_j(\mathbf{x})$ (where $j \ne i$), introduce an upper bound $\epsilon_j$:</w:t>
        <w:br/>
        <w:t xml:space="preserve">    $f_j(\mathbf{x}) \le \epsilon_j$</w:t>
        <w:br/>
        <w:br/>
        <w:t>3.  **Formulate a Single-Objective Problem:** The original multi-objective problem is then transformed into a single-objective problem (SOP) as follows:</w:t>
        <w:br/>
        <w:br/>
        <w:t xml:space="preserve">    Minimize: $f_i(\mathbf{x})$</w:t>
        <w:br/>
        <w:t xml:space="preserve">    Subject to:</w:t>
        <w:br/>
        <w:t xml:space="preserve">    $f_j(\mathbf{x}) \le \epsilon_j, \quad \text{for all } j \ne i$</w:t>
        <w:br/>
        <w:t xml:space="preserve">    $g_r(\mathbf{x}) \le 0, \quad r=1, \ldots, m$ (original constraints)</w:t>
        <w:br/>
        <w:t xml:space="preserve">    $h_s(\mathbf{x}) = 0, \quad s=1, \ldots, p$ (original constraints)</w:t>
        <w:br/>
        <w:br/>
        <w:t>4.  **Determine Epsilon Ranges:** To systematically explore the Pareto front, you need to determine the range of values for each $\epsilon_j$. This is typically done by first finding the individual optimum for each objective. For each objective $f_j(\mathbf{x})$, solve a single-objective problem to find its minimum value, let's call it $f_j^{min}$. Then, find its maximum value over the feasible region, $f_j^{max}$, or at least an approximate upper bound. The range for $\epsilon_j$ would then be $[f_j^{min}, f_j^{max}]$.</w:t>
        <w:br/>
        <w:br/>
        <w:t>5.  **Iterative Solution:** The single-objective problem formulated in step 3 is solved repeatedly. In each iteration, the values of $\epsilon_j$ (for $j \ne i$) are varied systematically within their respective ranges. By solving this SOP for different combinations of $\epsilon$ values, a set of efficient solutions (Pareto optimal solutions) is generated.</w:t>
        <w:br/>
        <w:br/>
        <w:t xml:space="preserve">    For example, if there are two objectives ($f_1, f_2$) and we choose $f_1$ as the primary, we would solve:</w:t>
        <w:br/>
        <w:t xml:space="preserve">    Minimize $f_1(\mathbf{x})$</w:t>
        <w:br/>
        <w:t xml:space="preserve">    Subject to $f_2(\mathbf{x}) \le \epsilon_2$</w:t>
        <w:br/>
        <w:t xml:space="preserve">    By varying $\epsilon_2$ from its minimum possible value to its maximum possible value (in a discretized manner), we trace out the Pareto front. Each solution obtained from solving this single-objective problem for a given $\epsilon_2$ will be a Pareto optimal solution.</w:t>
        <w:br/>
        <w:br/>
        <w:t>### 3. Advantages</w:t>
        <w:br/>
        <w:br/>
        <w:t>1.  **Guaranteed Pareto Optimal Solutions:** When properly applied and solved, the Epsilon Constraint Method guarantees that the solutions generated are Pareto optimal (or weak Pareto optimal, depending on strict or non-strict inequality for epsilon constraints).</w:t>
        <w:br/>
        <w:t>2.  **No Need for Prior Weighting:** Unlike weighting methods, it does not require the user to assign weights or preferences to objectives beforehand, which can be challenging or subjective.</w:t>
        <w:br/>
        <w:t>3.  **Handles Non-Convexity:** It is capable of finding non-dominated solutions even in the case of non-convex Pareto fronts, a limitation for some other multi-objective techniques.</w:t>
        <w:br/>
        <w:t>4.  **Clear Trade-off Visualization:** The method directly reveals the trade-offs between objectives. Each $\epsilon$ value directly corresponds to an acceptable level for a secondary objective, making the impact of decisions clear.</w:t>
        <w:br/>
        <w:t>5.  **Uses Standard Solvers:** Since it transforms a MOOP into a series of SOPs, existing, highly optimized single-objective optimization solvers can be directly utilized.</w:t>
        <w:br/>
        <w:t>6.  **Comprehensive Exploration:** By systematically varying $\epsilon$ values, it allows for a comprehensive exploration of the entire Pareto front, providing a good understanding of the solution landscape.</w:t>
        <w:br/>
        <w:br/>
        <w:t>### 4. Disadvantages</w:t>
        <w:br/>
        <w:br/>
        <w:t>1.  **Computational Cost:** The primary drawback is its computational expense. It requires solving multiple single-objective problems, which can be very time-consuming, especially for problems with many objectives or when a fine discretization of $\epsilon$ values is needed to accurately map the Pareto front.</w:t>
        <w:br/>
        <w:t>2.  **Difficulty with Many Objectives:** The number of $\epsilon$ parameters increases with the number of objectives. For problems with more than two or three objectives, systematically varying all $\epsilon$ values can lead to an exponentially large number of single-objective problems to solve, making it impractical.</w:t>
        <w:br/>
        <w:t>3.  **Choice of Primary Objective:** While any objective can be chosen as the primary one, the computational efficiency might depend on this choice. For instance, selecting an objective that is computationally expensive to optimize individually might lead to a less efficient overall process.</w:t>
        <w:br/>
        <w:t>4.  **Setting Epsilon Bounds:** Determining appropriate ranges and discretization steps for the $\epsilon$ values can be non-trivial. If the range is too narrow or the steps too coarse, parts of the Pareto front might be missed. If the range is too wide or steps too fine, computational cost skyrockets. Prior knowledge or preliminary runs might be needed.</w:t>
        <w:br/>
        <w:t>5.  **Potential for Redundancy:** If the $\epsilon$ values are not chosen carefully, the method might generate dominated solutions or redundant solutions, particularly if the chosen $\epsilon$ values lead to infeasible single-objective problems.</w:t>
        <w:br/>
        <w:br/>
        <w:t>### 5. Applications</w:t>
        <w:br/>
        <w:br/>
        <w:t>The Epsilon Constraint Method finds applications across various fields where multi-objective decision-making is critical:</w:t>
        <w:br/>
        <w:br/>
        <w:t>1.  **Engineering Design:**</w:t>
        <w:br/>
        <w:t xml:space="preserve">    *   **Aerospace:** Optimizing aircraft design for maximum lift, minimum drag, and minimum weight.</w:t>
        <w:br/>
        <w:t xml:space="preserve">    *   **Automotive:** Designing car components to maximize strength and durability while minimizing material usage and cost.</w:t>
        <w:br/>
        <w:t xml:space="preserve">    *   **Chemical Engineering:** Optimizing process parameters to maximize yield, minimize energy consumption, and reduce waste.</w:t>
        <w:br/>
        <w:t>2.  **Operations Research:**</w:t>
        <w:br/>
        <w:t xml:space="preserve">    *   **Resource Allocation:** Allocating limited resources (e.g., budget, personnel) to maximize multiple benefits (e.g., profit, customer satisfaction).</w:t>
        <w:br/>
        <w:t xml:space="preserve">    *   **Scheduling:** Optimizing production schedules to minimize completion time and maximize resource utilization.</w:t>
        <w:br/>
        <w:t>3.  **Environmental Management:**</w:t>
        <w:br/>
        <w:t xml:space="preserve">    *   **Water Resource Management:** Balancing water supply for agriculture, industry, and domestic use while maintaining ecological flow requirements.</w:t>
        <w:br/>
        <w:t xml:space="preserve">    *   **Pollution Control:** Minimizing pollutant emissions while maintaining economic productivity.</w:t>
        <w:br/>
        <w:t>4.  **Finance:**</w:t>
        <w:br/>
        <w:t xml:space="preserve">    *   **Portfolio Optimization:** Constructing investment portfolios to maximize expected return while minimizing risk.</w:t>
        <w:br/>
        <w:t>5.  **Supply Chain Management:**</w:t>
        <w:br/>
        <w:t xml:space="preserve">    *   Optimizing logistics to minimize transportation costs, minimize delivery time, and maximize customer service levels.</w:t>
        <w:br/>
        <w:t>6.  **Healthcare:**</w:t>
        <w:br/>
        <w:t xml:space="preserve">    *   Treatment planning to maximize patient outcome and minimize treatment cost or side effects.</w:t>
        <w:br/>
        <w:br/>
        <w:t>### 6. Conclusion</w:t>
        <w:br/>
        <w:br/>
        <w:t>The Epsilon Constraint Method stands as a foundational and robust technique for solving multi-objective optimization problems. Its ability to systematically generate the Pareto front without requiring a priori preference information (like weights) makes it particularly valuable for understanding the true trade-offs between conflicting objectives. While it offers significant advantages in terms of solution quality and interpretability, users must be mindful of its computational demands, especially for problems with a high number of objectives. When applied judiciously, and with careful consideration of the $\epsilon$ parameter selection, it remains an indispensable tool for engineers, researchers, and decision-makers seeking optimal solutions in complex, multi-faceted scenarios.</w:t>
        <w:br/>
        <w:br/>
        <w:t>---</w:t>
        <w:br/>
        <w:br/>
        <w:t>I hope this detailed report helps you understand the Epsilon Constraint Method thoroughly, Nithishkumar! Let me know if you have any more questions or would like to dive deeper into any specific aspect. Keep up the excellent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