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A" w:rsidRPr="008154F0" w:rsidRDefault="001D43AA" w:rsidP="008154F0">
      <w:pPr>
        <w:pStyle w:val="Title"/>
        <w:rPr>
          <w:rFonts w:ascii="Stencil" w:hAnsi="Stencil"/>
          <w:sz w:val="52"/>
          <w:szCs w:val="52"/>
          <w:lang w:val="en-US"/>
        </w:rPr>
      </w:pPr>
      <w:r w:rsidRPr="008154F0">
        <w:rPr>
          <w:rFonts w:ascii="Stencil" w:hAnsi="Stencil"/>
          <w:sz w:val="52"/>
          <w:szCs w:val="52"/>
          <w:lang w:val="en-US"/>
        </w:rPr>
        <w:t xml:space="preserve">HTTP1.1  </w:t>
      </w:r>
      <w:r w:rsidRPr="008154F0">
        <w:rPr>
          <w:rFonts w:ascii="Stencil" w:hAnsi="Stencil"/>
          <w:color w:val="00B0F0"/>
          <w:sz w:val="52"/>
          <w:szCs w:val="52"/>
          <w:lang w:val="en-US"/>
        </w:rPr>
        <w:t>vs</w:t>
      </w:r>
      <w:r w:rsidRPr="008154F0">
        <w:rPr>
          <w:rFonts w:ascii="Stencil" w:hAnsi="Stencil"/>
          <w:sz w:val="52"/>
          <w:szCs w:val="52"/>
          <w:lang w:val="en-US"/>
        </w:rPr>
        <w:t xml:space="preserve">  HTTP2</w:t>
      </w:r>
    </w:p>
    <w:p w:rsidR="001D43AA" w:rsidRPr="008154F0" w:rsidRDefault="001D43AA" w:rsidP="001D43AA">
      <w:pPr>
        <w:rPr>
          <w:sz w:val="40"/>
          <w:szCs w:val="40"/>
          <w:lang w:val="en-US"/>
        </w:rPr>
      </w:pPr>
    </w:p>
    <w:p w:rsidR="001D43AA" w:rsidRPr="003173D4" w:rsidRDefault="008154F0" w:rsidP="008154F0">
      <w:p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 w:rsidRPr="003173D4"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  <w:t>INTRODUCTION :</w:t>
      </w:r>
    </w:p>
    <w:p w:rsidR="005A56B9" w:rsidRPr="00031533" w:rsidRDefault="008154F0" w:rsidP="00031533">
      <w:pPr>
        <w:pStyle w:val="ListParagraph"/>
        <w:numPr>
          <w:ilvl w:val="0"/>
          <w:numId w:val="3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 w:rsidRPr="008154F0">
        <w:rPr>
          <w:rStyle w:val="Strong"/>
          <w:rFonts w:ascii="Baskerville Old Face" w:hAnsi="Baskerville Old Face"/>
          <w:sz w:val="28"/>
          <w:szCs w:val="28"/>
          <w:lang w:val="en-US"/>
        </w:rPr>
        <w:t>HTTP</w:t>
      </w:r>
      <w:r w:rsidRPr="008154F0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( Hyper text transfer protocol) is the foundation of data communication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on the World Wide Web. Over the years, it has evolved to meet the growing demands of web applications.</w:t>
      </w:r>
      <w:r w:rsidR="00031533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</w:t>
      </w:r>
      <w:r w:rsidR="005A56B9" w:rsidRPr="00031533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Two major versions, </w:t>
      </w:r>
      <w:r w:rsidR="005A56B9" w:rsidRPr="00031533"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HTTP1.1 and HTTP2 </w:t>
      </w:r>
      <w:r w:rsidR="005A56B9" w:rsidRPr="00031533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have played crucial roles in shaping the way data is transmitted between clients and servers. In this blog, we will look into the key differences between HTTP1.1 and HTTP2.</w:t>
      </w:r>
    </w:p>
    <w:p w:rsidR="005A56B9" w:rsidRDefault="005A56B9" w:rsidP="005A56B9">
      <w:p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</w:p>
    <w:p w:rsidR="003173D4" w:rsidRDefault="005A56B9" w:rsidP="003173D4">
      <w:pPr>
        <w:pStyle w:val="ListParagraph"/>
        <w:numPr>
          <w:ilvl w:val="0"/>
          <w:numId w:val="6"/>
        </w:num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 w:rsidRPr="00031533">
        <w:rPr>
          <w:rStyle w:val="Strong"/>
          <w:rFonts w:ascii="Copperplate Gothic Bold" w:hAnsi="Copperplate Gothic Bold"/>
          <w:b w:val="0"/>
          <w:i/>
          <w:sz w:val="32"/>
          <w:szCs w:val="32"/>
          <w:u w:val="thick"/>
          <w:lang w:val="en-US"/>
        </w:rPr>
        <w:t xml:space="preserve">CONNECTION HANDLING </w:t>
      </w:r>
      <w:r w:rsidRPr="003173D4"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  <w:t>:</w:t>
      </w:r>
    </w:p>
    <w:p w:rsidR="003173D4" w:rsidRPr="003173D4" w:rsidRDefault="003173D4" w:rsidP="003173D4">
      <w:pPr>
        <w:pStyle w:val="ListParagraph"/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</w:p>
    <w:p w:rsidR="005A56B9" w:rsidRDefault="005A56B9" w:rsidP="00A636E3">
      <w:pPr>
        <w:pStyle w:val="ListParagraph"/>
        <w:numPr>
          <w:ilvl w:val="0"/>
          <w:numId w:val="5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 w:rsidRPr="005A56B9">
        <w:rPr>
          <w:rStyle w:val="Strong"/>
          <w:rFonts w:ascii="Baskerville Old Face" w:hAnsi="Baskerville Old Face"/>
          <w:sz w:val="28"/>
          <w:szCs w:val="28"/>
          <w:lang w:val="en-US"/>
        </w:rPr>
        <w:t>HTTP</w:t>
      </w:r>
      <w:r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1.1 - 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Uses a separate connection for each request, leading to potential latency issues.</w:t>
      </w:r>
    </w:p>
    <w:p w:rsidR="005A56B9" w:rsidRPr="00032304" w:rsidRDefault="005A56B9" w:rsidP="00A636E3">
      <w:pPr>
        <w:pStyle w:val="ListParagraph"/>
        <w:numPr>
          <w:ilvl w:val="0"/>
          <w:numId w:val="5"/>
        </w:numPr>
        <w:rPr>
          <w:rFonts w:ascii="Baskerville Old Face" w:hAnsi="Baskerville Old Face"/>
          <w:bCs/>
          <w:sz w:val="28"/>
          <w:szCs w:val="28"/>
          <w:lang w:val="en-US"/>
        </w:rPr>
      </w:pPr>
      <w:r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HTTP2 </w:t>
      </w:r>
      <w:r w:rsidR="00032304">
        <w:rPr>
          <w:rStyle w:val="Strong"/>
          <w:rFonts w:ascii="Baskerville Old Face" w:hAnsi="Baskerville Old Face"/>
          <w:sz w:val="28"/>
          <w:szCs w:val="28"/>
          <w:lang w:val="en-US"/>
        </w:rPr>
        <w:t>-</w:t>
      </w:r>
      <w:r>
        <w:rPr>
          <w:rFonts w:ascii="Baskerville Old Face" w:hAnsi="Baskerville Old Face"/>
          <w:sz w:val="28"/>
          <w:szCs w:val="28"/>
          <w:lang w:val="en-US"/>
        </w:rPr>
        <w:t xml:space="preserve"> Implements multiplexing, allowing</w:t>
      </w:r>
      <w:r w:rsidR="003173D4">
        <w:rPr>
          <w:rFonts w:ascii="Baskerville Old Face" w:hAnsi="Baskerville Old Face"/>
          <w:sz w:val="28"/>
          <w:szCs w:val="28"/>
          <w:lang w:val="en-US"/>
        </w:rPr>
        <w:t xml:space="preserve"> multiple requests and responses to be sent concurrently over a single connections. This significantly improves efficiency.</w:t>
      </w:r>
    </w:p>
    <w:p w:rsidR="00032304" w:rsidRDefault="00032304" w:rsidP="00032304">
      <w:pPr>
        <w:pStyle w:val="ListParagraph"/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</w:p>
    <w:p w:rsidR="00032304" w:rsidRDefault="00032304" w:rsidP="00032304">
      <w:pPr>
        <w:pStyle w:val="ListParagraph"/>
        <w:numPr>
          <w:ilvl w:val="0"/>
          <w:numId w:val="6"/>
        </w:num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 w:rsidRPr="00031533">
        <w:rPr>
          <w:rStyle w:val="Strong"/>
          <w:rFonts w:ascii="Copperplate Gothic Bold" w:hAnsi="Copperplate Gothic Bold"/>
          <w:b w:val="0"/>
          <w:i/>
          <w:sz w:val="32"/>
          <w:szCs w:val="32"/>
          <w:u w:val="thick"/>
          <w:lang w:val="en-US"/>
        </w:rPr>
        <w:t>BINARY PROTOCOL</w:t>
      </w:r>
      <w:r w:rsidRPr="003173D4"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  <w:t xml:space="preserve"> :</w:t>
      </w:r>
    </w:p>
    <w:p w:rsidR="00032304" w:rsidRPr="00032304" w:rsidRDefault="00032304" w:rsidP="00032304">
      <w:pPr>
        <w:pStyle w:val="ListParagraph"/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</w:p>
    <w:p w:rsidR="00032304" w:rsidRDefault="00032304" w:rsidP="00032304">
      <w:pPr>
        <w:pStyle w:val="ListParagraph"/>
        <w:numPr>
          <w:ilvl w:val="0"/>
          <w:numId w:val="7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>
        <w:rPr>
          <w:rStyle w:val="Strong"/>
          <w:rFonts w:ascii="Baskerville Old Face" w:hAnsi="Baskerville Old Face"/>
          <w:sz w:val="28"/>
          <w:szCs w:val="28"/>
          <w:lang w:val="en-US"/>
        </w:rPr>
        <w:t>HTTP1.1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- Uses a textual protocol, which is human-readable but can be inefficient in terms of parsing and processing.</w:t>
      </w:r>
    </w:p>
    <w:p w:rsidR="00032304" w:rsidRDefault="00032304" w:rsidP="00032304">
      <w:pPr>
        <w:pStyle w:val="ListParagraph"/>
        <w:numPr>
          <w:ilvl w:val="0"/>
          <w:numId w:val="7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HTTP2 </w:t>
      </w:r>
      <w:r w:rsidR="004F48F5">
        <w:rPr>
          <w:rStyle w:val="Strong"/>
          <w:rFonts w:ascii="Baskerville Old Face" w:hAnsi="Baskerville Old Face"/>
          <w:sz w:val="28"/>
          <w:szCs w:val="28"/>
          <w:lang w:val="en-US"/>
        </w:rPr>
        <w:t>-</w:t>
      </w:r>
      <w:r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 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Introduces a binary protocol, making it more efficient for machines to interpret and reducing the amount of data transmitted.</w:t>
      </w:r>
    </w:p>
    <w:p w:rsidR="00032304" w:rsidRDefault="00032304" w:rsidP="00032304">
      <w:pPr>
        <w:pStyle w:val="ListParagraph"/>
        <w:rPr>
          <w:rStyle w:val="Strong"/>
          <w:rFonts w:ascii="Baskerville Old Face" w:hAnsi="Baskerville Old Face"/>
          <w:sz w:val="28"/>
          <w:szCs w:val="28"/>
          <w:lang w:val="en-US"/>
        </w:rPr>
      </w:pPr>
    </w:p>
    <w:p w:rsidR="00032304" w:rsidRPr="00031533" w:rsidRDefault="004F48F5" w:rsidP="00032304">
      <w:pPr>
        <w:pStyle w:val="ListParagraph"/>
        <w:numPr>
          <w:ilvl w:val="0"/>
          <w:numId w:val="6"/>
        </w:numPr>
        <w:rPr>
          <w:rStyle w:val="Strong"/>
          <w:rFonts w:ascii="Copperplate Gothic Bold" w:hAnsi="Copperplate Gothic Bold"/>
          <w:b w:val="0"/>
          <w:i/>
          <w:sz w:val="32"/>
          <w:szCs w:val="32"/>
          <w:u w:val="thick"/>
          <w:lang w:val="en-US"/>
        </w:rPr>
      </w:pPr>
      <w:r w:rsidRPr="00031533">
        <w:rPr>
          <w:rStyle w:val="Strong"/>
          <w:rFonts w:ascii="Copperplate Gothic Bold" w:hAnsi="Copperplate Gothic Bold"/>
          <w:b w:val="0"/>
          <w:i/>
          <w:sz w:val="32"/>
          <w:szCs w:val="32"/>
          <w:u w:val="thick"/>
          <w:lang w:val="en-US"/>
        </w:rPr>
        <w:t>SERVER PUSH</w:t>
      </w:r>
      <w:r w:rsidR="00032304" w:rsidRPr="00031533">
        <w:rPr>
          <w:rStyle w:val="Strong"/>
          <w:rFonts w:ascii="Copperplate Gothic Bold" w:hAnsi="Copperplate Gothic Bold"/>
          <w:b w:val="0"/>
          <w:i/>
          <w:sz w:val="32"/>
          <w:szCs w:val="32"/>
          <w:u w:val="thick"/>
          <w:lang w:val="en-US"/>
        </w:rPr>
        <w:t xml:space="preserve"> :</w:t>
      </w:r>
    </w:p>
    <w:p w:rsidR="004F48F5" w:rsidRPr="00032304" w:rsidRDefault="004F48F5" w:rsidP="004F48F5">
      <w:pPr>
        <w:pStyle w:val="ListParagraph"/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</w:p>
    <w:p w:rsidR="004F48F5" w:rsidRDefault="004F48F5" w:rsidP="004F48F5">
      <w:pPr>
        <w:pStyle w:val="ListParagraph"/>
        <w:numPr>
          <w:ilvl w:val="0"/>
          <w:numId w:val="7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>
        <w:rPr>
          <w:rStyle w:val="Strong"/>
          <w:rFonts w:ascii="Baskerville Old Face" w:hAnsi="Baskerville Old Face"/>
          <w:sz w:val="28"/>
          <w:szCs w:val="28"/>
          <w:lang w:val="en-US"/>
        </w:rPr>
        <w:t>HTTP1.1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- Requires multiple requests to fetch linked resources, resulting in a slower loading process.</w:t>
      </w:r>
    </w:p>
    <w:p w:rsidR="004F48F5" w:rsidRDefault="004F48F5" w:rsidP="004F48F5">
      <w:pPr>
        <w:pStyle w:val="ListParagraph"/>
        <w:numPr>
          <w:ilvl w:val="0"/>
          <w:numId w:val="7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HTTP2 </w:t>
      </w:r>
      <w:r w:rsidR="00BA4E06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-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Introduces server push, allowing the server to push resources to the client before they are explicitly requested. This can significantly reduces latency and improves loading times.</w:t>
      </w:r>
    </w:p>
    <w:p w:rsidR="004F48F5" w:rsidRDefault="004F48F5" w:rsidP="004F48F5">
      <w:pPr>
        <w:pStyle w:val="ListParagraph"/>
        <w:rPr>
          <w:rStyle w:val="Strong"/>
          <w:rFonts w:ascii="Baskerville Old Face" w:hAnsi="Baskerville Old Face"/>
          <w:sz w:val="28"/>
          <w:szCs w:val="28"/>
          <w:lang w:val="en-US"/>
        </w:rPr>
      </w:pPr>
    </w:p>
    <w:p w:rsidR="004F48F5" w:rsidRDefault="004F48F5" w:rsidP="004F48F5">
      <w:pPr>
        <w:pStyle w:val="ListParagraph"/>
        <w:numPr>
          <w:ilvl w:val="0"/>
          <w:numId w:val="6"/>
        </w:num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 w:rsidRPr="00031533">
        <w:rPr>
          <w:rStyle w:val="Strong"/>
          <w:rFonts w:ascii="Copperplate Gothic Bold" w:hAnsi="Copperplate Gothic Bold"/>
          <w:b w:val="0"/>
          <w:i/>
          <w:sz w:val="32"/>
          <w:szCs w:val="32"/>
          <w:u w:val="thick"/>
          <w:lang w:val="en-US"/>
        </w:rPr>
        <w:t>TLS USAGE</w:t>
      </w:r>
      <w:r w:rsidRPr="003173D4"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  <w:t xml:space="preserve"> :</w:t>
      </w:r>
    </w:p>
    <w:p w:rsidR="004F48F5" w:rsidRPr="004F48F5" w:rsidRDefault="004F48F5" w:rsidP="004F48F5">
      <w:pPr>
        <w:pStyle w:val="ListParagraph"/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</w:p>
    <w:p w:rsidR="00032304" w:rsidRDefault="004F48F5" w:rsidP="00007D88">
      <w:pPr>
        <w:pStyle w:val="ListParagraph"/>
        <w:numPr>
          <w:ilvl w:val="0"/>
          <w:numId w:val="20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 w:rsidRPr="004F48F5">
        <w:rPr>
          <w:rStyle w:val="Strong"/>
          <w:rFonts w:ascii="Baskerville Old Face" w:hAnsi="Baskerville Old Face"/>
          <w:sz w:val="28"/>
          <w:szCs w:val="28"/>
          <w:lang w:val="en-US"/>
        </w:rPr>
        <w:t>HTTP1.1</w:t>
      </w:r>
      <w:r w:rsidRPr="004F48F5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</w:t>
      </w:r>
      <w:r w:rsidR="00BA4E06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-</w:t>
      </w:r>
      <w:r w:rsidRPr="004F48F5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TLS ( Transport Layer Security</w:t>
      </w:r>
      <w:r w:rsidR="00BA4E06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) is optional, leading to potential security vulnerabilities.</w:t>
      </w:r>
    </w:p>
    <w:p w:rsidR="00BA4E06" w:rsidRDefault="00BA4E06" w:rsidP="00007D88">
      <w:pPr>
        <w:pStyle w:val="ListParagraph"/>
        <w:numPr>
          <w:ilvl w:val="0"/>
          <w:numId w:val="20"/>
        </w:numP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</w:pPr>
      <w:r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HTTP2 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- Encourages the use of TLS by making it a requirement, enhancing security and privacy for data transfer.</w:t>
      </w:r>
    </w:p>
    <w:p w:rsidR="00BA4E06" w:rsidRDefault="00BA4E06" w:rsidP="00BA4E06">
      <w:pPr>
        <w:pStyle w:val="ListParagraph"/>
        <w:rPr>
          <w:rStyle w:val="Strong"/>
          <w:rFonts w:ascii="Baskerville Old Face" w:hAnsi="Baskerville Old Face"/>
          <w:sz w:val="28"/>
          <w:szCs w:val="28"/>
          <w:lang w:val="en-US"/>
        </w:rPr>
      </w:pPr>
    </w:p>
    <w:p w:rsidR="00BA4E06" w:rsidRPr="00031533" w:rsidRDefault="00BA4E06" w:rsidP="00BA4E06">
      <w:pPr>
        <w:pStyle w:val="ListParagraph"/>
        <w:numPr>
          <w:ilvl w:val="0"/>
          <w:numId w:val="6"/>
        </w:numPr>
        <w:rPr>
          <w:rStyle w:val="Strong"/>
          <w:rFonts w:ascii="Copperplate Gothic Bold" w:hAnsi="Copperplate Gothic Bold"/>
          <w:i/>
          <w:sz w:val="32"/>
          <w:szCs w:val="32"/>
          <w:u w:val="thick"/>
          <w:lang w:val="en-US"/>
        </w:rPr>
      </w:pPr>
      <w:r w:rsidRPr="00031533">
        <w:rPr>
          <w:rStyle w:val="Strong"/>
          <w:rFonts w:ascii="Copperplate Gothic Bold" w:hAnsi="Copperplate Gothic Bold"/>
          <w:b w:val="0"/>
          <w:i/>
          <w:sz w:val="32"/>
          <w:szCs w:val="32"/>
          <w:u w:val="thick"/>
          <w:lang w:val="en-US"/>
        </w:rPr>
        <w:t>SECURITY</w:t>
      </w:r>
      <w:r w:rsidRPr="00031533">
        <w:rPr>
          <w:rStyle w:val="Strong"/>
          <w:rFonts w:ascii="Copperplate Gothic Bold" w:hAnsi="Copperplate Gothic Bold"/>
          <w:i/>
          <w:sz w:val="32"/>
          <w:szCs w:val="32"/>
          <w:u w:val="thick"/>
          <w:lang w:val="en-US"/>
        </w:rPr>
        <w:t xml:space="preserve"> :</w:t>
      </w:r>
    </w:p>
    <w:p w:rsidR="00BA4E06" w:rsidRDefault="00BA4E06" w:rsidP="00BA4E06">
      <w:pPr>
        <w:pStyle w:val="ListParagraph"/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</w:p>
    <w:p w:rsidR="00FA4A7D" w:rsidRPr="00FA4A7D" w:rsidRDefault="00BA4E06" w:rsidP="00FA4A7D">
      <w:pPr>
        <w:pStyle w:val="ListParagraph"/>
        <w:numPr>
          <w:ilvl w:val="0"/>
          <w:numId w:val="22"/>
        </w:num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 w:rsidRPr="00BA4E06">
        <w:rPr>
          <w:rStyle w:val="Strong"/>
          <w:rFonts w:ascii="Baskerville Old Face" w:hAnsi="Baskerville Old Face"/>
          <w:sz w:val="28"/>
          <w:szCs w:val="28"/>
          <w:lang w:val="en-US"/>
        </w:rPr>
        <w:t>HTTP1.1</w:t>
      </w:r>
      <w:r w:rsidRPr="00BA4E06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</w:t>
      </w:r>
      <w:r w:rsidR="00FA4A7D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-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 </w:t>
      </w:r>
      <w:r w:rsidR="00121514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Security is primarily addressed through the use of HTTPs.</w:t>
      </w:r>
    </w:p>
    <w:p w:rsidR="00FA4A7D" w:rsidRDefault="00FA4A7D" w:rsidP="00FA4A7D">
      <w:pPr>
        <w:pStyle w:val="ListParagraph"/>
        <w:numPr>
          <w:ilvl w:val="0"/>
          <w:numId w:val="22"/>
        </w:num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HTTP2 </w:t>
      </w:r>
      <w:r w:rsidR="00031533">
        <w:rPr>
          <w:rStyle w:val="Strong"/>
          <w:rFonts w:ascii="Baskerville Old Face" w:hAnsi="Baskerville Old Face"/>
          <w:sz w:val="28"/>
          <w:szCs w:val="28"/>
          <w:lang w:val="en-US"/>
        </w:rPr>
        <w:t xml:space="preserve">– </w:t>
      </w:r>
      <w:r w:rsidR="00031533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Encourages the use of HTTPs and is designed with modern security considerations in mind.</w:t>
      </w:r>
    </w:p>
    <w:p w:rsidR="00031533" w:rsidRPr="00031533" w:rsidRDefault="00031533" w:rsidP="00031533">
      <w:pPr>
        <w:pStyle w:val="ListParagraph"/>
        <w:ind w:left="786"/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</w:p>
    <w:p w:rsidR="00031533" w:rsidRPr="003173D4" w:rsidRDefault="00031533" w:rsidP="00031533">
      <w:p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  <w:t>CONCLUSION</w:t>
      </w:r>
      <w:r w:rsidRPr="003173D4"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  <w:t xml:space="preserve"> :</w:t>
      </w:r>
    </w:p>
    <w:p w:rsidR="00031533" w:rsidRPr="00FA4A7D" w:rsidRDefault="00031533" w:rsidP="00031533">
      <w:pPr>
        <w:pStyle w:val="ListParagraph"/>
        <w:numPr>
          <w:ilvl w:val="0"/>
          <w:numId w:val="3"/>
        </w:numPr>
        <w:rPr>
          <w:rStyle w:val="Strong"/>
          <w:rFonts w:ascii="Comic Sans MS" w:hAnsi="Comic Sans MS"/>
          <w:i/>
          <w:sz w:val="32"/>
          <w:szCs w:val="32"/>
          <w:u w:val="thick"/>
          <w:lang w:val="en-US"/>
        </w:rPr>
      </w:pP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In conclusion, the transition from HTTP1.1 to HTTP2 brings significant impro</w:t>
      </w:r>
      <w:r w:rsidR="00DE58CA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vements in terms of performance</w:t>
      </w:r>
      <w:r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, efficiency, and security. The adoption of HTTP2 by web servers and browsers is steadily increasing, as the industry recognizes the need for faster </w:t>
      </w:r>
      <w:r w:rsidR="005E0EB1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 xml:space="preserve">and more reliable web experiences. Understanding the differences between these two versions is crucial for developers and IT professionals aiming to optimize their web applications in an ever – evolving </w:t>
      </w:r>
      <w:bookmarkStart w:id="0" w:name="_GoBack"/>
      <w:bookmarkEnd w:id="0"/>
      <w:r w:rsidR="005E0EB1">
        <w:rPr>
          <w:rStyle w:val="Strong"/>
          <w:rFonts w:ascii="Baskerville Old Face" w:hAnsi="Baskerville Old Face"/>
          <w:b w:val="0"/>
          <w:sz w:val="28"/>
          <w:szCs w:val="28"/>
          <w:lang w:val="en-US"/>
        </w:rPr>
        <w:t>digital landscape.</w:t>
      </w:r>
    </w:p>
    <w:sectPr w:rsidR="00031533" w:rsidRPr="00FA4A7D" w:rsidSect="00FA4A7D">
      <w:footerReference w:type="default" r:id="rId8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F60" w:rsidRDefault="00987F60" w:rsidP="005E0EB1">
      <w:pPr>
        <w:spacing w:after="0" w:line="240" w:lineRule="auto"/>
      </w:pPr>
      <w:r>
        <w:separator/>
      </w:r>
    </w:p>
  </w:endnote>
  <w:endnote w:type="continuationSeparator" w:id="0">
    <w:p w:rsidR="00987F60" w:rsidRDefault="00987F60" w:rsidP="005E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B1" w:rsidRPr="006E4118" w:rsidRDefault="005E0EB1">
    <w:pPr>
      <w:pStyle w:val="Footer"/>
      <w:rPr>
        <w:rFonts w:ascii="Eras Bold ITC" w:hAnsi="Eras Bold ITC"/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 xml:space="preserve">                                                                               </w:t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  <w:t xml:space="preserve">         </w:t>
    </w:r>
    <w:r w:rsidR="006E4118">
      <w:rPr>
        <w:color w:val="595959" w:themeColor="text1" w:themeTint="A6"/>
        <w:sz w:val="18"/>
        <w:szCs w:val="18"/>
      </w:rPr>
      <w:t xml:space="preserve">                    </w:t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rFonts w:ascii="Eras Bold ITC" w:hAnsi="Eras Bold ITC"/>
          <w:color w:val="2E74B5" w:themeColor="accent1" w:themeShade="BF"/>
          <w:sz w:val="18"/>
          <w:szCs w:val="18"/>
        </w:rPr>
        <w:alias w:val="Author"/>
        <w:tag w:val=""/>
        <w:id w:val="391861592"/>
        <w:placeholder>
          <w:docPart w:val="97E682D85D164BBB84D8AEC474DA0E2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6E4118">
          <w:rPr>
            <w:rFonts w:ascii="Eras Bold ITC" w:hAnsi="Eras Bold ITC"/>
            <w:color w:val="2E74B5" w:themeColor="accent1" w:themeShade="BF"/>
            <w:sz w:val="18"/>
            <w:szCs w:val="18"/>
          </w:rPr>
          <w:t>BLOG BY,</w:t>
        </w:r>
      </w:sdtContent>
    </w:sdt>
  </w:p>
  <w:p w:rsidR="005E0EB1" w:rsidRPr="006E4118" w:rsidRDefault="005E0EB1" w:rsidP="005E0EB1">
    <w:pPr>
      <w:pStyle w:val="Footer"/>
      <w:jc w:val="right"/>
      <w:rPr>
        <w:rFonts w:ascii="Stencil" w:hAnsi="Stencil"/>
      </w:rPr>
    </w:pPr>
    <w:proofErr w:type="spellStart"/>
    <w:r w:rsidRPr="006E4118">
      <w:rPr>
        <w:rFonts w:ascii="Stencil" w:hAnsi="Stencil"/>
      </w:rPr>
      <w:t>Nithishkumar</w:t>
    </w:r>
    <w:proofErr w:type="spellEnd"/>
    <w:r w:rsidRPr="006E4118">
      <w:rPr>
        <w:rFonts w:ascii="Stencil" w:hAnsi="Stencil"/>
      </w:rPr>
      <w:t xml:space="preserve"> </w:t>
    </w:r>
    <w:r w:rsidR="006E4118">
      <w:rPr>
        <w:rFonts w:ascii="Stencil" w:hAnsi="Stencil"/>
      </w:rPr>
      <w:t>.B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F60" w:rsidRDefault="00987F60" w:rsidP="005E0EB1">
      <w:pPr>
        <w:spacing w:after="0" w:line="240" w:lineRule="auto"/>
      </w:pPr>
      <w:r>
        <w:separator/>
      </w:r>
    </w:p>
  </w:footnote>
  <w:footnote w:type="continuationSeparator" w:id="0">
    <w:p w:rsidR="00987F60" w:rsidRDefault="00987F60" w:rsidP="005E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350"/>
    <w:multiLevelType w:val="hybridMultilevel"/>
    <w:tmpl w:val="338613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991E9E"/>
    <w:multiLevelType w:val="hybridMultilevel"/>
    <w:tmpl w:val="8E26D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B5EBF"/>
    <w:multiLevelType w:val="hybridMultilevel"/>
    <w:tmpl w:val="2EBA065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C1A6E69"/>
    <w:multiLevelType w:val="hybridMultilevel"/>
    <w:tmpl w:val="18F6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552F3"/>
    <w:multiLevelType w:val="hybridMultilevel"/>
    <w:tmpl w:val="D640EF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461864"/>
    <w:multiLevelType w:val="hybridMultilevel"/>
    <w:tmpl w:val="D94E3F72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>
    <w:nsid w:val="180E0B5F"/>
    <w:multiLevelType w:val="hybridMultilevel"/>
    <w:tmpl w:val="EB884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073E4D"/>
    <w:multiLevelType w:val="hybridMultilevel"/>
    <w:tmpl w:val="899A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05EE0"/>
    <w:multiLevelType w:val="hybridMultilevel"/>
    <w:tmpl w:val="F80A4B6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1125CA9"/>
    <w:multiLevelType w:val="hybridMultilevel"/>
    <w:tmpl w:val="1D8C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738E3"/>
    <w:multiLevelType w:val="hybridMultilevel"/>
    <w:tmpl w:val="2ABCC5F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77317F"/>
    <w:multiLevelType w:val="hybridMultilevel"/>
    <w:tmpl w:val="262823D4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2">
    <w:nsid w:val="2E6466C3"/>
    <w:multiLevelType w:val="hybridMultilevel"/>
    <w:tmpl w:val="0DC4693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4567F"/>
    <w:multiLevelType w:val="hybridMultilevel"/>
    <w:tmpl w:val="059A4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0D566E"/>
    <w:multiLevelType w:val="hybridMultilevel"/>
    <w:tmpl w:val="D416E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164FF"/>
    <w:multiLevelType w:val="hybridMultilevel"/>
    <w:tmpl w:val="D080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3698D"/>
    <w:multiLevelType w:val="hybridMultilevel"/>
    <w:tmpl w:val="3E7C67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A15C5A"/>
    <w:multiLevelType w:val="hybridMultilevel"/>
    <w:tmpl w:val="9B940E0E"/>
    <w:lvl w:ilvl="0" w:tplc="985ED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A2EB9"/>
    <w:multiLevelType w:val="hybridMultilevel"/>
    <w:tmpl w:val="3C68C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7E1CE8"/>
    <w:multiLevelType w:val="hybridMultilevel"/>
    <w:tmpl w:val="56F4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42E5F"/>
    <w:multiLevelType w:val="hybridMultilevel"/>
    <w:tmpl w:val="6598F012"/>
    <w:lvl w:ilvl="0" w:tplc="985EDC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7F43D1"/>
    <w:multiLevelType w:val="hybridMultilevel"/>
    <w:tmpl w:val="C75A3ACE"/>
    <w:lvl w:ilvl="0" w:tplc="985EDC0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2"/>
  </w:num>
  <w:num w:numId="5">
    <w:abstractNumId w:val="19"/>
  </w:num>
  <w:num w:numId="6">
    <w:abstractNumId w:val="10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6"/>
  </w:num>
  <w:num w:numId="12">
    <w:abstractNumId w:val="15"/>
  </w:num>
  <w:num w:numId="13">
    <w:abstractNumId w:val="13"/>
  </w:num>
  <w:num w:numId="14">
    <w:abstractNumId w:val="4"/>
  </w:num>
  <w:num w:numId="15">
    <w:abstractNumId w:val="3"/>
  </w:num>
  <w:num w:numId="16">
    <w:abstractNumId w:val="7"/>
  </w:num>
  <w:num w:numId="17">
    <w:abstractNumId w:val="2"/>
  </w:num>
  <w:num w:numId="18">
    <w:abstractNumId w:val="8"/>
  </w:num>
  <w:num w:numId="19">
    <w:abstractNumId w:val="5"/>
  </w:num>
  <w:num w:numId="20">
    <w:abstractNumId w:val="17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5E"/>
    <w:rsid w:val="00031533"/>
    <w:rsid w:val="00032304"/>
    <w:rsid w:val="00121514"/>
    <w:rsid w:val="001D43AA"/>
    <w:rsid w:val="003173D4"/>
    <w:rsid w:val="00477444"/>
    <w:rsid w:val="004F48F5"/>
    <w:rsid w:val="005A56B9"/>
    <w:rsid w:val="005E0EB1"/>
    <w:rsid w:val="006E4118"/>
    <w:rsid w:val="006F03F3"/>
    <w:rsid w:val="00723D99"/>
    <w:rsid w:val="00725C5E"/>
    <w:rsid w:val="008154F0"/>
    <w:rsid w:val="00987F60"/>
    <w:rsid w:val="009D7BAB"/>
    <w:rsid w:val="00BA4E06"/>
    <w:rsid w:val="00DE58CA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2E744-E2ED-4D40-8B02-0E200232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B1"/>
  </w:style>
  <w:style w:type="paragraph" w:styleId="Heading1">
    <w:name w:val="heading 1"/>
    <w:basedOn w:val="Normal"/>
    <w:next w:val="Normal"/>
    <w:link w:val="Heading1Char"/>
    <w:uiPriority w:val="9"/>
    <w:qFormat/>
    <w:rsid w:val="005E0E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E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0E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5E0EB1"/>
    <w:rPr>
      <w:b/>
      <w:bCs/>
    </w:rPr>
  </w:style>
  <w:style w:type="paragraph" w:styleId="ListParagraph">
    <w:name w:val="List Paragraph"/>
    <w:basedOn w:val="Normal"/>
    <w:uiPriority w:val="34"/>
    <w:qFormat/>
    <w:rsid w:val="00815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E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B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B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0E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B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B1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E0EB1"/>
    <w:rPr>
      <w:i/>
      <w:iCs/>
      <w:color w:val="000000" w:themeColor="text1"/>
    </w:rPr>
  </w:style>
  <w:style w:type="paragraph" w:styleId="NoSpacing">
    <w:name w:val="No Spacing"/>
    <w:uiPriority w:val="1"/>
    <w:qFormat/>
    <w:rsid w:val="005E0E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0E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0EB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B1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0E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0E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0E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0E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E0E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EB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EB1"/>
  </w:style>
  <w:style w:type="paragraph" w:styleId="Footer">
    <w:name w:val="footer"/>
    <w:basedOn w:val="Normal"/>
    <w:link w:val="FooterChar"/>
    <w:uiPriority w:val="99"/>
    <w:unhideWhenUsed/>
    <w:rsid w:val="005E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E682D85D164BBB84D8AEC474DA0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DFB05-3CAE-49DD-A754-6C91A366D03F}"/>
      </w:docPartPr>
      <w:docPartBody>
        <w:p w:rsidR="0035747F" w:rsidRDefault="003E1F2C" w:rsidP="003E1F2C">
          <w:pPr>
            <w:pStyle w:val="97E682D85D164BBB84D8AEC474DA0E2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2C"/>
    <w:rsid w:val="0035747F"/>
    <w:rsid w:val="003E1F2C"/>
    <w:rsid w:val="00A46848"/>
    <w:rsid w:val="00AB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F2C"/>
    <w:rPr>
      <w:color w:val="808080"/>
    </w:rPr>
  </w:style>
  <w:style w:type="paragraph" w:customStyle="1" w:styleId="97E682D85D164BBB84D8AEC474DA0E2F">
    <w:name w:val="97E682D85D164BBB84D8AEC474DA0E2F"/>
    <w:rsid w:val="003E1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0C774-F697-4CA2-A7BC-DB0AF624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BLOG BY,</dc:creator>
  <cp:keywords/>
  <dc:description/>
  <cp:lastModifiedBy>hp</cp:lastModifiedBy>
  <cp:revision>3</cp:revision>
  <dcterms:created xsi:type="dcterms:W3CDTF">2024-02-23T05:59:00Z</dcterms:created>
  <dcterms:modified xsi:type="dcterms:W3CDTF">2024-02-23T09:58:00Z</dcterms:modified>
</cp:coreProperties>
</file>