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79"/>
        <w:ind w:left="134" w:right="1174" w:firstLine="0"/>
      </w:pPr>
      <w:r>
        <w:rPr>
          <w:rtl w:val="0"/>
        </w:rPr>
        <w:t>SIMATS ENGINEERING</w:t>
      </w:r>
    </w:p>
    <w:p w14:paraId="00000002">
      <w:pPr>
        <w:spacing w:before="19"/>
        <w:ind w:left="1174" w:right="1040" w:firstLine="0"/>
        <w:jc w:val="center"/>
        <w:rPr>
          <w:b/>
          <w:bCs/>
          <w:sz w:val="24"/>
          <w:szCs w:val="24"/>
        </w:rPr>
      </w:pPr>
      <w:r>
        <w:rPr>
          <w:b/>
          <w:bCs/>
          <w:sz w:val="24"/>
          <w:szCs w:val="24"/>
          <w:rtl w:val="0"/>
        </w:rPr>
        <w:t>ASSESSMENT TOOL I – RELATIONSHIP VISUALIZATION LAB</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6" w:after="1"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tbl>
      <w:tblPr>
        <w:tblStyle w:val="13"/>
        <w:tblW w:w="9776" w:type="dxa"/>
        <w:tblInd w:w="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121"/>
        <w:gridCol w:w="3120"/>
        <w:gridCol w:w="3535"/>
      </w:tblGrid>
      <w:tr w14:paraId="35D039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93" w:hRule="atLeast"/>
        </w:trPr>
        <w:tc>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2" w:lineRule="auto"/>
              <w:ind w:left="216" w:right="305" w:firstLine="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Course: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Handling and Visualization</w:t>
            </w:r>
          </w:p>
        </w:tc>
        <w:tc>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2"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Code: DSA0603</w:t>
            </w:r>
          </w:p>
        </w:tc>
        <w:tc>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CO: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CO4</w:t>
            </w:r>
          </w:p>
        </w:tc>
      </w:tr>
      <w:tr w14:paraId="4989313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1" w:hRule="atLeast"/>
        </w:trPr>
        <w:tc>
          <w:p w14:paraId="0000000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Duration: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60 min</w:t>
            </w:r>
          </w:p>
        </w:tc>
        <w:tc>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13"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Total Marks: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50</w:t>
            </w:r>
          </w:p>
        </w:tc>
        <w:tc>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32"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Reg No :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19</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2324275</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1"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32" w:right="0" w:firstLine="0"/>
              <w:jc w:val="left"/>
              <w:rPr>
                <w:rFonts w:hint="default" w:ascii="Times New Roman" w:hAnsi="Times New Roman" w:eastAsia="Times New Roman" w:cs="Times New Roman"/>
                <w:b/>
                <w:bCs/>
                <w:i w:val="0"/>
                <w:iCs w:val="0"/>
                <w:smallCaps w:val="0"/>
                <w:strike w:val="0"/>
                <w:color w:val="000000"/>
                <w:sz w:val="24"/>
                <w:szCs w:val="24"/>
                <w:u w:val="none"/>
                <w:shd w:val="clear" w:fill="auto"/>
                <w:vertAlign w:val="baseline"/>
                <w:lang w:val="en-IN"/>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Name:</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hint="default" w:ascii="Times New Roman" w:hAnsi="Times New Roman" w:eastAsia="Times New Roman" w:cs="Times New Roman"/>
                <w:b/>
                <w:bCs/>
                <w:i w:val="0"/>
                <w:iCs w:val="0"/>
                <w:smallCaps w:val="0"/>
                <w:strike w:val="0"/>
                <w:color w:val="000000"/>
                <w:sz w:val="24"/>
                <w:szCs w:val="24"/>
                <w:u w:val="none"/>
                <w:shd w:val="clear" w:fill="auto"/>
                <w:vertAlign w:val="baseline"/>
                <w:rtl w:val="0"/>
                <w:lang w:val="en-IN"/>
              </w:rPr>
              <w:t>JAANA NITHISH</w:t>
            </w:r>
          </w:p>
        </w:tc>
      </w:tr>
    </w:tbl>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3"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0E">
      <w:pPr>
        <w:pStyle w:val="2"/>
        <w:spacing w:line="271" w:lineRule="auto"/>
        <w:ind w:firstLine="19"/>
        <w:jc w:val="left"/>
      </w:pPr>
      <w:r>
        <w:rPr>
          <w:rtl w:val="0"/>
        </w:rPr>
        <w:t>COURSE OUTCOME COVERED</w:t>
      </w: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37" w:lineRule="auto"/>
        <w:ind w:left="0" w:right="2867" w:firstLine="2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CO1 Understand the fundamental concepts, principles, and techniques of data visualization. (BL3) Activity Tool : Relationship Visualization Lab Weightage: 20%</w:t>
      </w: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12">
      <w:pPr>
        <w:pStyle w:val="3"/>
        <w:ind w:left="24" w:firstLine="0"/>
        <w:jc w:val="both"/>
      </w:pPr>
      <w:r>
        <w:rPr>
          <w:rtl w:val="0"/>
        </w:rPr>
        <w:t>Code of Conduct:</w:t>
      </w: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3" w:after="0" w:line="228" w:lineRule="auto"/>
        <w:ind w:left="7" w:right="1282"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w:t>
      </w:r>
      <w:r>
        <w:rPr>
          <w:sz w:val="24"/>
          <w:szCs w:val="24"/>
          <w:rtl w:val="0"/>
        </w:rPr>
        <w:t xml:space="preserve"> </w:t>
      </w:r>
      <w:r>
        <w:rPr>
          <w:rFonts w:hint="default"/>
          <w:sz w:val="24"/>
          <w:szCs w:val="24"/>
          <w:rtl w:val="0"/>
          <w:lang w:val="en-IN"/>
        </w:rPr>
        <w:t>JAANA NITHISH</w:t>
      </w:r>
      <w:r>
        <w:rPr>
          <w:sz w:val="24"/>
          <w:szCs w:val="24"/>
          <w:rtl w:val="0"/>
        </w:rPr>
        <w:t>(192</w:t>
      </w:r>
      <w:r>
        <w:rPr>
          <w:rFonts w:hint="default"/>
          <w:sz w:val="24"/>
          <w:szCs w:val="24"/>
          <w:rtl w:val="0"/>
          <w:lang w:val="en-IN"/>
        </w:rPr>
        <w:t>324275</w:t>
      </w:r>
      <w:r>
        <w:rPr>
          <w:sz w:val="24"/>
          <w:szCs w:val="24"/>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certify that this submission is my original work and that I have adhered to the guidelines specified for this assessment. I understand that any violation of academic integrity rules will result in disciplinary action.</w:t>
      </w:r>
    </w:p>
    <w:p w14:paraId="00000014">
      <w:pPr>
        <w:pStyle w:val="3"/>
        <w:spacing w:before="131"/>
        <w:ind w:firstLine="9"/>
        <w:jc w:val="both"/>
        <w:rPr>
          <w:rFonts w:hint="default"/>
          <w:lang w:val="en-IN"/>
        </w:rPr>
      </w:pPr>
      <w:r>
        <w:rPr>
          <w:rtl w:val="0"/>
        </w:rPr>
        <w:t xml:space="preserve">Signature of the student: </w:t>
      </w:r>
      <w:r>
        <w:rPr>
          <w:rFonts w:hint="default"/>
          <w:rtl w:val="0"/>
          <w:lang w:val="en-IN"/>
        </w:rPr>
        <w:t>JAANA NITHISH</w:t>
      </w: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9" w:after="0" w:line="240" w:lineRule="auto"/>
        <w:ind w:left="0" w:right="0" w:firstLine="0"/>
        <w:jc w:val="left"/>
        <w:rPr>
          <w:rFonts w:ascii="Times New Roman" w:hAnsi="Times New Roman" w:eastAsia="Times New Roman" w:cs="Times New Roman"/>
          <w:b/>
          <w:bCs/>
          <w:i w:val="0"/>
          <w:iCs w:val="0"/>
          <w:smallCaps w:val="0"/>
          <w:strike w:val="0"/>
          <w:color w:val="000000"/>
          <w:sz w:val="20"/>
          <w:szCs w:val="20"/>
          <w:u w:val="none"/>
          <w:shd w:val="clear" w:fill="auto"/>
          <w:vertAlign w:val="baseline"/>
        </w:rPr>
      </w:pPr>
    </w:p>
    <w:tbl>
      <w:tblPr>
        <w:tblStyle w:val="14"/>
        <w:tblW w:w="10350" w:type="dxa"/>
        <w:tblInd w:w="29"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989"/>
        <w:gridCol w:w="1560"/>
        <w:gridCol w:w="1561"/>
        <w:gridCol w:w="1561"/>
        <w:gridCol w:w="1561"/>
        <w:gridCol w:w="1134"/>
        <w:gridCol w:w="920"/>
        <w:gridCol w:w="1064"/>
      </w:tblGrid>
      <w:tr w14:paraId="1243FEE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87" w:hRule="atLeast"/>
        </w:trPr>
        <w:tc>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Criteria</w:t>
            </w:r>
          </w:p>
        </w:tc>
        <w:tc>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9" w:lineRule="auto"/>
              <w:ind w:left="139" w:right="120" w:firstLine="1"/>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Selection of Relationship Visualization 25%</w:t>
            </w:r>
          </w:p>
        </w:tc>
        <w:tc>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9" w:lineRule="auto"/>
              <w:ind w:left="170" w:right="155"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Relationship Analysis 25%</w:t>
            </w:r>
          </w:p>
        </w:tc>
        <w:tc>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4" w:lineRule="auto"/>
              <w:ind w:left="225" w:right="210" w:firstLine="51"/>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Applicatio n of Visualizati on Techniques 20%</w:t>
            </w:r>
          </w:p>
        </w:tc>
        <w:tc>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9" w:lineRule="auto"/>
              <w:ind w:left="558" w:right="0" w:hanging="40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Organization 15%</w:t>
            </w:r>
          </w:p>
        </w:tc>
        <w:tc>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9" w:lineRule="auto"/>
              <w:ind w:left="343" w:right="91" w:hanging="24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Accuracy 10%</w:t>
            </w:r>
          </w:p>
        </w:tc>
        <w:tc>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9" w:lineRule="auto"/>
              <w:ind w:left="294" w:right="109" w:hanging="17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Clarity 5%</w:t>
            </w:r>
          </w:p>
        </w:tc>
        <w:tc>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7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Total</w:t>
            </w:r>
          </w:p>
        </w:tc>
      </w:tr>
      <w:tr w14:paraId="5CD26E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6" w:hRule="atLeast"/>
        </w:trPr>
        <w:tc>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3"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Q1</w:t>
            </w:r>
          </w:p>
        </w:tc>
        <w:tc>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4D30C6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6" w:hRule="atLeast"/>
        </w:trPr>
        <w:tc>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3"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Q2</w:t>
            </w:r>
          </w:p>
        </w:tc>
        <w:tc>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5A0AD4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1" w:hRule="atLeast"/>
        </w:trPr>
        <w:tc>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3"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Q3</w:t>
            </w:r>
          </w:p>
        </w:tc>
        <w:tc>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2F0C9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6" w:hRule="atLeast"/>
        </w:trPr>
        <w:tc>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3"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Q4</w:t>
            </w:r>
          </w:p>
        </w:tc>
        <w:tc>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E93508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1" w:hRule="atLeast"/>
        </w:trPr>
        <w:tc>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9" w:after="0" w:line="240" w:lineRule="auto"/>
              <w:ind w:left="22" w:right="3"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Q5</w:t>
            </w:r>
          </w:p>
        </w:tc>
        <w:tc>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pgNumType w:start="1"/>
          <w:cols w:space="720" w:num="1"/>
        </w:sect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240" w:lineRule="auto"/>
        <w:ind w:left="1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Relationship Visualization Lab</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Provided Datasets</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0" w:after="0" w:line="232" w:lineRule="auto"/>
        <w:ind w:left="12" w:right="173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following files are supplied alongside this document so the lab can be completed without internet access to install extra data packages:</w:t>
      </w:r>
    </w:p>
    <w:p w14:paraId="0000004C">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 w:val="left" w:pos="734"/>
        </w:tabs>
        <w:spacing w:before="125" w:after="0" w:line="230" w:lineRule="auto"/>
        <w:ind w:left="734" w:right="1385" w:hanging="348"/>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mtcars.csv — real R built-in dataset (32 cars × 11 variables: mpg, cyl, disp, hp, drat, wt, qsec, vs, am, gear, carb)</w:t>
      </w:r>
    </w:p>
    <w:p w14:paraId="0000004D">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91"/>
          <w:tab w:val="left" w:pos="732"/>
        </w:tabs>
        <w:spacing w:before="63" w:after="0" w:line="232" w:lineRule="auto"/>
        <w:ind w:left="732" w:right="2683" w:hanging="344"/>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iris.csv — real R built-in dataset (150 flowers × 5 variables: Sepal.Length, Sepal.Width, Petal.Length, Petal.Width, Species)</w:t>
      </w:r>
    </w:p>
    <w:p w14:paraId="0000004E">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 w:val="left" w:pos="730"/>
        </w:tabs>
        <w:spacing w:before="62" w:after="0" w:line="230" w:lineRule="auto"/>
        <w:ind w:left="730" w:right="1797" w:hanging="344"/>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gapminder2007_practice.csv — illustrative practice dataset in the style of the Gapminder 2007 cross section (country, continent, year, gdpPercap, lifeExp, pop). Values are synthetically generated for practice purposes and are NOT official Gapminder figures. If internet access is available, students may instead run install.packages("gapminder") and use data(gapminder) for the authentic dataset.</w:t>
      </w:r>
    </w:p>
    <w:p w14:paraId="0000004F">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 w:val="left" w:pos="732"/>
        </w:tabs>
        <w:spacing w:before="66" w:after="0" w:line="232" w:lineRule="auto"/>
        <w:ind w:left="732" w:right="2060" w:hanging="346"/>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network_edges.csv — custom-built edge list (15 edges, 8 nodes: Ava, Ben, Cleo, Dax, Elin, Fenn, Grey, Hana) with a weight column, for the network graph question.</w:t>
      </w:r>
    </w:p>
    <w:p w14:paraId="00000050">
      <w:pPr>
        <w:pStyle w:val="3"/>
        <w:spacing w:before="56"/>
        <w:ind w:left="12" w:firstLine="0"/>
      </w:pPr>
      <w:r>
        <w:rPr>
          <w:rtl w:val="0"/>
        </w:rPr>
        <w:t>Place all CSV files in the same working directory as your R script, then load with read.csv("filename.csv").</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2" w:after="0" w:line="24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1: Scatterplot with Regression Diagnostics</w:t>
      </w:r>
    </w:p>
    <w:p w14:paraId="00000054">
      <w:pPr>
        <w:spacing w:before="154"/>
        <w:ind w:left="12" w:right="0" w:firstLine="0"/>
        <w:jc w:val="left"/>
        <w:rPr>
          <w:sz w:val="24"/>
          <w:szCs w:val="24"/>
        </w:rPr>
      </w:pPr>
      <w:r>
        <w:rPr>
          <w:b/>
          <w:bCs/>
          <w:sz w:val="24"/>
          <w:szCs w:val="24"/>
          <w:rtl w:val="0"/>
        </w:rPr>
        <w:t xml:space="preserve">Dataset provided: </w:t>
      </w:r>
      <w:r>
        <w:rPr>
          <w:sz w:val="24"/>
          <w:szCs w:val="24"/>
          <w:rtl w:val="0"/>
        </w:rPr>
        <w:t>mtcars.csv</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7" w:after="0" w:line="230" w:lineRule="auto"/>
        <w:ind w:left="12" w:right="147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mtcars dataset, create a scatterplot of mpg vs wt (weight) using ggplot2. Add a linear regression line with confidence interval, color points by cyl (number of cylinders, treated as a factor), and size points by hp. Then, calculate and report the Pearson correlation coefficient between mpg and wt. Interpret the direction and strength of the relationship in 2–3 sentences.</w:t>
      </w: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348" w:lineRule="auto"/>
        <w:ind w:left="9" w:right="173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ggplot2 aesthetics mapping, geom_smooth(), cor(), interpretation. library(ggplot2)</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data(mtcars)</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ggplot(mtcars, aes(x = wt, y = mpg,</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348" w:lineRule="auto"/>
        <w:ind w:left="129" w:right="5431" w:firstLine="10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color = factor(cyl), size = hp)) + geom_point() +</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48" w:lineRule="auto"/>
        <w:ind w:left="129" w:right="543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geom_smooth(method = "lm", se = TRUE) + labs(title = "MPG vs Weight",</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4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x = "Weight",</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7" w:after="0" w:line="240" w:lineRule="auto"/>
        <w:ind w:left="43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 = "Miles per Gallon",</w:t>
      </w: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348" w:lineRule="auto"/>
        <w:ind w:left="430" w:right="771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color = "Cylinders", size = "Horsepower")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theme_minimal()</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9"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3" w:line="348" w:lineRule="auto"/>
        <w:ind w:left="9" w:right="765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Pearson correlation cor(mtcars$mpg, mtcars$wt)</w:t>
      </w:r>
    </w:p>
    <w:p w14:paraId="00000061">
      <w:pPr>
        <w:spacing w:line="240" w:lineRule="auto"/>
        <w:ind w:left="10" w:right="0" w:firstLine="0"/>
        <w:rPr>
          <w:sz w:val="20"/>
          <w:szCs w:val="20"/>
        </w:rPr>
      </w:pPr>
      <w:r>
        <w:rPr>
          <w:sz w:val="20"/>
          <w:szCs w:val="20"/>
        </w:rPr>
        <w:drawing>
          <wp:inline distT="0" distB="0" distL="0" distR="0">
            <wp:extent cx="6569710" cy="169037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4" name="image5.jpg"/>
                    <pic:cNvPicPr preferRelativeResize="0"/>
                  </pic:nvPicPr>
                  <pic:blipFill>
                    <a:blip r:embed="rId4"/>
                    <a:srcRect/>
                    <a:stretch>
                      <a:fillRect/>
                    </a:stretch>
                  </pic:blipFill>
                  <pic:spPr>
                    <a:xfrm>
                      <a:off x="0" y="0"/>
                      <a:ext cx="6569785" cy="1690497"/>
                    </a:xfrm>
                    <a:prstGeom prst="rect">
                      <a:avLst/>
                    </a:prstGeom>
                  </pic:spPr>
                </pic:pic>
              </a:graphicData>
            </a:graphic>
          </wp:inline>
        </w:drawing>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08"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2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2: Correlogram Construction</w:t>
      </w:r>
    </w:p>
    <w:p w14:paraId="00000065">
      <w:pPr>
        <w:spacing w:before="153"/>
        <w:ind w:left="12" w:right="0" w:firstLine="0"/>
        <w:jc w:val="left"/>
        <w:rPr>
          <w:sz w:val="24"/>
          <w:szCs w:val="24"/>
        </w:rPr>
      </w:pPr>
      <w:r>
        <w:rPr>
          <w:b/>
          <w:bCs/>
          <w:sz w:val="24"/>
          <w:szCs w:val="24"/>
          <w:rtl w:val="0"/>
        </w:rPr>
        <w:t xml:space="preserve">Dataset provided: </w:t>
      </w:r>
      <w:r>
        <w:rPr>
          <w:sz w:val="24"/>
          <w:szCs w:val="24"/>
          <w:rtl w:val="0"/>
        </w:rPr>
        <w:t>mtcars.csv (all numeric columns)</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6" w:after="0" w:line="232" w:lineRule="auto"/>
        <w:ind w:left="16" w:right="1737" w:hanging="5"/>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mtcars dataset, compute the correlation matrix and visualize it as a correlogram using either the corrplot or GGally::ggcorr package. Configure the plot to:</w:t>
      </w:r>
    </w:p>
    <w:p w14:paraId="00000067">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123"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Display correlation coefficients as numeric labels</w:t>
      </w:r>
    </w:p>
    <w:p w14:paraId="00000068">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55"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Use a diverging color scale (blue–white–red)</w:t>
      </w:r>
    </w:p>
    <w:p w14:paraId="00000069">
      <w:pPr>
        <w:keepNext w:val="0"/>
        <w:keepLines w:val="0"/>
        <w:pageBreakBefore w:val="0"/>
        <w:widowControl w:val="0"/>
        <w:numPr>
          <w:ilvl w:val="0"/>
          <w:numId w:val="1"/>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55"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Reorder variables using hierarchical clustering (order = "hclust" if using corrplot)</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8" w:after="0" w:line="350" w:lineRule="auto"/>
        <w:ind w:left="9" w:right="1907" w:firstLine="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Identify the two variable pairs with the strongest positive and strongest negative correlations.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Correlation matrices, corrplot/GGally, hierarchical reordering, reading correlograms.</w:t>
      </w:r>
    </w:p>
    <w:p w14:paraId="0000006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1"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library(corrplot)</w:t>
      </w:r>
    </w:p>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40" w:lineRule="auto"/>
        <w:ind w:left="12"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mtcars &lt;- read.csv(file.choose())</w:t>
      </w:r>
    </w:p>
    <w:p w14:paraId="0000006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3" w:after="0" w:line="400" w:lineRule="auto"/>
        <w:ind w:left="12" w:right="5728"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num_data &lt;- mtcars[sapply(mtcars, is.numeric)] cor_mat &lt;- cor(num_data, use = "complete.obs") corrplot(cor_mat,</w:t>
      </w:r>
    </w:p>
    <w:p w14:paraId="0000006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400" w:lineRule="auto"/>
        <w:ind w:left="552" w:right="8162"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method = "color", type = "upper",</w:t>
      </w:r>
    </w:p>
    <w:p w14:paraId="0000006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400" w:lineRule="auto"/>
        <w:ind w:left="552" w:right="765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order = "hclust", addCoef.col = "black", tl.col = "black",</w:t>
      </w:r>
    </w:p>
    <w:p w14:paraId="0000007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tl.srt = 45,</w:t>
      </w:r>
    </w:p>
    <w:p w14:paraId="0000007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85" w:after="0" w:line="240" w:lineRule="auto"/>
        <w:ind w:left="55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 = colorRampPalette(c("blue", "white", "red"))(200))</w:t>
      </w:r>
    </w:p>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 w:after="0" w:line="240" w:lineRule="auto"/>
        <w:ind w:left="0" w:right="0" w:firstLine="0"/>
        <w:jc w:val="left"/>
        <w:rPr>
          <w:rFonts w:ascii="Times New Roman" w:hAnsi="Times New Roman" w:eastAsia="Times New Roman" w:cs="Times New Roman"/>
          <w:b w:val="0"/>
          <w:bCs w:val="0"/>
          <w:i w:val="0"/>
          <w:iCs w:val="0"/>
          <w:smallCaps w:val="0"/>
          <w:strike w:val="0"/>
          <w:color w:val="000000"/>
          <w:sz w:val="13"/>
          <w:szCs w:val="13"/>
          <w:u w:val="none"/>
          <w:shd w:val="clear" w:fill="auto"/>
          <w:vertAlign w:val="baseline"/>
        </w:rPr>
      </w:pPr>
      <w:r>
        <w:drawing>
          <wp:anchor distT="0" distB="0" distL="0" distR="0" simplePos="0" relativeHeight="251659264" behindDoc="0" locked="0" layoutInCell="1" allowOverlap="1">
            <wp:simplePos x="0" y="0"/>
            <wp:positionH relativeFrom="column">
              <wp:posOffset>7620</wp:posOffset>
            </wp:positionH>
            <wp:positionV relativeFrom="paragraph">
              <wp:posOffset>116840</wp:posOffset>
            </wp:positionV>
            <wp:extent cx="4095750" cy="2520315"/>
            <wp:effectExtent l="0" t="0" r="0" b="0"/>
            <wp:wrapTopAndBottom/>
            <wp:docPr id="7" name="image2.jpg"/>
            <wp:cNvGraphicFramePr/>
            <a:graphic xmlns:a="http://schemas.openxmlformats.org/drawingml/2006/main">
              <a:graphicData uri="http://schemas.openxmlformats.org/drawingml/2006/picture">
                <pic:pic xmlns:pic="http://schemas.openxmlformats.org/drawingml/2006/picture">
                  <pic:nvPicPr>
                    <pic:cNvPr id="7" name="image2.jpg"/>
                    <pic:cNvPicPr preferRelativeResize="0"/>
                  </pic:nvPicPr>
                  <pic:blipFill>
                    <a:blip r:embed="rId5"/>
                    <a:srcRect/>
                    <a:stretch>
                      <a:fillRect/>
                    </a:stretch>
                  </pic:blipFill>
                  <pic:spPr>
                    <a:xfrm>
                      <a:off x="0" y="0"/>
                      <a:ext cx="4096062" cy="2520410"/>
                    </a:xfrm>
                    <a:prstGeom prst="rect">
                      <a:avLst/>
                    </a:prstGeom>
                  </pic:spPr>
                </pic:pic>
              </a:graphicData>
            </a:graphic>
          </wp:anchor>
        </w:drawing>
      </w:r>
    </w:p>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7" w:after="0" w:line="386" w:lineRule="auto"/>
        <w:ind w:left="0" w:right="28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3: Dimension Reduction Comparison (PCA vs. t-SNE) library(ggplot2)</w:t>
      </w:r>
    </w:p>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library(Rtsne)</w:t>
      </w:r>
    </w:p>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9" w:after="0" w:line="386" w:lineRule="auto"/>
        <w:ind w:left="0" w:right="28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iris_data &lt;- read.csv(file.choose(), stringsAsFactors = FALSE) print(names(iris_data))</w:t>
      </w:r>
    </w:p>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x &lt;- iris_data[, 1:4]</w:t>
      </w:r>
    </w:p>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386" w:lineRule="auto"/>
        <w:ind w:left="0" w:right="658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species &lt;- iris_data[[ncol(iris_data)]] pca &lt;- prcomp(x, scale. = TRUE) pca_data &lt;- data.frame(</w:t>
      </w:r>
    </w:p>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120" w:right="8558"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PC1 = pca$x[, 1], PC2 = pca$x[, 2], Species = species)</w:t>
      </w:r>
    </w:p>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120" w:right="3624" w:hanging="1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ggplot(pca_data, aes(x = PC1, y = PC2, color = Species)) + geom_point(size = 3) +</w:t>
      </w:r>
    </w:p>
    <w:p w14:paraId="0000007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9" w:after="0" w:line="386" w:lineRule="auto"/>
        <w:ind w:left="420" w:right="7062" w:hanging="30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labs(title = "PCA of Iris Dataset", x = "Principal Component 1", y = "Principal Component 2", color = "Species") +</w:t>
      </w:r>
    </w:p>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0" w:right="7719" w:firstLine="1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theme_minimal() set.seed(123)</w:t>
      </w:r>
    </w:p>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tsne &lt;- Rtsne(scale(x),</w:t>
      </w:r>
    </w:p>
    <w:p w14:paraId="0000007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240" w:lineRule="auto"/>
        <w:ind w:left="84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dims = 2,</w:t>
      </w:r>
    </w:p>
    <w:p w14:paraId="0000007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9" w:after="0" w:line="384" w:lineRule="auto"/>
        <w:ind w:left="840" w:right="658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perplexity = 30, check_duplicates = FALSE)</w:t>
      </w:r>
    </w:p>
    <w:p w14:paraId="0000008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386" w:lineRule="auto"/>
        <w:ind w:left="120" w:right="8038" w:hanging="1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tsne_data &lt;- data.frame( X = tsne$Y[, 1],</w:t>
      </w:r>
    </w:p>
    <w:p w14:paraId="0000008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120" w:right="8038"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 = tsne$Y[, 2], Species = species)</w:t>
      </w:r>
    </w:p>
    <w:p w14:paraId="000000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120" w:right="3624" w:hanging="1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ggplot(tsne_data, aes(x = X, y = Y, color = Species)) + geom_point(size = 3) +</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86" w:lineRule="auto"/>
        <w:ind w:left="420" w:right="6889" w:hanging="30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labs(title = "t-SNE of Iris Dataset", x = "t-SNE 1",</w:t>
      </w:r>
    </w:p>
    <w:p w14:paraId="000000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ind w:left="4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 = "t-SNE 2",</w:t>
      </w:r>
    </w:p>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7" w:after="0" w:line="386" w:lineRule="auto"/>
        <w:ind w:left="120" w:right="7719" w:firstLine="30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color = "Species") + theme_minimal()</w:t>
      </w:r>
    </w:p>
    <w:p w14:paraId="0000008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3"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4: Bubble Chart for Multivariate Paired Data</w:t>
      </w:r>
    </w:p>
    <w:p w14:paraId="0000008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68" w:after="0" w:line="331" w:lineRule="auto"/>
        <w:ind w:left="12" w:right="316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Dataset provided: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gapminder2007_practice.csv (or the gapminder package, year == 2007) Filter for the year 2007 and create a bubble chart showing:</w:t>
      </w:r>
    </w:p>
    <w:p w14:paraId="00000088">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43"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x-axis: gdpPercap (log-transformed scale)</w:t>
      </w:r>
    </w:p>
    <w:p w14:paraId="00000089">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56"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y-axis: lifeExp</w:t>
      </w:r>
    </w:p>
    <w:p w14:paraId="0000008A">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57"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bubble size: pop</w:t>
      </w:r>
    </w:p>
    <w:p w14:paraId="0000008B">
      <w:pPr>
        <w:keepNext w:val="0"/>
        <w:keepLines w:val="0"/>
        <w:pageBreakBefore w:val="0"/>
        <w:widowControl w:val="0"/>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589"/>
        </w:tabs>
        <w:spacing w:before="58" w:after="0" w:line="240" w:lineRule="auto"/>
        <w:ind w:left="589" w:right="0" w:hanging="203"/>
        <w:jc w:val="left"/>
        <w:rPr>
          <w:smallCaps w:val="0"/>
          <w:strike w:val="0"/>
          <w:color w:val="000000"/>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bubble color: continent</w:t>
      </w:r>
    </w:p>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 w:after="0" w:line="230" w:lineRule="auto"/>
        <w:ind w:left="14" w:right="1737" w:hanging="3"/>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Add appropriate axis labels, a title, and use scale_size_continuous() to control bubble size range so points don't overplot excessively. Discuss one visible cluster or outlier in the data.</w:t>
      </w:r>
    </w:p>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348"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Log scales, multi-encoded bubble charts, scale_size_continuous(), outlier identification. library(ggplot2)</w:t>
      </w:r>
    </w:p>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set.seed(123)</w:t>
      </w:r>
    </w:p>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7"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data2007 &lt;- data.frame(</w:t>
      </w:r>
    </w:p>
    <w:p w14:paraId="0000009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country = paste0("Country", 1:30),</w:t>
      </w:r>
    </w:p>
    <w:p w14:paraId="0000009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348" w:lineRule="auto"/>
        <w:ind w:left="129" w:right="286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continent = rep(c("Asia", "Europe", "Africa", "Americas", "Oceania"), 6), year = 2007,</w:t>
      </w:r>
    </w:p>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gdpPercap = exp(rnorm(30, 8.5, 1)),</w:t>
      </w:r>
    </w:p>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lifeExp = rnorm(30, 68, 8),</w:t>
      </w:r>
    </w:p>
    <w:p w14:paraId="0000009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348" w:lineRule="auto"/>
        <w:ind w:left="9" w:right="5431" w:firstLine="12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pop = round(exp(rnorm(30, 16, 1.5)))) ggplot(data2007,</w:t>
      </w:r>
    </w:p>
    <w:p w14:paraId="0000009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0" w:right="0" w:firstLine="0"/>
        <w:jc w:val="left"/>
        <w:rPr>
          <w:rFonts w:ascii="Times New Roman" w:hAnsi="Times New Roman" w:eastAsia="Times New Roman" w:cs="Times New Roman"/>
          <w:b w:val="0"/>
          <w:bCs w:val="0"/>
          <w:i w:val="0"/>
          <w:iCs w:val="0"/>
          <w:smallCaps w:val="0"/>
          <w:strike w:val="0"/>
          <w:color w:val="000000"/>
          <w:sz w:val="4"/>
          <w:szCs w:val="4"/>
          <w:u w:val="none"/>
          <w:shd w:val="clear" w:fill="auto"/>
          <w:vertAlign w:val="baseline"/>
        </w:rPr>
        <w:sectPr>
          <w:pgSz w:w="12240" w:h="15840"/>
          <w:pgMar w:top="1820" w:right="720" w:bottom="280" w:left="1080" w:header="360" w:footer="360" w:gutter="0"/>
          <w:cols w:space="720" w:num="1"/>
        </w:sectPr>
      </w:pPr>
      <w:r>
        <w:drawing>
          <wp:anchor distT="0" distB="0" distL="0" distR="0" simplePos="0" relativeHeight="251659264" behindDoc="1" locked="0" layoutInCell="1" allowOverlap="1">
            <wp:simplePos x="0" y="0"/>
            <wp:positionH relativeFrom="column">
              <wp:posOffset>-132715</wp:posOffset>
            </wp:positionH>
            <wp:positionV relativeFrom="paragraph">
              <wp:posOffset>212090</wp:posOffset>
            </wp:positionV>
            <wp:extent cx="3009900" cy="2832100"/>
            <wp:effectExtent l="0" t="0" r="0" b="0"/>
            <wp:wrapNone/>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6"/>
                    <a:srcRect/>
                    <a:stretch>
                      <a:fillRect/>
                    </a:stretch>
                  </pic:blipFill>
                  <pic:spPr>
                    <a:xfrm>
                      <a:off x="0" y="0"/>
                      <a:ext cx="3009900" cy="283210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3111500</wp:posOffset>
            </wp:positionH>
            <wp:positionV relativeFrom="paragraph">
              <wp:posOffset>46355</wp:posOffset>
            </wp:positionV>
            <wp:extent cx="2969895" cy="2849245"/>
            <wp:effectExtent l="0" t="0" r="0" b="0"/>
            <wp:wrapTopAndBottom/>
            <wp:docPr id="1" name="image6.jpg"/>
            <wp:cNvGraphicFramePr/>
            <a:graphic xmlns:a="http://schemas.openxmlformats.org/drawingml/2006/main">
              <a:graphicData uri="http://schemas.openxmlformats.org/drawingml/2006/picture">
                <pic:pic xmlns:pic="http://schemas.openxmlformats.org/drawingml/2006/picture">
                  <pic:nvPicPr>
                    <pic:cNvPr id="1" name="image6.jpg"/>
                    <pic:cNvPicPr preferRelativeResize="0"/>
                  </pic:nvPicPr>
                  <pic:blipFill>
                    <a:blip r:embed="rId7"/>
                    <a:srcRect/>
                    <a:stretch>
                      <a:fillRect/>
                    </a:stretch>
                  </pic:blipFill>
                  <pic:spPr>
                    <a:xfrm>
                      <a:off x="0" y="0"/>
                      <a:ext cx="2969811" cy="2849499"/>
                    </a:xfrm>
                    <a:prstGeom prst="rect">
                      <a:avLst/>
                    </a:prstGeom>
                  </pic:spPr>
                </pic:pic>
              </a:graphicData>
            </a:graphic>
          </wp:anchor>
        </w:drawing>
      </w:r>
    </w:p>
    <w:p w14:paraId="0000009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sz w:val="24"/>
          <w:szCs w:val="24"/>
        </w:rPr>
      </w:pPr>
      <w:r>
        <w:rPr>
          <w:sz w:val="24"/>
          <w:szCs w:val="24"/>
          <w:rtl w:val="0"/>
        </w:rPr>
        <w:t xml:space="preserve">aes(x = gdpPercap, y = lifeExp, size = pop, + = 0.7) + scale_size_continuous(range = c(2, 10)) + labs(title = "GDP per Capita vs Life Expectancy - 2007", x = "GDP per Capita (Log Scale)", y = "Life Expectancy", size = "Population", color = "Continent") + theme_minimal() </w:t>
      </w:r>
    </w:p>
    <w:p w14:paraId="0000009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sz w:val="24"/>
          <w:szCs w:val="24"/>
        </w:rPr>
      </w:pPr>
      <w:r>
        <w:drawing>
          <wp:anchor distT="114300" distB="114300" distL="114300" distR="114300" simplePos="0" relativeHeight="251659264" behindDoc="0" locked="0" layoutInCell="1" allowOverlap="1">
            <wp:simplePos x="0" y="0"/>
            <wp:positionH relativeFrom="column">
              <wp:posOffset>28575</wp:posOffset>
            </wp:positionH>
            <wp:positionV relativeFrom="paragraph">
              <wp:posOffset>193675</wp:posOffset>
            </wp:positionV>
            <wp:extent cx="3276600" cy="2032000"/>
            <wp:effectExtent l="0" t="0" r="0" b="0"/>
            <wp:wrapTopAndBottom/>
            <wp:docPr id="2" name="image7.png"/>
            <wp:cNvGraphicFramePr/>
            <a:graphic xmlns:a="http://schemas.openxmlformats.org/drawingml/2006/main">
              <a:graphicData uri="http://schemas.openxmlformats.org/drawingml/2006/picture">
                <pic:pic xmlns:pic="http://schemas.openxmlformats.org/drawingml/2006/picture">
                  <pic:nvPicPr>
                    <pic:cNvPr id="2" name="image7.png"/>
                    <pic:cNvPicPr preferRelativeResize="0"/>
                  </pic:nvPicPr>
                  <pic:blipFill>
                    <a:blip r:embed="rId8"/>
                    <a:srcRect/>
                    <a:stretch>
                      <a:fillRect/>
                    </a:stretch>
                  </pic:blipFill>
                  <pic:spPr>
                    <a:xfrm>
                      <a:off x="0" y="0"/>
                      <a:ext cx="3276600" cy="2032000"/>
                    </a:xfrm>
                    <a:prstGeom prst="rect">
                      <a:avLst/>
                    </a:prstGeom>
                  </pic:spPr>
                </pic:pic>
              </a:graphicData>
            </a:graphic>
          </wp:anchor>
        </w:drawing>
      </w:r>
    </w:p>
    <w:p w14:paraId="0000009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sz w:val="24"/>
          <w:szCs w:val="24"/>
        </w:rPr>
        <w:sectPr>
          <w:pgSz w:w="12240" w:h="15840"/>
          <w:pgMar w:top="1360" w:right="720" w:bottom="280" w:left="1080" w:header="360" w:footer="360" w:gutter="0"/>
          <w:cols w:equalWidth="0" w:num="2">
            <w:col w:w="5156" w:space="128"/>
            <w:col w:w="5156"/>
          </w:cols>
        </w:sectPr>
      </w:pPr>
    </w:p>
    <w:p w14:paraId="0000009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Question 5: Hexbin Plot vs. Network Graph</w:t>
      </w:r>
    </w:p>
    <w:p w14:paraId="0000009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4" w:after="0" w:line="240" w:lineRule="auto"/>
        <w:ind w:left="12"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question has two parts to compare visualization strategies for different relationship types.</w:t>
      </w:r>
    </w:p>
    <w:p w14:paraId="0000009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5" w:after="0" w:line="240" w:lineRule="auto"/>
        <w:ind w:left="14"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Part a — Hexbin Plot</w:t>
      </w:r>
    </w:p>
    <w:p w14:paraId="0000009C">
      <w:pPr>
        <w:spacing w:before="120"/>
        <w:ind w:left="12" w:right="0" w:firstLine="0"/>
        <w:jc w:val="left"/>
        <w:rPr>
          <w:sz w:val="24"/>
          <w:szCs w:val="24"/>
        </w:rPr>
      </w:pPr>
      <w:r>
        <w:rPr>
          <w:b/>
          <w:bCs/>
          <w:sz w:val="24"/>
          <w:szCs w:val="24"/>
          <w:rtl w:val="0"/>
        </w:rPr>
        <w:t xml:space="preserve">Dataset provided: </w:t>
      </w:r>
      <w:r>
        <w:rPr>
          <w:sz w:val="24"/>
          <w:szCs w:val="24"/>
          <w:rtl w:val="0"/>
        </w:rPr>
        <w:t>Simulated in R (no file needed)</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8" w:after="0" w:line="230" w:lineRule="auto"/>
        <w:ind w:left="9" w:right="1536" w:firstLine="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Simulate two correlated variables with 10,000 observations (set.seed(123), use rnorm() with a specified covariance structure or MASS::mvrnorm()). Create a hexbin plot using geom_hex() in ggplot2. Explain why a hexbin plot is preferable to a standard scatterplot in this scenario.</w:t>
      </w:r>
    </w:p>
    <w:p w14:paraId="0000009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1" w:after="0" w:line="240" w:lineRule="auto"/>
        <w:ind w:left="1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library(ggplot2)</w:t>
      </w:r>
    </w:p>
    <w:p w14:paraId="000000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7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A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14" w:lineRule="auto"/>
        <w:ind w:left="16" w:right="9077"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set.seed(123) n &lt;- 10000</w:t>
      </w:r>
    </w:p>
    <w:p w14:paraId="000000A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5" w:lineRule="auto"/>
        <w:ind w:left="16"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x &lt;- rnorm(n)</w:t>
      </w:r>
    </w:p>
    <w:p w14:paraId="000000A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7" w:after="0" w:line="314" w:lineRule="auto"/>
        <w:ind w:left="16" w:right="7062"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 &lt;- 0.8 * x + rnorm(n, sd = 0.6) data &lt;- data.frame(x, y) ggplot(data, aes(x, y)) + geom_hex(bins = 30) +</w:t>
      </w:r>
    </w:p>
    <w:p w14:paraId="000000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 w:after="0" w:line="312" w:lineRule="auto"/>
        <w:ind w:left="437" w:right="5431" w:hanging="30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labs(title = "Hexbin Plot of Correlated Variables", x = "Variable X",</w:t>
      </w:r>
    </w:p>
    <w:p w14:paraId="000000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 w:after="0" w:line="314" w:lineRule="auto"/>
        <w:ind w:left="136" w:right="7719" w:firstLine="30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y = "Variable Y") + theme_minimal()</w:t>
      </w:r>
    </w:p>
    <w:p w14:paraId="000000A5">
      <w:pPr>
        <w:pStyle w:val="3"/>
        <w:spacing w:before="160"/>
        <w:ind w:left="14" w:firstLine="0"/>
      </w:pPr>
      <w:r>
        <w:rPr>
          <w:rtl w:val="0"/>
        </w:rPr>
        <w:t>Part b — Network Graph</w:t>
      </w:r>
    </w:p>
    <w:p w14:paraId="000000A6">
      <w:pPr>
        <w:spacing w:before="120"/>
        <w:ind w:left="12" w:right="0" w:firstLine="0"/>
        <w:jc w:val="left"/>
        <w:rPr>
          <w:sz w:val="24"/>
          <w:szCs w:val="24"/>
        </w:rPr>
      </w:pPr>
      <w:r>
        <w:rPr>
          <w:b/>
          <w:bCs/>
          <w:sz w:val="24"/>
          <w:szCs w:val="24"/>
          <w:rtl w:val="0"/>
        </w:rPr>
        <w:t xml:space="preserve">Dataset provided: </w:t>
      </w:r>
      <w:r>
        <w:rPr>
          <w:sz w:val="24"/>
          <w:szCs w:val="24"/>
          <w:rtl w:val="0"/>
        </w:rPr>
        <w:t>network_edges.csv</w:t>
      </w:r>
    </w:p>
    <w:p w14:paraId="000000A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8" w:after="0" w:line="230" w:lineRule="auto"/>
        <w:ind w:left="9" w:right="1371" w:firstLine="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Using the provided edge list (8 nodes, 15 weighted edges), build a network graph using igraph or ggraph. Size nodes by degree centrality and color edges by weight. Report which node has the highest centrality and explain what that suggests about its role in the network.</w:t>
      </w:r>
    </w:p>
    <w:p w14:paraId="000000A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242" w:lineRule="auto"/>
        <w:ind w:left="9" w:right="1339"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Skills tested: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geom_hex(), overplotting solutions, igraph/ggraph, centrality measures, network interpretation.</w:t>
      </w:r>
    </w:p>
    <w:p w14:paraId="000000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2" w:after="0" w:line="348" w:lineRule="auto"/>
        <w:ind w:left="9" w:right="8449"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library(igraph) edges &lt;- data.frame(</w:t>
      </w:r>
    </w:p>
    <w:p w14:paraId="000000A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from = c("Ava","Ava","Ava","Ben","Ben","Cleo","Cleo","Dax",</w:t>
      </w:r>
    </w:p>
    <w:p w14:paraId="000000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4" w:after="0" w:line="240" w:lineRule="auto"/>
        <w:ind w:left="67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820" w:right="720" w:bottom="280" w:left="1080" w:header="360" w:footer="360" w:gutter="0"/>
          <w:cols w:space="720" w:num="1"/>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"Dax","Elin","Elin","Fenn","Fenn","Grey","Grey"),</w:t>
      </w:r>
    </w:p>
    <w:p w14:paraId="000000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6" w:after="0" w:line="240" w:lineRule="auto"/>
        <w:ind w:left="0" w:right="2647"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 c("Ben","Cleo","Dax","Cleo","Elin","Dax","Fenn","Elin",</w:t>
      </w:r>
    </w:p>
    <w:p w14:paraId="000000A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8" w:after="0" w:line="240" w:lineRule="auto"/>
        <w:ind w:left="22" w:right="2647"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"Grey","Fenn","Hana","Grey","Hana","Hana","Ava"),</w:t>
      </w:r>
    </w:p>
    <w:p w14:paraId="000000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5" w:after="0" w:line="240" w:lineRule="auto"/>
        <w:ind w:left="12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weight = c(5,3,4,2,6,7,3,5,2,4,6,3,5,4,2))</w:t>
      </w:r>
    </w:p>
    <w:p w14:paraId="000000A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7" w:after="0" w:line="348" w:lineRule="auto"/>
        <w:ind w:left="9" w:right="3283"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 &lt;- graph_from_data_frame(edges, directed = FALSE) deg &lt;- degree(g)</w:t>
      </w:r>
      <w:r>
        <w:drawing>
          <wp:anchor distT="0" distB="0" distL="0" distR="0" simplePos="0" relativeHeight="251659264" behindDoc="0" locked="0" layoutInCell="1" allowOverlap="1">
            <wp:simplePos x="0" y="0"/>
            <wp:positionH relativeFrom="column">
              <wp:posOffset>241300</wp:posOffset>
            </wp:positionH>
            <wp:positionV relativeFrom="paragraph">
              <wp:posOffset>655955</wp:posOffset>
            </wp:positionV>
            <wp:extent cx="2552700" cy="22733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9"/>
                    <a:srcRect/>
                    <a:stretch>
                      <a:fillRect/>
                    </a:stretch>
                  </pic:blipFill>
                  <pic:spPr>
                    <a:xfrm>
                      <a:off x="0" y="0"/>
                      <a:ext cx="2552700" cy="2273300"/>
                    </a:xfrm>
                    <a:prstGeom prst="rect">
                      <a:avLst/>
                    </a:prstGeom>
                  </pic:spPr>
                </pic:pic>
              </a:graphicData>
            </a:graphic>
          </wp:anchor>
        </w:drawing>
      </w:r>
      <w:r>
        <w:drawing>
          <wp:anchor distT="0" distB="0" distL="0" distR="0" simplePos="0" relativeHeight="251659264" behindDoc="0" locked="0" layoutInCell="1" allowOverlap="1">
            <wp:simplePos x="0" y="0"/>
            <wp:positionH relativeFrom="column">
              <wp:posOffset>2889250</wp:posOffset>
            </wp:positionH>
            <wp:positionV relativeFrom="paragraph">
              <wp:posOffset>655955</wp:posOffset>
            </wp:positionV>
            <wp:extent cx="2797175" cy="1541145"/>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10"/>
                    <a:srcRect/>
                    <a:stretch>
                      <a:fillRect/>
                    </a:stretch>
                  </pic:blipFill>
                  <pic:spPr>
                    <a:xfrm>
                      <a:off x="0" y="0"/>
                      <a:ext cx="2797175" cy="1541057"/>
                    </a:xfrm>
                    <a:prstGeom prst="rect">
                      <a:avLst/>
                    </a:prstGeom>
                  </pic:spPr>
                </pic:pic>
              </a:graphicData>
            </a:graphic>
          </wp:anchor>
        </w:drawing>
      </w:r>
    </w:p>
    <w:p w14:paraId="000000B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br w:type="column"/>
      </w:r>
    </w:p>
    <w:p w14:paraId="000000B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56"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B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sectPr>
          <w:pgSz w:w="12240" w:h="15840"/>
          <w:pgMar w:top="1360" w:right="720" w:bottom="280" w:left="1080" w:header="360" w:footer="360" w:gutter="0"/>
          <w:cols w:equalWidth="0" w:num="2">
            <w:col w:w="5147" w:space="145"/>
            <w:col w:w="5147"/>
          </w:cols>
        </w:sect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print(deg)</w:t>
      </w:r>
    </w:p>
    <w:p w14:paraId="000000B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B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pPr>
    </w:p>
    <w:p w14:paraId="000000C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2" w:after="0" w:line="240" w:lineRule="auto"/>
        <w:ind w:left="0" w:right="0" w:firstLine="0"/>
        <w:jc w:val="left"/>
        <w:rPr>
          <w:rFonts w:ascii="Times New Roman" w:hAnsi="Times New Roman" w:eastAsia="Times New Roman" w:cs="Times New Roman"/>
          <w:b w:val="0"/>
          <w:bCs w:val="0"/>
          <w:i w:val="0"/>
          <w:iCs w:val="0"/>
          <w:smallCaps w:val="0"/>
          <w:strike w:val="0"/>
          <w:color w:val="000000"/>
          <w:sz w:val="20"/>
          <w:szCs w:val="20"/>
          <w:u w:val="none"/>
          <w:shd w:val="clear" w:fill="auto"/>
          <w:vertAlign w:val="baseline"/>
        </w:rPr>
        <w:sectPr>
          <w:type w:val="continuous"/>
          <w:pgSz w:w="12240" w:h="15840"/>
          <w:pgMar w:top="1360" w:right="720" w:bottom="280" w:left="1080" w:header="360" w:footer="360" w:gutter="0"/>
          <w:cols w:space="720" w:num="1"/>
        </w:sectPr>
      </w:pPr>
    </w:p>
    <w:p w14:paraId="000000C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2"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0C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48" w:lineRule="auto"/>
        <w:ind w:left="9" w:right="71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names(which.max(deg)))) set.seed(123)</w:t>
      </w:r>
    </w:p>
    <w:p w14:paraId="000000C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plot(g,</w:t>
      </w:r>
    </w:p>
    <w:p w14:paraId="000000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7" w:after="0" w:line="350" w:lineRule="auto"/>
        <w:ind w:left="310" w:right="711"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vertex.size = 10 + deg * 5, vertex.color = "skyblue", vertex.label.color = "black",</w:t>
      </w:r>
    </w:p>
    <w:p w14:paraId="000000C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50" w:lineRule="auto"/>
        <w:ind w:left="310" w:right="1388" w:hanging="251"/>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edge.width = 1 + E(g)$weight, edge.color = "gray",</w:t>
      </w:r>
    </w:p>
    <w:p w14:paraId="000000C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4" w:lineRule="auto"/>
        <w:ind w:left="31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main = "Weighted Network Graph")</w:t>
      </w:r>
    </w:p>
    <w:p w14:paraId="000000C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0" w:after="0" w:line="240" w:lineRule="auto"/>
        <w:ind w:left="1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br w:type="colum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print(paste("Highest centrality node:",</w:t>
      </w:r>
      <w:bookmarkStart w:id="0" w:name="_GoBack"/>
      <w:bookmarkEnd w:id="0"/>
    </w:p>
    <w:sectPr>
      <w:type w:val="continuous"/>
      <w:pgSz w:w="12240" w:h="15840"/>
      <w:pgMar w:top="1360" w:right="720" w:bottom="280" w:left="1080" w:header="360" w:footer="360" w:gutter="0"/>
      <w:cols w:equalWidth="0" w:num="2">
        <w:col w:w="5150" w:space="140"/>
        <w:col w:w="515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7279C4E-AB52-4592-8BE2-8D925A2B42B4}"/>
  </w:font>
  <w:font w:name="Arial">
    <w:panose1 w:val="020B0604020202020204"/>
    <w:charset w:val="00"/>
    <w:family w:val="swiss"/>
    <w:pitch w:val="default"/>
    <w:sig w:usb0="E0002EFF" w:usb1="C000785B" w:usb2="00000009" w:usb3="00000000" w:csb0="400001FF" w:csb1="FFFF0000"/>
    <w:embedRegular r:id="rId2" w:fontKey="{24C96601-993D-4A35-8D64-75CB2FA64C8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4612D91-FE4B-40AE-830E-473060392884}"/>
  </w:font>
  <w:font w:name="Wingdings">
    <w:panose1 w:val="05000000000000000000"/>
    <w:charset w:val="02"/>
    <w:family w:val="auto"/>
    <w:pitch w:val="default"/>
    <w:sig w:usb0="00000000" w:usb1="00000000" w:usb2="00000000" w:usb3="00000000" w:csb0="80000000" w:csb1="00000000"/>
    <w:embedRegular r:id="rId4" w:fontKey="{874BF7FF-10DC-43E1-9504-9A1322C9BC68}"/>
  </w:font>
  <w:font w:name="Calibri">
    <w:panose1 w:val="020F0502020204030204"/>
    <w:charset w:val="00"/>
    <w:family w:val="swiss"/>
    <w:pitch w:val="default"/>
    <w:sig w:usb0="E4002EFF" w:usb1="C200247B" w:usb2="00000009" w:usb3="00000000" w:csb0="200001FF" w:csb1="00000000"/>
    <w:embedRegular r:id="rId5" w:fontKey="{454CBF5D-3CD6-4B5A-822F-130EA9E1A97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E1F405A7-C566-444C-A000-CD8689B270C6}"/>
  </w:font>
  <w:font w:name="Cambria">
    <w:panose1 w:val="02040503050406030204"/>
    <w:charset w:val="00"/>
    <w:family w:val="auto"/>
    <w:pitch w:val="default"/>
    <w:sig w:usb0="E00006FF" w:usb1="420024FF" w:usb2="02000000" w:usb3="00000000" w:csb0="2000019F" w:csb1="00000000"/>
    <w:embedRegular r:id="rId7" w:fontKey="{E1FFE96A-5AE9-4365-8DB8-584EC75EBFAB}"/>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590" w:hanging="204"/>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1584" w:hanging="204"/>
      </w:pPr>
    </w:lvl>
    <w:lvl w:ilvl="2" w:tentative="0">
      <w:start w:val="0"/>
      <w:numFmt w:val="bullet"/>
      <w:lvlText w:val="•"/>
      <w:lvlJc w:val="left"/>
      <w:pPr>
        <w:ind w:left="2568" w:hanging="204"/>
      </w:pPr>
    </w:lvl>
    <w:lvl w:ilvl="3" w:tentative="0">
      <w:start w:val="0"/>
      <w:numFmt w:val="bullet"/>
      <w:lvlText w:val="•"/>
      <w:lvlJc w:val="left"/>
      <w:pPr>
        <w:ind w:left="3552" w:hanging="204"/>
      </w:pPr>
    </w:lvl>
    <w:lvl w:ilvl="4" w:tentative="0">
      <w:start w:val="0"/>
      <w:numFmt w:val="bullet"/>
      <w:lvlText w:val="•"/>
      <w:lvlJc w:val="left"/>
      <w:pPr>
        <w:ind w:left="4536" w:hanging="204"/>
      </w:pPr>
    </w:lvl>
    <w:lvl w:ilvl="5" w:tentative="0">
      <w:start w:val="0"/>
      <w:numFmt w:val="bullet"/>
      <w:lvlText w:val="•"/>
      <w:lvlJc w:val="left"/>
      <w:pPr>
        <w:ind w:left="5520" w:hanging="204"/>
      </w:pPr>
    </w:lvl>
    <w:lvl w:ilvl="6" w:tentative="0">
      <w:start w:val="0"/>
      <w:numFmt w:val="bullet"/>
      <w:lvlText w:val="•"/>
      <w:lvlJc w:val="left"/>
      <w:pPr>
        <w:ind w:left="6504" w:hanging="204"/>
      </w:pPr>
    </w:lvl>
    <w:lvl w:ilvl="7" w:tentative="0">
      <w:start w:val="0"/>
      <w:numFmt w:val="bullet"/>
      <w:lvlText w:val="•"/>
      <w:lvlJc w:val="left"/>
      <w:pPr>
        <w:ind w:left="7488" w:hanging="204"/>
      </w:pPr>
    </w:lvl>
    <w:lvl w:ilvl="8" w:tentative="0">
      <w:start w:val="0"/>
      <w:numFmt w:val="bullet"/>
      <w:lvlText w:val="•"/>
      <w:lvlJc w:val="left"/>
      <w:pPr>
        <w:ind w:left="8472" w:hanging="204"/>
      </w:pPr>
    </w:lvl>
  </w:abstractNum>
  <w:abstractNum w:abstractNumId="1">
    <w:nsid w:val="0053208E"/>
    <w:multiLevelType w:val="multilevel"/>
    <w:tmpl w:val="0053208E"/>
    <w:lvl w:ilvl="0" w:tentative="0">
      <w:start w:val="0"/>
      <w:numFmt w:val="bullet"/>
      <w:lvlText w:val="●"/>
      <w:lvlJc w:val="left"/>
      <w:pPr>
        <w:ind w:left="734" w:hanging="203"/>
      </w:pPr>
      <w:rPr>
        <w:rFonts w:ascii="Times New Roman" w:hAnsi="Times New Roman" w:eastAsia="Times New Roman" w:cs="Times New Roman"/>
        <w:b w:val="0"/>
        <w:bCs w:val="0"/>
        <w:i w:val="0"/>
        <w:iCs w:val="0"/>
        <w:sz w:val="24"/>
        <w:szCs w:val="24"/>
      </w:rPr>
    </w:lvl>
    <w:lvl w:ilvl="1" w:tentative="0">
      <w:start w:val="0"/>
      <w:numFmt w:val="bullet"/>
      <w:lvlText w:val="•"/>
      <w:lvlJc w:val="left"/>
      <w:pPr>
        <w:ind w:left="1710" w:hanging="204"/>
      </w:pPr>
    </w:lvl>
    <w:lvl w:ilvl="2" w:tentative="0">
      <w:start w:val="0"/>
      <w:numFmt w:val="bullet"/>
      <w:lvlText w:val="•"/>
      <w:lvlJc w:val="left"/>
      <w:pPr>
        <w:ind w:left="2680" w:hanging="204"/>
      </w:pPr>
    </w:lvl>
    <w:lvl w:ilvl="3" w:tentative="0">
      <w:start w:val="0"/>
      <w:numFmt w:val="bullet"/>
      <w:lvlText w:val="•"/>
      <w:lvlJc w:val="left"/>
      <w:pPr>
        <w:ind w:left="3650" w:hanging="204"/>
      </w:pPr>
    </w:lvl>
    <w:lvl w:ilvl="4" w:tentative="0">
      <w:start w:val="0"/>
      <w:numFmt w:val="bullet"/>
      <w:lvlText w:val="•"/>
      <w:lvlJc w:val="left"/>
      <w:pPr>
        <w:ind w:left="4620" w:hanging="204"/>
      </w:pPr>
    </w:lvl>
    <w:lvl w:ilvl="5" w:tentative="0">
      <w:start w:val="0"/>
      <w:numFmt w:val="bullet"/>
      <w:lvlText w:val="•"/>
      <w:lvlJc w:val="left"/>
      <w:pPr>
        <w:ind w:left="5590" w:hanging="204"/>
      </w:pPr>
    </w:lvl>
    <w:lvl w:ilvl="6" w:tentative="0">
      <w:start w:val="0"/>
      <w:numFmt w:val="bullet"/>
      <w:lvlText w:val="•"/>
      <w:lvlJc w:val="left"/>
      <w:pPr>
        <w:ind w:left="6560" w:hanging="204"/>
      </w:pPr>
    </w:lvl>
    <w:lvl w:ilvl="7" w:tentative="0">
      <w:start w:val="0"/>
      <w:numFmt w:val="bullet"/>
      <w:lvlText w:val="•"/>
      <w:lvlJc w:val="left"/>
      <w:pPr>
        <w:ind w:left="7530" w:hanging="204"/>
      </w:pPr>
    </w:lvl>
    <w:lvl w:ilvl="8" w:tentative="0">
      <w:start w:val="0"/>
      <w:numFmt w:val="bullet"/>
      <w:lvlText w:val="•"/>
      <w:lvlJc w:val="left"/>
      <w:pPr>
        <w:ind w:left="8500" w:hanging="20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41FB375A"/>
    <w:rsid w:val="5F2D0C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sz w:val="22"/>
      <w:szCs w:val="22"/>
      <w:lang w:val="en"/>
    </w:rPr>
  </w:style>
  <w:style w:type="paragraph" w:styleId="2">
    <w:name w:val="heading 1"/>
    <w:basedOn w:val="1"/>
    <w:next w:val="1"/>
    <w:uiPriority w:val="0"/>
    <w:pPr>
      <w:ind w:left="19"/>
      <w:jc w:val="center"/>
    </w:pPr>
    <w:rPr>
      <w:rFonts w:ascii="Times New Roman" w:hAnsi="Times New Roman" w:eastAsia="Times New Roman" w:cs="Times New Roman"/>
      <w:b/>
      <w:bCs/>
      <w:sz w:val="24"/>
      <w:szCs w:val="24"/>
    </w:rPr>
  </w:style>
  <w:style w:type="paragraph" w:styleId="3">
    <w:name w:val="heading 2"/>
    <w:basedOn w:val="1"/>
    <w:next w:val="1"/>
    <w:qFormat/>
    <w:uiPriority w:val="0"/>
    <w:pPr>
      <w:ind w:left="9"/>
    </w:pPr>
    <w:rPr>
      <w:rFonts w:ascii="Times New Roman" w:hAnsi="Times New Roman" w:eastAsia="Times New Roman" w:cs="Times New Roman"/>
      <w:b/>
      <w:bCs/>
      <w:sz w:val="24"/>
      <w:szCs w:val="24"/>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0" w:type="dxa"/>
        <w:bottom w:w="0" w:type="dxa"/>
        <w:right w:w="0" w:type="dxa"/>
      </w:tblCellMar>
    </w:tblPr>
  </w:style>
  <w:style w:type="table" w:customStyle="1" w:styleId="14">
    <w:name w:val="_Style 11"/>
    <w:basedOn w:val="12"/>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1073</Words>
  <Characters>6653</Characters>
  <TotalTime>1</TotalTime>
  <ScaleCrop>false</ScaleCrop>
  <LinksUpToDate>false</LinksUpToDate>
  <CharactersWithSpaces>7602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2026-08-24T03:12:09Z</dcterms:created>
  <dc:creator>Nithi</dc:creator>
  <cp:lastModifiedBy>Nithish</cp:lastModifiedBy>
  <dcterms:modified xsi:type="dcterms:W3CDTF">2026-08-24T03:13:30Z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2026-08-23T00:00:00Z</vt:lpwstr>
  </property>
  <property fmtid="{D5CDD505-2E9C-101B-9397-08002B2CF9AE}" pid="4" name="Creator">
    <vt:lpwstr>Microsoft® Word 2019</vt:lpwstr>
  </property>
  <property fmtid="{D5CDD505-2E9C-101B-9397-08002B2CF9AE}" pid="5" name="LastSaved">
    <vt:lpwstr>2026-08-23T00:00:00Z</vt:lpwstr>
  </property>
  <property fmtid="{D5CDD505-2E9C-101B-9397-08002B2CF9AE}" pid="6" name="Producer">
    <vt:lpwstr>Microsoft® Word 2019</vt:lpwstr>
  </property>
  <property fmtid="{D5CDD505-2E9C-101B-9397-08002B2CF9AE}" pid="7" name="KSOTemplateDocerSaveRecord">
    <vt:lpwstr>eyJoZGlkIjoiYzRkZDU3NGNkNmUwNThiMGUwZGQ0NzAyZmE4YWY2MzQiLCJ1c2VySWQiOiI1NjcyMTEwODQ3MTYifQ==</vt:lpwstr>
  </property>
  <property fmtid="{D5CDD505-2E9C-101B-9397-08002B2CF9AE}" pid="8" name="KSOProductBuildVer">
    <vt:lpwstr>1033-12.1.0.28032</vt:lpwstr>
  </property>
  <property fmtid="{D5CDD505-2E9C-101B-9397-08002B2CF9AE}" pid="9" name="ICV">
    <vt:lpwstr>6F7C87206F1C4585B5DADEDC82643167_13</vt:lpwstr>
  </property>
</Properties>
</file>