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2638100">
      <w:pPr>
        <w:pStyle w:val="2"/>
        <w:spacing w:before="79"/>
        <w:ind w:left="0" w:right="618"/>
        <w:jc w:val="center"/>
      </w:pPr>
      <w:r>
        <w:t>SIMATS</w:t>
      </w:r>
      <w:r>
        <w:rPr>
          <w:spacing w:val="-3"/>
        </w:rPr>
        <w:t xml:space="preserve"> </w:t>
      </w:r>
      <w:r>
        <w:rPr>
          <w:spacing w:val="-2"/>
        </w:rPr>
        <w:t>ENGINEERING</w:t>
      </w:r>
    </w:p>
    <w:p w14:paraId="2E589B31">
      <w:pPr>
        <w:pStyle w:val="5"/>
        <w:spacing w:before="17"/>
        <w:ind w:left="0"/>
        <w:rPr>
          <w:b/>
        </w:rPr>
      </w:pPr>
    </w:p>
    <w:p w14:paraId="18467780">
      <w:pPr>
        <w:spacing w:after="42"/>
        <w:ind w:left="1807"/>
        <w:rPr>
          <w:b/>
          <w:sz w:val="24"/>
        </w:rPr>
      </w:pPr>
      <w:r>
        <w:rPr>
          <w:b/>
          <w:sz w:val="24"/>
        </w:rPr>
        <w:t>ASSESSMENT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TOOL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II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—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Report</w:t>
      </w:r>
    </w:p>
    <w:tbl>
      <w:tblPr>
        <w:tblStyle w:val="4"/>
        <w:tblW w:w="0" w:type="auto"/>
        <w:tblInd w:w="3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121"/>
        <w:gridCol w:w="3123"/>
        <w:gridCol w:w="3121"/>
      </w:tblGrid>
      <w:tr w14:paraId="6D7EAD9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60" w:hRule="atLeast"/>
        </w:trPr>
        <w:tc>
          <w:tcPr>
            <w:tcW w:w="3121" w:type="dxa"/>
          </w:tcPr>
          <w:p w14:paraId="62633507">
            <w:pPr>
              <w:pStyle w:val="7"/>
              <w:spacing w:before="99" w:line="276" w:lineRule="auto"/>
              <w:ind w:left="117" w:right="256" w:firstLine="4"/>
              <w:rPr>
                <w:b/>
                <w:sz w:val="24"/>
              </w:rPr>
            </w:pPr>
            <w:r>
              <w:rPr>
                <w:b/>
                <w:sz w:val="24"/>
              </w:rPr>
              <w:t>Course: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Data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Handling and</w:t>
            </w:r>
            <w:r>
              <w:rPr>
                <w:b/>
                <w:spacing w:val="40"/>
                <w:sz w:val="24"/>
              </w:rPr>
              <w:t xml:space="preserve"> </w:t>
            </w:r>
            <w:r>
              <w:rPr>
                <w:b/>
                <w:sz w:val="24"/>
              </w:rPr>
              <w:t>Visualization</w:t>
            </w:r>
          </w:p>
        </w:tc>
        <w:tc>
          <w:tcPr>
            <w:tcW w:w="3123" w:type="dxa"/>
          </w:tcPr>
          <w:p w14:paraId="12F62AFB">
            <w:pPr>
              <w:pStyle w:val="7"/>
              <w:spacing w:before="99"/>
              <w:ind w:left="123"/>
              <w:rPr>
                <w:b/>
                <w:sz w:val="24"/>
              </w:rPr>
            </w:pPr>
            <w:r>
              <w:rPr>
                <w:b/>
                <w:sz w:val="24"/>
              </w:rPr>
              <w:t>Code:</w:t>
            </w:r>
            <w:r>
              <w:rPr>
                <w:b/>
                <w:spacing w:val="-2"/>
                <w:sz w:val="24"/>
              </w:rPr>
              <w:t xml:space="preserve"> DSA0603</w:t>
            </w:r>
          </w:p>
        </w:tc>
        <w:tc>
          <w:tcPr>
            <w:tcW w:w="3121" w:type="dxa"/>
          </w:tcPr>
          <w:p w14:paraId="08DBA612">
            <w:pPr>
              <w:pStyle w:val="7"/>
              <w:spacing w:before="99"/>
              <w:ind w:left="121"/>
              <w:rPr>
                <w:b/>
                <w:sz w:val="24"/>
              </w:rPr>
            </w:pPr>
            <w:r>
              <w:rPr>
                <w:b/>
                <w:sz w:val="24"/>
              </w:rPr>
              <w:t>CO: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CO5</w:t>
            </w:r>
          </w:p>
        </w:tc>
      </w:tr>
      <w:tr w14:paraId="543912C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85" w:hRule="atLeast"/>
        </w:trPr>
        <w:tc>
          <w:tcPr>
            <w:tcW w:w="3121" w:type="dxa"/>
          </w:tcPr>
          <w:p w14:paraId="2FD59A40">
            <w:pPr>
              <w:pStyle w:val="7"/>
              <w:spacing w:before="99"/>
              <w:ind w:left="129"/>
              <w:rPr>
                <w:b/>
                <w:sz w:val="24"/>
              </w:rPr>
            </w:pPr>
            <w:r>
              <w:rPr>
                <w:b/>
                <w:sz w:val="24"/>
              </w:rPr>
              <w:t>Duration: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180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min</w:t>
            </w:r>
          </w:p>
        </w:tc>
        <w:tc>
          <w:tcPr>
            <w:tcW w:w="3123" w:type="dxa"/>
          </w:tcPr>
          <w:p w14:paraId="308B456B">
            <w:pPr>
              <w:pStyle w:val="7"/>
              <w:spacing w:before="99"/>
              <w:ind w:left="116"/>
              <w:rPr>
                <w:b/>
                <w:sz w:val="24"/>
              </w:rPr>
            </w:pPr>
            <w:r>
              <w:rPr>
                <w:b/>
                <w:sz w:val="24"/>
              </w:rPr>
              <w:t>Total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Marks: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100</w:t>
            </w:r>
          </w:p>
        </w:tc>
        <w:tc>
          <w:tcPr>
            <w:tcW w:w="3121" w:type="dxa"/>
          </w:tcPr>
          <w:p w14:paraId="69F2EE3D">
            <w:pPr>
              <w:pStyle w:val="7"/>
              <w:spacing w:before="99"/>
              <w:ind w:left="126"/>
              <w:rPr>
                <w:rFonts w:hint="default"/>
                <w:b/>
                <w:sz w:val="24"/>
                <w:lang w:val="en-IN"/>
              </w:rPr>
            </w:pPr>
            <w:r>
              <w:rPr>
                <w:b/>
                <w:sz w:val="24"/>
              </w:rPr>
              <w:t>Reg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No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:</w:t>
            </w:r>
            <w:r>
              <w:rPr>
                <w:b/>
                <w:spacing w:val="-2"/>
                <w:sz w:val="24"/>
              </w:rPr>
              <w:t xml:space="preserve"> 192</w:t>
            </w:r>
            <w:r>
              <w:rPr>
                <w:rFonts w:hint="default"/>
                <w:b/>
                <w:spacing w:val="-2"/>
                <w:sz w:val="24"/>
                <w:lang w:val="en-IN"/>
              </w:rPr>
              <w:t>324275</w:t>
            </w:r>
          </w:p>
          <w:p w14:paraId="27AA883B">
            <w:pPr>
              <w:pStyle w:val="7"/>
              <w:spacing w:before="192"/>
              <w:ind w:left="126"/>
              <w:rPr>
                <w:rFonts w:hint="default"/>
                <w:b/>
                <w:sz w:val="24"/>
                <w:lang w:val="en-IN"/>
              </w:rPr>
            </w:pPr>
            <w:r>
              <w:rPr>
                <w:b/>
                <w:sz w:val="24"/>
              </w:rPr>
              <w:t>Name: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rFonts w:hint="default"/>
                <w:b/>
                <w:spacing w:val="-2"/>
                <w:sz w:val="24"/>
                <w:lang w:val="en-IN"/>
              </w:rPr>
              <w:t>JAANA NITHISH</w:t>
            </w:r>
          </w:p>
        </w:tc>
      </w:tr>
    </w:tbl>
    <w:p w14:paraId="2C914F5B">
      <w:pPr>
        <w:pStyle w:val="5"/>
        <w:spacing w:before="40"/>
        <w:ind w:left="0"/>
        <w:rPr>
          <w:b/>
        </w:rPr>
      </w:pPr>
    </w:p>
    <w:p w14:paraId="5D9E1658">
      <w:pPr>
        <w:pStyle w:val="2"/>
      </w:pPr>
      <w:r>
        <w:t>COURSE</w:t>
      </w:r>
      <w:r>
        <w:rPr>
          <w:spacing w:val="-3"/>
        </w:rPr>
        <w:t xml:space="preserve"> </w:t>
      </w:r>
      <w:r>
        <w:t>OUTCOME</w:t>
      </w:r>
      <w:r>
        <w:rPr>
          <w:spacing w:val="-2"/>
        </w:rPr>
        <w:t xml:space="preserve"> COVERED</w:t>
      </w:r>
    </w:p>
    <w:p w14:paraId="14CC2854">
      <w:pPr>
        <w:pStyle w:val="5"/>
        <w:spacing w:before="1"/>
        <w:ind w:left="0"/>
        <w:rPr>
          <w:b/>
        </w:rPr>
      </w:pPr>
    </w:p>
    <w:p w14:paraId="7733E9BE">
      <w:pPr>
        <w:pStyle w:val="5"/>
        <w:spacing w:before="0" w:line="276" w:lineRule="auto"/>
        <w:ind w:left="384" w:right="1972"/>
      </w:pPr>
      <w:r>
        <w:t>CO5: Analyze and evaluate visualization choices to communicate patterns, comparisons,</w:t>
      </w:r>
      <w:r>
        <w:rPr>
          <w:spacing w:val="-5"/>
        </w:rPr>
        <w:t xml:space="preserve"> </w:t>
      </w:r>
      <w:r>
        <w:t>relationships,</w:t>
      </w:r>
      <w:r>
        <w:rPr>
          <w:spacing w:val="-5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potential</w:t>
      </w:r>
      <w:r>
        <w:rPr>
          <w:spacing w:val="-5"/>
        </w:rPr>
        <w:t xml:space="preserve"> </w:t>
      </w:r>
      <w:r>
        <w:t>misleading</w:t>
      </w:r>
      <w:r>
        <w:rPr>
          <w:spacing w:val="-5"/>
        </w:rPr>
        <w:t xml:space="preserve"> </w:t>
      </w:r>
      <w:r>
        <w:t>effects</w:t>
      </w:r>
      <w:r>
        <w:rPr>
          <w:spacing w:val="-6"/>
        </w:rPr>
        <w:t xml:space="preserve"> </w:t>
      </w:r>
      <w:r>
        <w:t>through</w:t>
      </w:r>
      <w:r>
        <w:rPr>
          <w:spacing w:val="-5"/>
        </w:rPr>
        <w:t xml:space="preserve"> </w:t>
      </w:r>
      <w:r>
        <w:t>appropriate visualization methods. (BL4)</w:t>
      </w:r>
    </w:p>
    <w:p w14:paraId="1D9B05F4">
      <w:pPr>
        <w:pStyle w:val="2"/>
        <w:spacing w:before="209"/>
        <w:ind w:left="377"/>
      </w:pPr>
      <w:r>
        <w:t>Activity</w:t>
      </w:r>
      <w:r>
        <w:rPr>
          <w:spacing w:val="-3"/>
        </w:rPr>
        <w:t xml:space="preserve"> </w:t>
      </w:r>
      <w:r>
        <w:t>Tool</w:t>
      </w:r>
      <w:r>
        <w:rPr>
          <w:spacing w:val="-3"/>
        </w:rPr>
        <w:t xml:space="preserve"> </w:t>
      </w:r>
      <w:r>
        <w:t>:</w:t>
      </w:r>
      <w:r>
        <w:rPr>
          <w:spacing w:val="-2"/>
        </w:rPr>
        <w:t xml:space="preserve"> </w:t>
      </w:r>
      <w:r>
        <w:t>Visualization</w:t>
      </w:r>
      <w:r>
        <w:rPr>
          <w:spacing w:val="-3"/>
        </w:rPr>
        <w:t xml:space="preserve"> </w:t>
      </w:r>
      <w:r>
        <w:t>Analysis</w:t>
      </w:r>
      <w:r>
        <w:rPr>
          <w:spacing w:val="-2"/>
        </w:rPr>
        <w:t xml:space="preserve"> Report</w:t>
      </w:r>
    </w:p>
    <w:p w14:paraId="5F4012B8">
      <w:pPr>
        <w:pStyle w:val="5"/>
        <w:spacing w:before="274"/>
        <w:ind w:left="377"/>
      </w:pPr>
      <w:r>
        <w:t>Weightage:</w:t>
      </w:r>
      <w:r>
        <w:rPr>
          <w:spacing w:val="-4"/>
        </w:rPr>
        <w:t xml:space="preserve"> </w:t>
      </w:r>
      <w:r>
        <w:rPr>
          <w:spacing w:val="-5"/>
        </w:rPr>
        <w:t>20%</w:t>
      </w:r>
    </w:p>
    <w:p w14:paraId="381AF5B6">
      <w:pPr>
        <w:pStyle w:val="2"/>
        <w:spacing w:before="274"/>
        <w:ind w:left="377"/>
      </w:pPr>
      <w:r>
        <w:t>Code of</w:t>
      </w:r>
      <w:r>
        <w:rPr>
          <w:spacing w:val="-2"/>
        </w:rPr>
        <w:t xml:space="preserve"> Conduct:</w:t>
      </w:r>
    </w:p>
    <w:p w14:paraId="7D510AED">
      <w:pPr>
        <w:pStyle w:val="5"/>
        <w:spacing w:before="273" w:line="276" w:lineRule="auto"/>
        <w:ind w:left="377" w:right="1409" w:firstLine="14"/>
      </w:pPr>
      <w:r>
        <w:t xml:space="preserve">I </w:t>
      </w:r>
      <w:r>
        <w:rPr>
          <w:b/>
          <w:bCs/>
        </w:rPr>
        <w:t>_</w:t>
      </w:r>
      <w:r>
        <w:rPr>
          <w:rFonts w:hint="default"/>
          <w:b/>
          <w:bCs/>
          <w:lang w:val="en-IN"/>
        </w:rPr>
        <w:t>JAANA NITHISH(</w:t>
      </w:r>
      <w:r>
        <w:rPr>
          <w:b/>
          <w:i/>
        </w:rPr>
        <w:t>192</w:t>
      </w:r>
      <w:r>
        <w:rPr>
          <w:rFonts w:hint="default"/>
          <w:b/>
          <w:i/>
          <w:lang w:val="en-IN"/>
        </w:rPr>
        <w:t>324275</w:t>
      </w:r>
      <w:r>
        <w:rPr>
          <w:b/>
          <w:i/>
        </w:rPr>
        <w:t>)</w:t>
      </w:r>
      <w:r>
        <w:rPr>
          <w:b/>
          <w:i/>
          <w:u w:val="single"/>
        </w:rPr>
        <w:t xml:space="preserve"> </w:t>
      </w:r>
      <w:r>
        <w:t>_ (Name / Reg No) certify that this submission is my original work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have</w:t>
      </w:r>
      <w:r>
        <w:rPr>
          <w:spacing w:val="40"/>
        </w:rPr>
        <w:t xml:space="preserve"> </w:t>
      </w:r>
      <w:r>
        <w:t>adhered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guidelines</w:t>
      </w:r>
      <w:r>
        <w:rPr>
          <w:spacing w:val="-3"/>
        </w:rPr>
        <w:t xml:space="preserve"> </w:t>
      </w:r>
      <w:r>
        <w:t>specified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assessment.</w:t>
      </w:r>
      <w:r>
        <w:rPr>
          <w:spacing w:val="-2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understand</w:t>
      </w:r>
      <w:r>
        <w:rPr>
          <w:spacing w:val="-2"/>
        </w:rPr>
        <w:t xml:space="preserve"> </w:t>
      </w:r>
      <w:r>
        <w:t>that any violation of academic integrity rules</w:t>
      </w:r>
      <w:r>
        <w:rPr>
          <w:spacing w:val="40"/>
        </w:rPr>
        <w:t xml:space="preserve"> </w:t>
      </w:r>
      <w:r>
        <w:t>will result in disciplinary action.</w:t>
      </w:r>
    </w:p>
    <w:p w14:paraId="5AC9B261">
      <w:pPr>
        <w:pStyle w:val="5"/>
        <w:tabs>
          <w:tab w:val="left" w:pos="4457"/>
        </w:tabs>
        <w:spacing w:before="208"/>
        <w:ind w:left="384"/>
        <w:rPr>
          <w:rFonts w:hint="default"/>
          <w:b/>
          <w:bCs/>
          <w:lang w:val="en-IN"/>
        </w:rPr>
      </w:pPr>
      <w:r>
        <w:t>Signature</w:t>
      </w:r>
      <w:r>
        <w:rPr>
          <w:spacing w:val="-2"/>
        </w:rPr>
        <w:t xml:space="preserve"> </w:t>
      </w:r>
      <w:r>
        <w:t>of the</w:t>
      </w:r>
      <w:r>
        <w:rPr>
          <w:spacing w:val="-2"/>
        </w:rPr>
        <w:t xml:space="preserve"> </w:t>
      </w:r>
      <w:r>
        <w:t xml:space="preserve">student: </w:t>
      </w:r>
      <w:r>
        <w:rPr>
          <w:rFonts w:hint="default"/>
          <w:b/>
          <w:bCs/>
          <w:lang w:val="en-IN"/>
        </w:rPr>
        <w:t>JAANA NITHISH</w:t>
      </w:r>
    </w:p>
    <w:p w14:paraId="06CD2CC7">
      <w:pPr>
        <w:pStyle w:val="2"/>
        <w:spacing w:after="42"/>
        <w:ind w:left="377"/>
      </w:pPr>
      <w:r>
        <w:t>Assessment</w:t>
      </w:r>
      <w:r>
        <w:rPr>
          <w:spacing w:val="-1"/>
        </w:rPr>
        <w:t xml:space="preserve"> </w:t>
      </w:r>
      <w:r>
        <w:rPr>
          <w:spacing w:val="-2"/>
        </w:rPr>
        <w:t>Criteria</w:t>
      </w:r>
    </w:p>
    <w:tbl>
      <w:tblPr>
        <w:tblStyle w:val="4"/>
        <w:tblW w:w="0" w:type="auto"/>
        <w:tblInd w:w="3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3"/>
        <w:gridCol w:w="1654"/>
        <w:gridCol w:w="1644"/>
        <w:gridCol w:w="1460"/>
        <w:gridCol w:w="1551"/>
        <w:gridCol w:w="1096"/>
        <w:gridCol w:w="867"/>
        <w:gridCol w:w="682"/>
      </w:tblGrid>
      <w:tr w14:paraId="755E7D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13" w:hRule="atLeast"/>
        </w:trPr>
        <w:tc>
          <w:tcPr>
            <w:tcW w:w="1253" w:type="dxa"/>
          </w:tcPr>
          <w:p w14:paraId="083B733D">
            <w:pPr>
              <w:pStyle w:val="7"/>
              <w:spacing w:before="99"/>
              <w:ind w:left="12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Criteria</w:t>
            </w:r>
          </w:p>
        </w:tc>
        <w:tc>
          <w:tcPr>
            <w:tcW w:w="1654" w:type="dxa"/>
          </w:tcPr>
          <w:p w14:paraId="6BC08D53">
            <w:pPr>
              <w:pStyle w:val="7"/>
              <w:spacing w:before="99" w:line="295" w:lineRule="auto"/>
              <w:ind w:left="143" w:right="122"/>
              <w:jc w:val="center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shd w:val="clear" w:color="auto" w:fill="D9D9D9"/>
              </w:rPr>
              <w:t>Visualization</w:t>
            </w:r>
            <w:r>
              <w:rPr>
                <w:b/>
                <w:color w:val="000000"/>
                <w:spacing w:val="-2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  <w:shd w:val="clear" w:color="auto" w:fill="D9D9D9"/>
              </w:rPr>
              <w:t>Selection</w:t>
            </w:r>
            <w:r>
              <w:rPr>
                <w:b/>
                <w:color w:val="000000"/>
                <w:spacing w:val="-15"/>
                <w:sz w:val="24"/>
                <w:shd w:val="clear" w:color="auto" w:fill="D9D9D9"/>
              </w:rPr>
              <w:t xml:space="preserve"> </w:t>
            </w:r>
            <w:r>
              <w:rPr>
                <w:b/>
                <w:color w:val="000000"/>
                <w:sz w:val="24"/>
                <w:shd w:val="clear" w:color="auto" w:fill="D9D9D9"/>
              </w:rPr>
              <w:t>and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  <w:shd w:val="clear" w:color="auto" w:fill="D9D9D9"/>
              </w:rPr>
              <w:t>Understan</w:t>
            </w:r>
            <w:r>
              <w:rPr>
                <w:b/>
                <w:color w:val="000000"/>
                <w:spacing w:val="-2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  <w:shd w:val="clear" w:color="auto" w:fill="D9D9D9"/>
              </w:rPr>
              <w:t>ding</w:t>
            </w:r>
            <w:r>
              <w:rPr>
                <w:b/>
                <w:color w:val="000000"/>
                <w:spacing w:val="40"/>
                <w:sz w:val="24"/>
                <w:shd w:val="clear" w:color="auto" w:fill="D9D9D9"/>
              </w:rPr>
              <w:t xml:space="preserve"> </w:t>
            </w:r>
            <w:r>
              <w:rPr>
                <w:b/>
                <w:color w:val="000000"/>
                <w:sz w:val="24"/>
              </w:rPr>
              <w:t>25%</w:t>
            </w:r>
          </w:p>
        </w:tc>
        <w:tc>
          <w:tcPr>
            <w:tcW w:w="1644" w:type="dxa"/>
          </w:tcPr>
          <w:p w14:paraId="54FAA2C3">
            <w:pPr>
              <w:pStyle w:val="7"/>
              <w:spacing w:before="99" w:line="295" w:lineRule="auto"/>
              <w:ind w:left="121" w:right="103"/>
              <w:jc w:val="center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shd w:val="clear" w:color="auto" w:fill="D9D9D9"/>
              </w:rPr>
              <w:t>Visualization</w:t>
            </w:r>
            <w:r>
              <w:rPr>
                <w:b/>
                <w:color w:val="000000"/>
                <w:spacing w:val="-2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  <w:shd w:val="clear" w:color="auto" w:fill="D9D9D9"/>
              </w:rPr>
              <w:t>Analysis</w:t>
            </w:r>
            <w:r>
              <w:rPr>
                <w:b/>
                <w:color w:val="000000"/>
                <w:spacing w:val="-5"/>
                <w:sz w:val="24"/>
                <w:shd w:val="clear" w:color="auto" w:fill="D9D9D9"/>
              </w:rPr>
              <w:t xml:space="preserve"> </w:t>
            </w:r>
            <w:r>
              <w:rPr>
                <w:b/>
                <w:color w:val="000000"/>
                <w:sz w:val="24"/>
                <w:shd w:val="clear" w:color="auto" w:fill="D9D9D9"/>
              </w:rPr>
              <w:t>and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  <w:shd w:val="clear" w:color="auto" w:fill="D9D9D9"/>
              </w:rPr>
              <w:t>Interpret</w:t>
            </w:r>
            <w:r>
              <w:rPr>
                <w:b/>
                <w:color w:val="000000"/>
                <w:spacing w:val="-2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  <w:shd w:val="clear" w:color="auto" w:fill="D9D9D9"/>
              </w:rPr>
              <w:t>ation</w:t>
            </w:r>
          </w:p>
          <w:p w14:paraId="2E42E530">
            <w:pPr>
              <w:pStyle w:val="7"/>
              <w:spacing w:line="250" w:lineRule="exact"/>
              <w:ind w:left="7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25%</w:t>
            </w:r>
          </w:p>
        </w:tc>
        <w:tc>
          <w:tcPr>
            <w:tcW w:w="1460" w:type="dxa"/>
          </w:tcPr>
          <w:p w14:paraId="575F2DD0">
            <w:pPr>
              <w:pStyle w:val="7"/>
              <w:spacing w:before="99" w:line="276" w:lineRule="auto"/>
              <w:ind w:left="244" w:right="166" w:firstLine="2"/>
              <w:jc w:val="center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shd w:val="clear" w:color="auto" w:fill="D9D9D9"/>
              </w:rPr>
              <w:t>Applicati</w:t>
            </w:r>
            <w:r>
              <w:rPr>
                <w:b/>
                <w:color w:val="000000"/>
                <w:spacing w:val="-2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  <w:shd w:val="clear" w:color="auto" w:fill="D9D9D9"/>
              </w:rPr>
              <w:t>on of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  <w:shd w:val="clear" w:color="auto" w:fill="D9D9D9"/>
              </w:rPr>
              <w:t>Visualizat</w:t>
            </w:r>
            <w:r>
              <w:rPr>
                <w:b/>
                <w:color w:val="000000"/>
                <w:spacing w:val="-2"/>
                <w:sz w:val="24"/>
              </w:rPr>
              <w:t xml:space="preserve"> </w:t>
            </w:r>
            <w:r>
              <w:rPr>
                <w:b/>
                <w:color w:val="000000"/>
                <w:spacing w:val="-4"/>
                <w:sz w:val="24"/>
                <w:shd w:val="clear" w:color="auto" w:fill="D9D9D9"/>
              </w:rPr>
              <w:t>ion</w:t>
            </w:r>
            <w:r>
              <w:rPr>
                <w:b/>
                <w:color w:val="000000"/>
                <w:spacing w:val="-4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</w:rPr>
              <w:t>Principles</w:t>
            </w:r>
          </w:p>
          <w:p w14:paraId="796D7A6C">
            <w:pPr>
              <w:pStyle w:val="7"/>
              <w:spacing w:before="209"/>
              <w:ind w:left="19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20%</w:t>
            </w:r>
          </w:p>
        </w:tc>
        <w:tc>
          <w:tcPr>
            <w:tcW w:w="1551" w:type="dxa"/>
          </w:tcPr>
          <w:p w14:paraId="77FE76B8">
            <w:pPr>
              <w:pStyle w:val="7"/>
              <w:spacing w:before="99" w:line="276" w:lineRule="auto"/>
              <w:ind w:left="128" w:right="110" w:firstLine="12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shd w:val="clear" w:color="auto" w:fill="D9D9D9"/>
              </w:rPr>
              <w:t>Organizatio</w:t>
            </w:r>
            <w:r>
              <w:rPr>
                <w:b/>
                <w:color w:val="000000"/>
                <w:spacing w:val="-2"/>
                <w:sz w:val="24"/>
              </w:rPr>
              <w:t xml:space="preserve"> </w:t>
            </w:r>
            <w:r>
              <w:rPr>
                <w:b/>
                <w:color w:val="000000"/>
                <w:sz w:val="24"/>
                <w:shd w:val="clear" w:color="auto" w:fill="D9D9D9"/>
              </w:rPr>
              <w:t>n and</w:t>
            </w:r>
            <w:r>
              <w:rPr>
                <w:b/>
                <w:color w:val="000000"/>
                <w:sz w:val="24"/>
              </w:rPr>
              <w:t xml:space="preserve"> </w:t>
            </w:r>
            <w:r>
              <w:rPr>
                <w:b/>
                <w:color w:val="000000"/>
                <w:spacing w:val="-2"/>
                <w:sz w:val="24"/>
              </w:rPr>
              <w:t xml:space="preserve">Presentation </w:t>
            </w:r>
            <w:r>
              <w:rPr>
                <w:b/>
                <w:color w:val="000000"/>
                <w:spacing w:val="-4"/>
                <w:sz w:val="24"/>
              </w:rPr>
              <w:t>20%</w:t>
            </w:r>
          </w:p>
        </w:tc>
        <w:tc>
          <w:tcPr>
            <w:tcW w:w="1096" w:type="dxa"/>
          </w:tcPr>
          <w:p w14:paraId="781D69DA">
            <w:pPr>
              <w:pStyle w:val="7"/>
              <w:spacing w:before="99" w:line="276" w:lineRule="auto"/>
              <w:ind w:left="91" w:right="7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Accurac </w:t>
            </w:r>
            <w:r>
              <w:rPr>
                <w:b/>
                <w:spacing w:val="-10"/>
                <w:sz w:val="24"/>
              </w:rPr>
              <w:t>y</w:t>
            </w:r>
          </w:p>
          <w:p w14:paraId="1B72B786">
            <w:pPr>
              <w:pStyle w:val="7"/>
              <w:spacing w:before="229"/>
              <w:ind w:left="93" w:right="76"/>
              <w:jc w:val="center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10%</w:t>
            </w:r>
          </w:p>
        </w:tc>
        <w:tc>
          <w:tcPr>
            <w:tcW w:w="867" w:type="dxa"/>
          </w:tcPr>
          <w:p w14:paraId="1AF755BD">
            <w:pPr>
              <w:pStyle w:val="7"/>
              <w:spacing w:before="99" w:line="276" w:lineRule="auto"/>
              <w:ind w:left="372" w:right="101" w:hanging="24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Clarit </w:t>
            </w:r>
            <w:r>
              <w:rPr>
                <w:b/>
                <w:spacing w:val="-10"/>
                <w:sz w:val="24"/>
              </w:rPr>
              <w:t>y</w:t>
            </w:r>
          </w:p>
          <w:p w14:paraId="1DA10722">
            <w:pPr>
              <w:pStyle w:val="7"/>
              <w:spacing w:before="232"/>
              <w:ind w:left="25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5%</w:t>
            </w:r>
          </w:p>
        </w:tc>
        <w:tc>
          <w:tcPr>
            <w:tcW w:w="682" w:type="dxa"/>
          </w:tcPr>
          <w:p w14:paraId="459B642A">
            <w:pPr>
              <w:pStyle w:val="7"/>
              <w:spacing w:before="99" w:line="276" w:lineRule="auto"/>
              <w:ind w:left="117" w:right="182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Tot </w:t>
            </w:r>
            <w:r>
              <w:rPr>
                <w:b/>
                <w:spacing w:val="-6"/>
                <w:sz w:val="24"/>
              </w:rPr>
              <w:t>al</w:t>
            </w:r>
          </w:p>
        </w:tc>
      </w:tr>
      <w:tr w14:paraId="0368B3C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253" w:type="dxa"/>
          </w:tcPr>
          <w:p w14:paraId="4507DDDD">
            <w:pPr>
              <w:pStyle w:val="7"/>
              <w:spacing w:before="99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Q1</w:t>
            </w:r>
          </w:p>
        </w:tc>
        <w:tc>
          <w:tcPr>
            <w:tcW w:w="1654" w:type="dxa"/>
          </w:tcPr>
          <w:p w14:paraId="59D751E8">
            <w:pPr>
              <w:pStyle w:val="7"/>
              <w:rPr>
                <w:sz w:val="24"/>
              </w:rPr>
            </w:pPr>
          </w:p>
        </w:tc>
        <w:tc>
          <w:tcPr>
            <w:tcW w:w="1644" w:type="dxa"/>
          </w:tcPr>
          <w:p w14:paraId="346E1D54">
            <w:pPr>
              <w:pStyle w:val="7"/>
              <w:rPr>
                <w:sz w:val="24"/>
              </w:rPr>
            </w:pPr>
          </w:p>
        </w:tc>
        <w:tc>
          <w:tcPr>
            <w:tcW w:w="1460" w:type="dxa"/>
          </w:tcPr>
          <w:p w14:paraId="7F67F681">
            <w:pPr>
              <w:pStyle w:val="7"/>
              <w:rPr>
                <w:sz w:val="24"/>
              </w:rPr>
            </w:pPr>
          </w:p>
        </w:tc>
        <w:tc>
          <w:tcPr>
            <w:tcW w:w="1551" w:type="dxa"/>
          </w:tcPr>
          <w:p w14:paraId="5268AEA5">
            <w:pPr>
              <w:pStyle w:val="7"/>
              <w:rPr>
                <w:sz w:val="24"/>
              </w:rPr>
            </w:pPr>
          </w:p>
        </w:tc>
        <w:tc>
          <w:tcPr>
            <w:tcW w:w="1096" w:type="dxa"/>
          </w:tcPr>
          <w:p w14:paraId="1500CC7B">
            <w:pPr>
              <w:pStyle w:val="7"/>
              <w:rPr>
                <w:sz w:val="24"/>
              </w:rPr>
            </w:pPr>
          </w:p>
        </w:tc>
        <w:tc>
          <w:tcPr>
            <w:tcW w:w="867" w:type="dxa"/>
          </w:tcPr>
          <w:p w14:paraId="5AB14AAC">
            <w:pPr>
              <w:pStyle w:val="7"/>
              <w:rPr>
                <w:sz w:val="24"/>
              </w:rPr>
            </w:pPr>
          </w:p>
        </w:tc>
        <w:tc>
          <w:tcPr>
            <w:tcW w:w="682" w:type="dxa"/>
          </w:tcPr>
          <w:p w14:paraId="5E8A86F8">
            <w:pPr>
              <w:pStyle w:val="7"/>
              <w:rPr>
                <w:sz w:val="24"/>
              </w:rPr>
            </w:pPr>
          </w:p>
        </w:tc>
      </w:tr>
      <w:tr w14:paraId="1A45592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253" w:type="dxa"/>
          </w:tcPr>
          <w:p w14:paraId="62C6CC43">
            <w:pPr>
              <w:pStyle w:val="7"/>
              <w:spacing w:before="99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Q2</w:t>
            </w:r>
          </w:p>
        </w:tc>
        <w:tc>
          <w:tcPr>
            <w:tcW w:w="1654" w:type="dxa"/>
          </w:tcPr>
          <w:p w14:paraId="7F970BCA">
            <w:pPr>
              <w:pStyle w:val="7"/>
              <w:rPr>
                <w:sz w:val="24"/>
              </w:rPr>
            </w:pPr>
          </w:p>
        </w:tc>
        <w:tc>
          <w:tcPr>
            <w:tcW w:w="1644" w:type="dxa"/>
          </w:tcPr>
          <w:p w14:paraId="60AC4256">
            <w:pPr>
              <w:pStyle w:val="7"/>
              <w:rPr>
                <w:sz w:val="24"/>
              </w:rPr>
            </w:pPr>
          </w:p>
        </w:tc>
        <w:tc>
          <w:tcPr>
            <w:tcW w:w="1460" w:type="dxa"/>
          </w:tcPr>
          <w:p w14:paraId="4B79C41E">
            <w:pPr>
              <w:pStyle w:val="7"/>
              <w:rPr>
                <w:sz w:val="24"/>
              </w:rPr>
            </w:pPr>
          </w:p>
        </w:tc>
        <w:tc>
          <w:tcPr>
            <w:tcW w:w="1551" w:type="dxa"/>
          </w:tcPr>
          <w:p w14:paraId="19659BCD">
            <w:pPr>
              <w:pStyle w:val="7"/>
              <w:rPr>
                <w:sz w:val="24"/>
              </w:rPr>
            </w:pPr>
          </w:p>
        </w:tc>
        <w:tc>
          <w:tcPr>
            <w:tcW w:w="1096" w:type="dxa"/>
          </w:tcPr>
          <w:p w14:paraId="6A16C656">
            <w:pPr>
              <w:pStyle w:val="7"/>
              <w:rPr>
                <w:sz w:val="24"/>
              </w:rPr>
            </w:pPr>
          </w:p>
        </w:tc>
        <w:tc>
          <w:tcPr>
            <w:tcW w:w="867" w:type="dxa"/>
          </w:tcPr>
          <w:p w14:paraId="06C3BA4C">
            <w:pPr>
              <w:pStyle w:val="7"/>
              <w:rPr>
                <w:sz w:val="24"/>
              </w:rPr>
            </w:pPr>
          </w:p>
        </w:tc>
        <w:tc>
          <w:tcPr>
            <w:tcW w:w="682" w:type="dxa"/>
          </w:tcPr>
          <w:p w14:paraId="1DCE9C0D">
            <w:pPr>
              <w:pStyle w:val="7"/>
              <w:rPr>
                <w:sz w:val="24"/>
              </w:rPr>
            </w:pPr>
          </w:p>
        </w:tc>
      </w:tr>
      <w:tr w14:paraId="3139884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253" w:type="dxa"/>
          </w:tcPr>
          <w:p w14:paraId="717A942B">
            <w:pPr>
              <w:pStyle w:val="7"/>
              <w:spacing w:before="99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Q3</w:t>
            </w:r>
          </w:p>
        </w:tc>
        <w:tc>
          <w:tcPr>
            <w:tcW w:w="1654" w:type="dxa"/>
          </w:tcPr>
          <w:p w14:paraId="069335C1">
            <w:pPr>
              <w:pStyle w:val="7"/>
              <w:rPr>
                <w:sz w:val="24"/>
              </w:rPr>
            </w:pPr>
          </w:p>
        </w:tc>
        <w:tc>
          <w:tcPr>
            <w:tcW w:w="1644" w:type="dxa"/>
          </w:tcPr>
          <w:p w14:paraId="5881D19A">
            <w:pPr>
              <w:pStyle w:val="7"/>
              <w:rPr>
                <w:sz w:val="24"/>
              </w:rPr>
            </w:pPr>
          </w:p>
        </w:tc>
        <w:tc>
          <w:tcPr>
            <w:tcW w:w="1460" w:type="dxa"/>
          </w:tcPr>
          <w:p w14:paraId="0752EC65">
            <w:pPr>
              <w:pStyle w:val="7"/>
              <w:rPr>
                <w:sz w:val="24"/>
              </w:rPr>
            </w:pPr>
          </w:p>
        </w:tc>
        <w:tc>
          <w:tcPr>
            <w:tcW w:w="1551" w:type="dxa"/>
          </w:tcPr>
          <w:p w14:paraId="1343A44E">
            <w:pPr>
              <w:pStyle w:val="7"/>
              <w:rPr>
                <w:sz w:val="24"/>
              </w:rPr>
            </w:pPr>
          </w:p>
        </w:tc>
        <w:tc>
          <w:tcPr>
            <w:tcW w:w="1096" w:type="dxa"/>
          </w:tcPr>
          <w:p w14:paraId="2502EDFF">
            <w:pPr>
              <w:pStyle w:val="7"/>
              <w:rPr>
                <w:sz w:val="24"/>
              </w:rPr>
            </w:pPr>
          </w:p>
        </w:tc>
        <w:tc>
          <w:tcPr>
            <w:tcW w:w="867" w:type="dxa"/>
          </w:tcPr>
          <w:p w14:paraId="7C71292C">
            <w:pPr>
              <w:pStyle w:val="7"/>
              <w:rPr>
                <w:sz w:val="24"/>
              </w:rPr>
            </w:pPr>
          </w:p>
        </w:tc>
        <w:tc>
          <w:tcPr>
            <w:tcW w:w="682" w:type="dxa"/>
          </w:tcPr>
          <w:p w14:paraId="1C457F83">
            <w:pPr>
              <w:pStyle w:val="7"/>
              <w:rPr>
                <w:sz w:val="24"/>
              </w:rPr>
            </w:pPr>
          </w:p>
        </w:tc>
      </w:tr>
    </w:tbl>
    <w:p w14:paraId="072CD9EB">
      <w:pPr>
        <w:pStyle w:val="7"/>
        <w:rPr>
          <w:sz w:val="24"/>
        </w:rPr>
        <w:sectPr>
          <w:type w:val="continuous"/>
          <w:pgSz w:w="12240" w:h="15840"/>
          <w:pgMar w:top="1360" w:right="360" w:bottom="1678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 w:num="1"/>
        </w:sectPr>
      </w:pPr>
    </w:p>
    <w:tbl>
      <w:tblPr>
        <w:tblStyle w:val="4"/>
        <w:tblW w:w="0" w:type="auto"/>
        <w:tblInd w:w="38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253"/>
        <w:gridCol w:w="1654"/>
        <w:gridCol w:w="1644"/>
        <w:gridCol w:w="1460"/>
        <w:gridCol w:w="1551"/>
        <w:gridCol w:w="1096"/>
        <w:gridCol w:w="867"/>
        <w:gridCol w:w="682"/>
      </w:tblGrid>
      <w:tr w14:paraId="1E98C62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253" w:type="dxa"/>
          </w:tcPr>
          <w:p w14:paraId="5EB0B79A">
            <w:pPr>
              <w:pStyle w:val="7"/>
              <w:spacing w:before="100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Q4</w:t>
            </w:r>
          </w:p>
        </w:tc>
        <w:tc>
          <w:tcPr>
            <w:tcW w:w="1654" w:type="dxa"/>
          </w:tcPr>
          <w:p w14:paraId="3C8087BB">
            <w:pPr>
              <w:pStyle w:val="7"/>
              <w:rPr>
                <w:sz w:val="24"/>
              </w:rPr>
            </w:pPr>
          </w:p>
        </w:tc>
        <w:tc>
          <w:tcPr>
            <w:tcW w:w="1644" w:type="dxa"/>
          </w:tcPr>
          <w:p w14:paraId="29E3E348">
            <w:pPr>
              <w:pStyle w:val="7"/>
              <w:rPr>
                <w:sz w:val="24"/>
              </w:rPr>
            </w:pPr>
          </w:p>
        </w:tc>
        <w:tc>
          <w:tcPr>
            <w:tcW w:w="1460" w:type="dxa"/>
          </w:tcPr>
          <w:p w14:paraId="26930C89">
            <w:pPr>
              <w:pStyle w:val="7"/>
              <w:rPr>
                <w:sz w:val="24"/>
              </w:rPr>
            </w:pPr>
          </w:p>
        </w:tc>
        <w:tc>
          <w:tcPr>
            <w:tcW w:w="1551" w:type="dxa"/>
          </w:tcPr>
          <w:p w14:paraId="7254B344">
            <w:pPr>
              <w:pStyle w:val="7"/>
              <w:rPr>
                <w:sz w:val="24"/>
              </w:rPr>
            </w:pPr>
          </w:p>
        </w:tc>
        <w:tc>
          <w:tcPr>
            <w:tcW w:w="1096" w:type="dxa"/>
          </w:tcPr>
          <w:p w14:paraId="366E2D31">
            <w:pPr>
              <w:pStyle w:val="7"/>
              <w:rPr>
                <w:sz w:val="24"/>
              </w:rPr>
            </w:pPr>
          </w:p>
        </w:tc>
        <w:tc>
          <w:tcPr>
            <w:tcW w:w="867" w:type="dxa"/>
          </w:tcPr>
          <w:p w14:paraId="3BC88373">
            <w:pPr>
              <w:pStyle w:val="7"/>
              <w:rPr>
                <w:sz w:val="24"/>
              </w:rPr>
            </w:pPr>
          </w:p>
        </w:tc>
        <w:tc>
          <w:tcPr>
            <w:tcW w:w="682" w:type="dxa"/>
          </w:tcPr>
          <w:p w14:paraId="166793AB">
            <w:pPr>
              <w:pStyle w:val="7"/>
              <w:rPr>
                <w:sz w:val="24"/>
              </w:rPr>
            </w:pPr>
          </w:p>
        </w:tc>
      </w:tr>
      <w:tr w14:paraId="267947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7" w:hRule="atLeast"/>
        </w:trPr>
        <w:tc>
          <w:tcPr>
            <w:tcW w:w="1253" w:type="dxa"/>
          </w:tcPr>
          <w:p w14:paraId="65F5FD56">
            <w:pPr>
              <w:pStyle w:val="7"/>
              <w:spacing w:before="99"/>
              <w:ind w:left="122"/>
              <w:rPr>
                <w:sz w:val="24"/>
              </w:rPr>
            </w:pPr>
            <w:r>
              <w:rPr>
                <w:spacing w:val="-5"/>
                <w:sz w:val="24"/>
              </w:rPr>
              <w:t>Q5</w:t>
            </w:r>
          </w:p>
        </w:tc>
        <w:tc>
          <w:tcPr>
            <w:tcW w:w="1654" w:type="dxa"/>
          </w:tcPr>
          <w:p w14:paraId="2904B72B">
            <w:pPr>
              <w:pStyle w:val="7"/>
              <w:rPr>
                <w:sz w:val="24"/>
              </w:rPr>
            </w:pPr>
          </w:p>
        </w:tc>
        <w:tc>
          <w:tcPr>
            <w:tcW w:w="1644" w:type="dxa"/>
          </w:tcPr>
          <w:p w14:paraId="34F3A7D1">
            <w:pPr>
              <w:pStyle w:val="7"/>
              <w:rPr>
                <w:sz w:val="24"/>
              </w:rPr>
            </w:pPr>
          </w:p>
        </w:tc>
        <w:tc>
          <w:tcPr>
            <w:tcW w:w="1460" w:type="dxa"/>
          </w:tcPr>
          <w:p w14:paraId="0279C370">
            <w:pPr>
              <w:pStyle w:val="7"/>
              <w:rPr>
                <w:sz w:val="24"/>
              </w:rPr>
            </w:pPr>
          </w:p>
        </w:tc>
        <w:tc>
          <w:tcPr>
            <w:tcW w:w="1551" w:type="dxa"/>
          </w:tcPr>
          <w:p w14:paraId="144B503E">
            <w:pPr>
              <w:pStyle w:val="7"/>
              <w:rPr>
                <w:sz w:val="24"/>
              </w:rPr>
            </w:pPr>
          </w:p>
        </w:tc>
        <w:tc>
          <w:tcPr>
            <w:tcW w:w="1096" w:type="dxa"/>
          </w:tcPr>
          <w:p w14:paraId="285228FA">
            <w:pPr>
              <w:pStyle w:val="7"/>
              <w:rPr>
                <w:sz w:val="24"/>
              </w:rPr>
            </w:pPr>
          </w:p>
        </w:tc>
        <w:tc>
          <w:tcPr>
            <w:tcW w:w="867" w:type="dxa"/>
          </w:tcPr>
          <w:p w14:paraId="72FAD01D">
            <w:pPr>
              <w:pStyle w:val="7"/>
              <w:rPr>
                <w:sz w:val="24"/>
              </w:rPr>
            </w:pPr>
          </w:p>
        </w:tc>
        <w:tc>
          <w:tcPr>
            <w:tcW w:w="682" w:type="dxa"/>
          </w:tcPr>
          <w:p w14:paraId="1B0EEBD0">
            <w:pPr>
              <w:pStyle w:val="7"/>
              <w:rPr>
                <w:sz w:val="24"/>
              </w:rPr>
            </w:pPr>
          </w:p>
        </w:tc>
      </w:tr>
    </w:tbl>
    <w:p w14:paraId="15A6C7CA">
      <w:pPr>
        <w:pStyle w:val="5"/>
        <w:spacing w:before="0"/>
        <w:ind w:left="0"/>
        <w:rPr>
          <w:b/>
        </w:rPr>
      </w:pPr>
    </w:p>
    <w:p w14:paraId="3A4B479B">
      <w:pPr>
        <w:pStyle w:val="5"/>
        <w:spacing w:before="103"/>
        <w:ind w:left="0"/>
        <w:rPr>
          <w:b/>
        </w:rPr>
      </w:pPr>
    </w:p>
    <w:p w14:paraId="7506DA20">
      <w:pPr>
        <w:spacing w:before="1" w:line="276" w:lineRule="auto"/>
        <w:ind w:left="2551" w:right="1671" w:hanging="1604"/>
        <w:rPr>
          <w:b/>
          <w:sz w:val="24"/>
        </w:rPr>
      </w:pPr>
      <w:r>
        <w:rPr>
          <w:b/>
          <w:sz w:val="24"/>
        </w:rPr>
        <w:t>AT2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Analysis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Handling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Visualization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|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DSA06 Visualization Analysis Report – Assessment Tool</w:t>
      </w:r>
    </w:p>
    <w:p w14:paraId="22EAEF25">
      <w:pPr>
        <w:pStyle w:val="2"/>
        <w:spacing w:before="229"/>
        <w:ind w:left="389"/>
      </w:pPr>
      <w:r>
        <w:t>R</w:t>
      </w:r>
      <w:r>
        <w:rPr>
          <w:spacing w:val="-4"/>
        </w:rPr>
        <w:t xml:space="preserve"> </w:t>
      </w:r>
      <w:r>
        <w:t>Programming</w:t>
      </w:r>
      <w:r>
        <w:rPr>
          <w:spacing w:val="-3"/>
        </w:rPr>
        <w:t xml:space="preserve"> </w:t>
      </w:r>
      <w:r>
        <w:t>Practical</w:t>
      </w:r>
      <w:r>
        <w:rPr>
          <w:spacing w:val="-3"/>
        </w:rPr>
        <w:t xml:space="preserve"> </w:t>
      </w:r>
      <w:r>
        <w:t>Questions</w:t>
      </w:r>
      <w:r>
        <w:rPr>
          <w:spacing w:val="-4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Datasets</w:t>
      </w:r>
    </w:p>
    <w:p w14:paraId="29E5191D">
      <w:pPr>
        <w:pStyle w:val="5"/>
        <w:spacing w:before="0"/>
        <w:ind w:left="0"/>
        <w:rPr>
          <w:b/>
        </w:rPr>
      </w:pPr>
    </w:p>
    <w:p w14:paraId="550129A0">
      <w:pPr>
        <w:pStyle w:val="5"/>
        <w:spacing w:before="0" w:line="276" w:lineRule="auto"/>
        <w:ind w:left="382" w:right="1298" w:firstLine="9"/>
        <w:jc w:val="both"/>
      </w:pPr>
      <w:r>
        <w:t>Instructions: Answer all five questions. Use R programming to construct the required visualizations, analyze the</w:t>
      </w:r>
      <w:r>
        <w:rPr>
          <w:spacing w:val="40"/>
        </w:rPr>
        <w:t xml:space="preserve"> </w:t>
      </w:r>
      <w:r>
        <w:t>patterns, compare visualization choices where requested, and identify potential visualization pitfalls. Use the given</w:t>
      </w:r>
      <w:r>
        <w:rPr>
          <w:spacing w:val="40"/>
        </w:rPr>
        <w:t xml:space="preserve"> </w:t>
      </w:r>
      <w:r>
        <w:t>data exactly unless a transformation is explicitly requested.</w:t>
      </w:r>
    </w:p>
    <w:p w14:paraId="28A6D2E4">
      <w:pPr>
        <w:pStyle w:val="5"/>
        <w:spacing w:before="17"/>
        <w:ind w:left="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906145</wp:posOffset>
                </wp:positionH>
                <wp:positionV relativeFrom="paragraph">
                  <wp:posOffset>172085</wp:posOffset>
                </wp:positionV>
                <wp:extent cx="5885815" cy="114935"/>
                <wp:effectExtent l="0" t="0" r="0" b="0"/>
                <wp:wrapTopAndBottom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85815" cy="114935"/>
                          <a:chOff x="0" y="0"/>
                          <a:chExt cx="5885815" cy="11493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5706" cy="114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33024" y="26974"/>
                            <a:ext cx="58293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0" h="25400">
                                <a:moveTo>
                                  <a:pt x="0" y="25400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1.35pt;margin-top:13.55pt;height:9.05pt;width:463.45pt;mso-position-horizontal-relative:page;mso-wrap-distance-bottom:0pt;mso-wrap-distance-top:0pt;z-index:-251656192;mso-width-relative:page;mso-height-relative:page;" coordsize="5885815,114935" o:gfxdata="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">
                <o:lock v:ext="edit" aspectratio="f"/>
                <v:shape id="Image 2" o:spid="_x0000_s1026" o:spt="75" type="#_x0000_t75" style="position:absolute;left:0;top:0;height:114909;width:5885706;" filled="f" o:preferrelative="t" stroked="f" coordsize="21600,21600" o:gfxdata="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By6CW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4" o:title=""/>
                  <o:lock v:ext="edit" aspectratio="f"/>
                </v:shape>
                <v:shape id="Graphic 3" o:spid="_x0000_s1026" o:spt="100" style="position:absolute;left:33024;top:26974;height:25400;width:5829300;" filled="f" stroked="t" coordsize="5829300,25400" o:gfxdata="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1ljV+ugAAANoA&#10;AAAPAAAAAAAAAAEAIAAAACIAAABkcnMvZG93bnJldi54bWxQSwECFAAUAAAACACHTuJAMy8FnjsA&#10;AAA5AAAAEAAAAAAAAAABACAAAAAJAQAAZHJzL3NoYXBleG1sLnhtbFBLBQYAAAAABgAGAFsBAACz&#10;AwAAAAA=&#10;" path="m0,25400l5829300,0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2F540A8">
      <w:pPr>
        <w:pStyle w:val="5"/>
        <w:spacing w:before="35"/>
        <w:ind w:left="0"/>
      </w:pPr>
    </w:p>
    <w:p w14:paraId="35BE3FFA">
      <w:pPr>
        <w:pStyle w:val="2"/>
      </w:pPr>
      <w:r>
        <w:t>Q1.</w:t>
      </w:r>
      <w:r>
        <w:rPr>
          <w:spacing w:val="-2"/>
        </w:rPr>
        <w:t xml:space="preserve"> </w:t>
      </w:r>
      <w:r>
        <w:t>Comparing</w:t>
      </w:r>
      <w:r>
        <w:rPr>
          <w:spacing w:val="-2"/>
        </w:rPr>
        <w:t xml:space="preserve"> </w:t>
      </w:r>
      <w:r>
        <w:t>Distributions –</w:t>
      </w:r>
      <w:r>
        <w:rPr>
          <w:spacing w:val="-2"/>
        </w:rPr>
        <w:t xml:space="preserve"> </w:t>
      </w:r>
      <w:r>
        <w:t>Histogram,</w:t>
      </w:r>
      <w:r>
        <w:rPr>
          <w:spacing w:val="-2"/>
        </w:rPr>
        <w:t xml:space="preserve"> </w:t>
      </w:r>
      <w:r>
        <w:t>Density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4"/>
        </w:rPr>
        <w:t>ECDF</w:t>
      </w:r>
    </w:p>
    <w:p w14:paraId="5EA93694">
      <w:pPr>
        <w:pStyle w:val="5"/>
        <w:spacing w:before="272" w:line="276" w:lineRule="auto"/>
        <w:ind w:left="382" w:right="1175" w:hanging="5"/>
        <w:jc w:val="both"/>
      </w:pPr>
      <w:r>
        <w:t>A quality-control team records the following processing times (in minutes) for 20 randomly selected tasks. Using R,</w:t>
      </w:r>
      <w:r>
        <w:rPr>
          <w:spacing w:val="40"/>
        </w:rPr>
        <w:t xml:space="preserve"> </w:t>
      </w:r>
      <w:r>
        <w:t>create a histogram and a density plot for the data. Also construct an empirical</w:t>
      </w:r>
      <w:r>
        <w:rPr>
          <w:spacing w:val="-15"/>
        </w:rPr>
        <w:t xml:space="preserve"> </w:t>
      </w:r>
      <w:r>
        <w:t>cumulative</w:t>
      </w:r>
      <w:r>
        <w:rPr>
          <w:spacing w:val="-15"/>
        </w:rPr>
        <w:t xml:space="preserve"> </w:t>
      </w:r>
      <w:r>
        <w:t>distribution</w:t>
      </w:r>
      <w:r>
        <w:rPr>
          <w:spacing w:val="-15"/>
        </w:rPr>
        <w:t xml:space="preserve"> </w:t>
      </w:r>
      <w:r>
        <w:t>function (ECDF).</w:t>
      </w:r>
      <w:r>
        <w:rPr>
          <w:spacing w:val="-15"/>
        </w:rPr>
        <w:t xml:space="preserve"> </w:t>
      </w:r>
      <w:r>
        <w:t>Compare</w:t>
      </w:r>
      <w:r>
        <w:rPr>
          <w:spacing w:val="-15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three</w:t>
      </w:r>
      <w:r>
        <w:rPr>
          <w:spacing w:val="-15"/>
        </w:rPr>
        <w:t xml:space="preserve"> </w:t>
      </w:r>
      <w:r>
        <w:t>visualizations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explain which aspects of the distribution—center, spread, skewness,</w:t>
      </w:r>
      <w:r>
        <w:rPr>
          <w:spacing w:val="40"/>
        </w:rPr>
        <w:t xml:space="preserve"> </w:t>
      </w:r>
      <w:r>
        <w:t>and cumulative behavior—are communicated most clearly by each.</w:t>
      </w:r>
    </w:p>
    <w:p w14:paraId="1C9FC706">
      <w:pPr>
        <w:pStyle w:val="5"/>
        <w:spacing w:before="208"/>
        <w:ind w:left="391"/>
      </w:pPr>
      <w:r>
        <w:t>Data:</w:t>
      </w:r>
      <w:r>
        <w:rPr>
          <w:spacing w:val="26"/>
        </w:rPr>
        <w:t xml:space="preserve"> </w:t>
      </w:r>
      <w:r>
        <w:t>Time</w:t>
      </w:r>
      <w:r>
        <w:rPr>
          <w:spacing w:val="28"/>
        </w:rPr>
        <w:t xml:space="preserve"> </w:t>
      </w:r>
      <w:r>
        <w:t>=</w:t>
      </w:r>
      <w:r>
        <w:rPr>
          <w:spacing w:val="25"/>
        </w:rPr>
        <w:t xml:space="preserve"> </w:t>
      </w:r>
      <w:r>
        <w:t>18,</w:t>
      </w:r>
      <w:r>
        <w:rPr>
          <w:spacing w:val="28"/>
        </w:rPr>
        <w:t xml:space="preserve"> </w:t>
      </w:r>
      <w:r>
        <w:t>21,</w:t>
      </w:r>
      <w:r>
        <w:rPr>
          <w:spacing w:val="26"/>
        </w:rPr>
        <w:t xml:space="preserve"> </w:t>
      </w:r>
      <w:r>
        <w:t>22,</w:t>
      </w:r>
      <w:r>
        <w:rPr>
          <w:spacing w:val="26"/>
        </w:rPr>
        <w:t xml:space="preserve"> </w:t>
      </w:r>
      <w:r>
        <w:t>24,</w:t>
      </w:r>
      <w:r>
        <w:rPr>
          <w:spacing w:val="26"/>
        </w:rPr>
        <w:t xml:space="preserve"> </w:t>
      </w:r>
      <w:r>
        <w:t>25,</w:t>
      </w:r>
      <w:r>
        <w:rPr>
          <w:spacing w:val="26"/>
        </w:rPr>
        <w:t xml:space="preserve"> </w:t>
      </w:r>
      <w:r>
        <w:t>25,</w:t>
      </w:r>
      <w:r>
        <w:rPr>
          <w:spacing w:val="28"/>
        </w:rPr>
        <w:t xml:space="preserve"> </w:t>
      </w:r>
      <w:r>
        <w:t>27,</w:t>
      </w:r>
      <w:r>
        <w:rPr>
          <w:spacing w:val="26"/>
        </w:rPr>
        <w:t xml:space="preserve"> </w:t>
      </w:r>
      <w:r>
        <w:t>28,</w:t>
      </w:r>
      <w:r>
        <w:rPr>
          <w:spacing w:val="28"/>
        </w:rPr>
        <w:t xml:space="preserve"> </w:t>
      </w:r>
      <w:r>
        <w:t>29,</w:t>
      </w:r>
      <w:r>
        <w:rPr>
          <w:spacing w:val="28"/>
        </w:rPr>
        <w:t xml:space="preserve"> </w:t>
      </w:r>
      <w:r>
        <w:t>30,</w:t>
      </w:r>
      <w:r>
        <w:rPr>
          <w:spacing w:val="26"/>
        </w:rPr>
        <w:t xml:space="preserve"> </w:t>
      </w:r>
      <w:r>
        <w:t>31,</w:t>
      </w:r>
      <w:r>
        <w:rPr>
          <w:spacing w:val="26"/>
        </w:rPr>
        <w:t xml:space="preserve"> </w:t>
      </w:r>
      <w:r>
        <w:t>32,</w:t>
      </w:r>
      <w:r>
        <w:rPr>
          <w:spacing w:val="28"/>
        </w:rPr>
        <w:t xml:space="preserve"> </w:t>
      </w:r>
      <w:r>
        <w:t>33,</w:t>
      </w:r>
      <w:r>
        <w:rPr>
          <w:spacing w:val="26"/>
        </w:rPr>
        <w:t xml:space="preserve"> </w:t>
      </w:r>
      <w:r>
        <w:t>35,</w:t>
      </w:r>
      <w:r>
        <w:rPr>
          <w:spacing w:val="28"/>
        </w:rPr>
        <w:t xml:space="preserve"> </w:t>
      </w:r>
      <w:r>
        <w:t>36,</w:t>
      </w:r>
      <w:r>
        <w:rPr>
          <w:spacing w:val="28"/>
        </w:rPr>
        <w:t xml:space="preserve"> </w:t>
      </w:r>
      <w:r>
        <w:t>38,</w:t>
      </w:r>
      <w:r>
        <w:rPr>
          <w:spacing w:val="26"/>
        </w:rPr>
        <w:t xml:space="preserve"> </w:t>
      </w:r>
      <w:r>
        <w:t>41,</w:t>
      </w:r>
      <w:r>
        <w:rPr>
          <w:spacing w:val="26"/>
        </w:rPr>
        <w:t xml:space="preserve"> </w:t>
      </w:r>
      <w:r>
        <w:t>43,</w:t>
      </w:r>
      <w:r>
        <w:rPr>
          <w:spacing w:val="26"/>
        </w:rPr>
        <w:t xml:space="preserve"> </w:t>
      </w:r>
      <w:r>
        <w:t>46,</w:t>
      </w:r>
      <w:r>
        <w:rPr>
          <w:spacing w:val="28"/>
        </w:rPr>
        <w:t xml:space="preserve"> </w:t>
      </w:r>
      <w:r>
        <w:rPr>
          <w:spacing w:val="-5"/>
        </w:rPr>
        <w:t>50</w:t>
      </w:r>
    </w:p>
    <w:p w14:paraId="38A3034D">
      <w:pPr>
        <w:pStyle w:val="5"/>
        <w:spacing w:before="41" w:line="276" w:lineRule="auto"/>
        <w:ind w:left="384" w:right="1331"/>
      </w:pPr>
      <w:r>
        <w:t>Expected</w:t>
      </w:r>
      <w:r>
        <w:rPr>
          <w:spacing w:val="-8"/>
        </w:rPr>
        <w:t xml:space="preserve"> </w:t>
      </w:r>
      <w:r>
        <w:t>R</w:t>
      </w:r>
      <w:r>
        <w:rPr>
          <w:spacing w:val="-7"/>
        </w:rPr>
        <w:t xml:space="preserve"> </w:t>
      </w:r>
      <w:r>
        <w:t>tasks:</w:t>
      </w:r>
      <w:r>
        <w:rPr>
          <w:spacing w:val="-7"/>
        </w:rPr>
        <w:t xml:space="preserve"> </w:t>
      </w:r>
      <w:r>
        <w:t>histogram,</w:t>
      </w:r>
      <w:r>
        <w:rPr>
          <w:spacing w:val="-7"/>
        </w:rPr>
        <w:t xml:space="preserve"> </w:t>
      </w:r>
      <w:r>
        <w:t>density</w:t>
      </w:r>
      <w:r>
        <w:rPr>
          <w:spacing w:val="-8"/>
        </w:rPr>
        <w:t xml:space="preserve"> </w:t>
      </w:r>
      <w:r>
        <w:t>estimation,</w:t>
      </w:r>
      <w:r>
        <w:rPr>
          <w:spacing w:val="-7"/>
        </w:rPr>
        <w:t xml:space="preserve"> </w:t>
      </w:r>
      <w:r>
        <w:t>ECDF,</w:t>
      </w:r>
      <w:r>
        <w:rPr>
          <w:spacing w:val="-8"/>
        </w:rPr>
        <w:t xml:space="preserve"> </w:t>
      </w:r>
      <w:r>
        <w:t>appropriate</w:t>
      </w:r>
      <w:r>
        <w:rPr>
          <w:spacing w:val="-9"/>
        </w:rPr>
        <w:t xml:space="preserve"> </w:t>
      </w:r>
      <w:r>
        <w:t>labels/scales,</w:t>
      </w:r>
      <w:r>
        <w:rPr>
          <w:spacing w:val="-8"/>
        </w:rPr>
        <w:t xml:space="preserve"> </w:t>
      </w:r>
      <w:r>
        <w:t>comparison and interpretation.</w:t>
      </w:r>
    </w:p>
    <w:p w14:paraId="60C27DCF">
      <w:pPr>
        <w:pStyle w:val="5"/>
        <w:spacing w:before="7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958215</wp:posOffset>
            </wp:positionH>
            <wp:positionV relativeFrom="paragraph">
              <wp:posOffset>165100</wp:posOffset>
            </wp:positionV>
            <wp:extent cx="5829300" cy="1414145"/>
            <wp:effectExtent l="0" t="0" r="0" b="0"/>
            <wp:wrapTopAndBottom/>
            <wp:docPr id="4" name="Image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9031" cy="1414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614A10">
      <w:pPr>
        <w:pStyle w:val="5"/>
        <w:spacing w:before="0"/>
        <w:ind w:left="0"/>
      </w:pPr>
    </w:p>
    <w:p w14:paraId="4F6315D0">
      <w:pPr>
        <w:pStyle w:val="5"/>
        <w:spacing w:before="209"/>
        <w:ind w:left="0"/>
      </w:pPr>
    </w:p>
    <w:p w14:paraId="2748A9C6">
      <w:pPr>
        <w:pStyle w:val="2"/>
        <w:ind w:left="391"/>
      </w:pPr>
      <w:r>
        <w:rPr>
          <w:spacing w:val="-2"/>
        </w:rPr>
        <w:t>Histogram</w:t>
      </w:r>
    </w:p>
    <w:p w14:paraId="29A5E946">
      <w:pPr>
        <w:pStyle w:val="6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Divides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times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2"/>
          <w:sz w:val="24"/>
        </w:rPr>
        <w:t xml:space="preserve"> </w:t>
      </w:r>
      <w:r>
        <w:rPr>
          <w:sz w:val="24"/>
        </w:rPr>
        <w:t>intervals</w:t>
      </w:r>
      <w:r>
        <w:rPr>
          <w:spacing w:val="-3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bins.</w:t>
      </w:r>
    </w:p>
    <w:p w14:paraId="5CF2DBD3">
      <w:pPr>
        <w:pStyle w:val="6"/>
        <w:rPr>
          <w:sz w:val="24"/>
        </w:rPr>
        <w:sectPr>
          <w:type w:val="continuous"/>
          <w:pgSz w:w="12240" w:h="15840"/>
          <w:pgMar w:top="1420" w:right="36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 w:num="1"/>
        </w:sectPr>
      </w:pPr>
    </w:p>
    <w:p w14:paraId="6BE80CBC">
      <w:pPr>
        <w:pStyle w:val="6"/>
        <w:numPr>
          <w:ilvl w:val="0"/>
          <w:numId w:val="1"/>
        </w:numPr>
        <w:tabs>
          <w:tab w:val="left" w:pos="1080"/>
        </w:tabs>
        <w:spacing w:before="79"/>
        <w:rPr>
          <w:sz w:val="24"/>
        </w:rPr>
      </w:pPr>
      <w:r>
        <w:rPr>
          <w:sz w:val="24"/>
        </w:rPr>
        <w:t>Shows</w:t>
      </w:r>
      <w:r>
        <w:rPr>
          <w:spacing w:val="-5"/>
          <w:sz w:val="24"/>
        </w:rPr>
        <w:t xml:space="preserve"> </w:t>
      </w:r>
      <w:r>
        <w:rPr>
          <w:sz w:val="24"/>
        </w:rPr>
        <w:t>how</w:t>
      </w:r>
      <w:r>
        <w:rPr>
          <w:spacing w:val="-3"/>
          <w:sz w:val="24"/>
        </w:rPr>
        <w:t xml:space="preserve"> </w:t>
      </w:r>
      <w:r>
        <w:rPr>
          <w:sz w:val="24"/>
        </w:rPr>
        <w:t>frequently</w:t>
      </w:r>
      <w:r>
        <w:rPr>
          <w:spacing w:val="-2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3"/>
          <w:sz w:val="24"/>
        </w:rPr>
        <w:t xml:space="preserve"> </w:t>
      </w:r>
      <w:r>
        <w:rPr>
          <w:sz w:val="24"/>
        </w:rPr>
        <w:t>occur</w:t>
      </w:r>
      <w:r>
        <w:rPr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each </w:t>
      </w:r>
      <w:r>
        <w:rPr>
          <w:spacing w:val="-2"/>
          <w:sz w:val="24"/>
        </w:rPr>
        <w:t>interval.</w:t>
      </w:r>
    </w:p>
    <w:p w14:paraId="403D7565">
      <w:pPr>
        <w:pStyle w:val="6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center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around </w:t>
      </w:r>
      <w:r>
        <w:rPr>
          <w:b/>
          <w:sz w:val="24"/>
        </w:rPr>
        <w:t xml:space="preserve">30–32 </w:t>
      </w:r>
      <w:r>
        <w:rPr>
          <w:b/>
          <w:spacing w:val="-2"/>
          <w:sz w:val="24"/>
        </w:rPr>
        <w:t>minutes</w:t>
      </w:r>
      <w:r>
        <w:rPr>
          <w:spacing w:val="-2"/>
          <w:sz w:val="24"/>
        </w:rPr>
        <w:t>.</w:t>
      </w:r>
    </w:p>
    <w:p w14:paraId="10CD6927">
      <w:pPr>
        <w:pStyle w:val="6"/>
        <w:numPr>
          <w:ilvl w:val="0"/>
          <w:numId w:val="1"/>
        </w:numPr>
        <w:tabs>
          <w:tab w:val="left" w:pos="1080"/>
        </w:tabs>
        <w:spacing w:before="252"/>
        <w:rPr>
          <w:sz w:val="24"/>
        </w:rPr>
      </w:pPr>
      <w:r>
        <w:rPr>
          <w:sz w:val="24"/>
        </w:rPr>
        <w:t>Most</w:t>
      </w:r>
      <w:r>
        <w:rPr>
          <w:spacing w:val="-3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between</w:t>
      </w:r>
      <w:r>
        <w:rPr>
          <w:spacing w:val="-1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24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38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minutes</w:t>
      </w:r>
      <w:r>
        <w:rPr>
          <w:spacing w:val="-2"/>
          <w:sz w:val="24"/>
        </w:rPr>
        <w:t>.</w:t>
      </w:r>
    </w:p>
    <w:p w14:paraId="3347BF41">
      <w:pPr>
        <w:pStyle w:val="6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larger</w:t>
      </w:r>
      <w:r>
        <w:rPr>
          <w:spacing w:val="-1"/>
          <w:sz w:val="24"/>
        </w:rPr>
        <w:t xml:space="preserve"> </w:t>
      </w:r>
      <w:r>
        <w:rPr>
          <w:sz w:val="24"/>
        </w:rPr>
        <w:t>values extending</w:t>
      </w:r>
      <w:r>
        <w:rPr>
          <w:spacing w:val="-1"/>
          <w:sz w:val="24"/>
        </w:rPr>
        <w:t xml:space="preserve"> </w:t>
      </w:r>
      <w:r>
        <w:rPr>
          <w:sz w:val="24"/>
        </w:rPr>
        <w:t>toward</w:t>
      </w:r>
      <w:r>
        <w:rPr>
          <w:spacing w:val="-1"/>
          <w:sz w:val="24"/>
        </w:rPr>
        <w:t xml:space="preserve"> </w:t>
      </w:r>
      <w:r>
        <w:rPr>
          <w:sz w:val="24"/>
        </w:rPr>
        <w:t>50</w:t>
      </w:r>
      <w:r>
        <w:rPr>
          <w:spacing w:val="-2"/>
          <w:sz w:val="24"/>
        </w:rPr>
        <w:t xml:space="preserve"> </w:t>
      </w:r>
      <w:r>
        <w:rPr>
          <w:sz w:val="24"/>
        </w:rPr>
        <w:t>minutes</w:t>
      </w:r>
      <w:r>
        <w:rPr>
          <w:spacing w:val="-2"/>
          <w:sz w:val="24"/>
        </w:rPr>
        <w:t xml:space="preserve"> </w:t>
      </w:r>
      <w:r>
        <w:rPr>
          <w:sz w:val="24"/>
        </w:rPr>
        <w:t>indicate</w:t>
      </w:r>
      <w:r>
        <w:rPr>
          <w:spacing w:val="-1"/>
          <w:sz w:val="24"/>
        </w:rPr>
        <w:t xml:space="preserve"> </w:t>
      </w:r>
      <w:r>
        <w:rPr>
          <w:sz w:val="24"/>
        </w:rPr>
        <w:t>some</w:t>
      </w:r>
      <w:r>
        <w:rPr>
          <w:spacing w:val="-2"/>
          <w:sz w:val="24"/>
        </w:rPr>
        <w:t xml:space="preserve"> </w:t>
      </w:r>
      <w:r>
        <w:rPr>
          <w:sz w:val="24"/>
        </w:rPr>
        <w:t>right-side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tail.</w:t>
      </w:r>
    </w:p>
    <w:p w14:paraId="62810265">
      <w:pPr>
        <w:pStyle w:val="2"/>
        <w:spacing w:before="249"/>
        <w:ind w:left="391"/>
      </w:pPr>
      <w:r>
        <w:t>Density</w:t>
      </w:r>
      <w:r>
        <w:rPr>
          <w:spacing w:val="-2"/>
        </w:rPr>
        <w:t xml:space="preserve"> </w:t>
      </w:r>
      <w:r>
        <w:rPr>
          <w:spacing w:val="-4"/>
        </w:rPr>
        <w:t>Plot</w:t>
      </w:r>
    </w:p>
    <w:p w14:paraId="0A45B81C">
      <w:pPr>
        <w:pStyle w:val="6"/>
        <w:numPr>
          <w:ilvl w:val="0"/>
          <w:numId w:val="1"/>
        </w:numPr>
        <w:tabs>
          <w:tab w:val="left" w:pos="1080"/>
        </w:tabs>
        <w:spacing w:before="252"/>
        <w:rPr>
          <w:sz w:val="24"/>
        </w:rPr>
      </w:pP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smoothed</w:t>
      </w:r>
      <w:r>
        <w:rPr>
          <w:spacing w:val="-1"/>
          <w:sz w:val="24"/>
        </w:rPr>
        <w:t xml:space="preserve"> </w:t>
      </w:r>
      <w:r>
        <w:rPr>
          <w:sz w:val="24"/>
        </w:rPr>
        <w:t>representation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distribution.</w:t>
      </w:r>
    </w:p>
    <w:p w14:paraId="2FB4AE5D">
      <w:pPr>
        <w:pStyle w:val="6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Makes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overall</w:t>
      </w:r>
      <w:r>
        <w:rPr>
          <w:spacing w:val="-1"/>
          <w:sz w:val="24"/>
        </w:rPr>
        <w:t xml:space="preserve"> </w:t>
      </w:r>
      <w:r>
        <w:rPr>
          <w:sz w:val="24"/>
        </w:rPr>
        <w:t>shape</w:t>
      </w:r>
      <w:r>
        <w:rPr>
          <w:spacing w:val="1"/>
          <w:sz w:val="24"/>
        </w:rPr>
        <w:t xml:space="preserve"> </w:t>
      </w:r>
      <w:r>
        <w:rPr>
          <w:sz w:val="24"/>
        </w:rPr>
        <w:t>easier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observe</w:t>
      </w:r>
      <w:r>
        <w:rPr>
          <w:spacing w:val="-2"/>
          <w:sz w:val="24"/>
        </w:rPr>
        <w:t xml:space="preserve"> </w:t>
      </w:r>
      <w:r>
        <w:rPr>
          <w:sz w:val="24"/>
        </w:rPr>
        <w:t>than</w:t>
      </w:r>
      <w:r>
        <w:rPr>
          <w:spacing w:val="-1"/>
          <w:sz w:val="24"/>
        </w:rPr>
        <w:t xml:space="preserve"> </w:t>
      </w:r>
      <w:r>
        <w:rPr>
          <w:sz w:val="24"/>
        </w:rPr>
        <w:t>individual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histogram </w:t>
      </w:r>
      <w:r>
        <w:rPr>
          <w:spacing w:val="-2"/>
          <w:sz w:val="24"/>
        </w:rPr>
        <w:t>bins.</w:t>
      </w:r>
    </w:p>
    <w:p w14:paraId="4191F55C">
      <w:pPr>
        <w:pStyle w:val="6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shows</w:t>
      </w:r>
      <w:r>
        <w:rPr>
          <w:spacing w:val="-3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concentrated.</w:t>
      </w:r>
    </w:p>
    <w:p w14:paraId="177EA084">
      <w:pPr>
        <w:pStyle w:val="6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suggests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relatively</w:t>
      </w:r>
      <w:r>
        <w:rPr>
          <w:spacing w:val="-2"/>
          <w:sz w:val="24"/>
        </w:rPr>
        <w:t xml:space="preserve"> </w:t>
      </w:r>
      <w:r>
        <w:rPr>
          <w:sz w:val="24"/>
        </w:rPr>
        <w:t>central</w:t>
      </w:r>
      <w:r>
        <w:rPr>
          <w:spacing w:val="-1"/>
          <w:sz w:val="24"/>
        </w:rPr>
        <w:t xml:space="preserve"> </w:t>
      </w:r>
      <w:r>
        <w:rPr>
          <w:sz w:val="24"/>
        </w:rPr>
        <w:t>concentration</w:t>
      </w:r>
      <w:r>
        <w:rPr>
          <w:spacing w:val="-1"/>
          <w:sz w:val="24"/>
        </w:rPr>
        <w:t xml:space="preserve"> </w:t>
      </w:r>
      <w:r>
        <w:rPr>
          <w:sz w:val="24"/>
        </w:rPr>
        <w:t>around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low-to-mid</w:t>
      </w:r>
      <w:r>
        <w:rPr>
          <w:spacing w:val="-2"/>
          <w:sz w:val="24"/>
        </w:rPr>
        <w:t xml:space="preserve"> </w:t>
      </w:r>
      <w:r>
        <w:rPr>
          <w:sz w:val="24"/>
        </w:rPr>
        <w:t>30-minute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range.</w:t>
      </w:r>
    </w:p>
    <w:p w14:paraId="6FE0B67A">
      <w:pPr>
        <w:pStyle w:val="2"/>
        <w:spacing w:before="252"/>
        <w:ind w:left="391"/>
      </w:pPr>
      <w:r>
        <w:rPr>
          <w:spacing w:val="-4"/>
        </w:rPr>
        <w:t>ECDF</w:t>
      </w:r>
    </w:p>
    <w:p w14:paraId="1AC54DF3">
      <w:pPr>
        <w:pStyle w:val="6"/>
        <w:numPr>
          <w:ilvl w:val="0"/>
          <w:numId w:val="1"/>
        </w:numPr>
        <w:tabs>
          <w:tab w:val="left" w:pos="1080"/>
        </w:tabs>
        <w:spacing w:before="249"/>
        <w:rPr>
          <w:sz w:val="24"/>
        </w:rPr>
      </w:pPr>
      <w:r>
        <w:rPr>
          <w:sz w:val="24"/>
        </w:rPr>
        <w:t>Shows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cumulative</w:t>
      </w:r>
      <w:r>
        <w:rPr>
          <w:spacing w:val="-3"/>
          <w:sz w:val="24"/>
        </w:rPr>
        <w:t xml:space="preserve"> </w:t>
      </w:r>
      <w:r>
        <w:rPr>
          <w:sz w:val="24"/>
        </w:rPr>
        <w:t>proportion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observations at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below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time.</w:t>
      </w:r>
    </w:p>
    <w:p w14:paraId="1E4C1ED9">
      <w:pPr>
        <w:pStyle w:val="6"/>
        <w:numPr>
          <w:ilvl w:val="0"/>
          <w:numId w:val="1"/>
        </w:numPr>
        <w:tabs>
          <w:tab w:val="left" w:pos="1080"/>
        </w:tabs>
        <w:spacing w:line="278" w:lineRule="auto"/>
        <w:ind w:right="1383"/>
        <w:rPr>
          <w:sz w:val="24"/>
        </w:rPr>
      </w:pPr>
      <w:r>
        <w:rPr>
          <w:sz w:val="24"/>
        </w:rPr>
        <w:t>For example, it can directly answer questions such as: What proportion of tasks were completed within 35 minutes?</w:t>
      </w:r>
    </w:p>
    <w:p w14:paraId="69482DD1">
      <w:pPr>
        <w:pStyle w:val="6"/>
        <w:numPr>
          <w:ilvl w:val="0"/>
          <w:numId w:val="1"/>
        </w:numPr>
        <w:tabs>
          <w:tab w:val="left" w:pos="1080"/>
        </w:tabs>
        <w:spacing w:before="204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 xml:space="preserve"> </w:t>
      </w:r>
      <w:r>
        <w:rPr>
          <w:sz w:val="24"/>
        </w:rPr>
        <w:t>does</w:t>
      </w:r>
      <w:r>
        <w:rPr>
          <w:spacing w:val="-3"/>
          <w:sz w:val="24"/>
        </w:rPr>
        <w:t xml:space="preserve"> </w:t>
      </w:r>
      <w:r>
        <w:rPr>
          <w:sz w:val="24"/>
        </w:rPr>
        <w:t>not require</w:t>
      </w:r>
      <w:r>
        <w:rPr>
          <w:spacing w:val="-2"/>
          <w:sz w:val="24"/>
        </w:rPr>
        <w:t xml:space="preserve"> </w:t>
      </w:r>
      <w:r>
        <w:rPr>
          <w:sz w:val="24"/>
        </w:rPr>
        <w:t>choosing</w:t>
      </w:r>
      <w:r>
        <w:rPr>
          <w:spacing w:val="-2"/>
          <w:sz w:val="24"/>
        </w:rPr>
        <w:t xml:space="preserve"> </w:t>
      </w:r>
      <w:r>
        <w:rPr>
          <w:sz w:val="24"/>
        </w:rPr>
        <w:t>histogram</w:t>
      </w:r>
      <w:r>
        <w:rPr>
          <w:spacing w:val="-2"/>
          <w:sz w:val="24"/>
        </w:rPr>
        <w:t xml:space="preserve"> bins.</w:t>
      </w:r>
    </w:p>
    <w:p w14:paraId="1112939B">
      <w:pPr>
        <w:pStyle w:val="6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 xml:space="preserve"> </w:t>
      </w:r>
      <w:r>
        <w:rPr>
          <w:sz w:val="24"/>
        </w:rPr>
        <w:t>clearly</w:t>
      </w:r>
      <w:r>
        <w:rPr>
          <w:spacing w:val="-1"/>
          <w:sz w:val="24"/>
        </w:rPr>
        <w:t xml:space="preserve"> </w:t>
      </w:r>
      <w:r>
        <w:rPr>
          <w:sz w:val="24"/>
        </w:rPr>
        <w:t>represents</w:t>
      </w:r>
      <w:r>
        <w:rPr>
          <w:spacing w:val="-2"/>
          <w:sz w:val="24"/>
        </w:rPr>
        <w:t xml:space="preserve"> </w:t>
      </w:r>
      <w:r>
        <w:rPr>
          <w:sz w:val="24"/>
        </w:rPr>
        <w:t>cumulative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behavior.</w:t>
      </w:r>
    </w:p>
    <w:p w14:paraId="10B54B46">
      <w:pPr>
        <w:pStyle w:val="2"/>
        <w:spacing w:before="252" w:after="42"/>
        <w:ind w:left="391"/>
      </w:pPr>
      <w:r>
        <w:rPr>
          <w:spacing w:val="-2"/>
        </w:rPr>
        <w:t>Comparison</w:t>
      </w:r>
    </w:p>
    <w:tbl>
      <w:tblPr>
        <w:tblStyle w:val="4"/>
        <w:tblW w:w="0" w:type="auto"/>
        <w:tblInd w:w="394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664"/>
        <w:gridCol w:w="4664"/>
      </w:tblGrid>
      <w:tr w14:paraId="7EC421C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4664" w:type="dxa"/>
            <w:shd w:val="clear" w:color="auto" w:fill="DAEDF3"/>
          </w:tcPr>
          <w:p w14:paraId="1615651E">
            <w:pPr>
              <w:pStyle w:val="7"/>
              <w:spacing w:before="207" w:line="257" w:lineRule="exact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Visualization</w:t>
            </w:r>
          </w:p>
        </w:tc>
        <w:tc>
          <w:tcPr>
            <w:tcW w:w="4664" w:type="dxa"/>
            <w:shd w:val="clear" w:color="auto" w:fill="DAEDF3"/>
          </w:tcPr>
          <w:p w14:paraId="4DD4FB93">
            <w:pPr>
              <w:pStyle w:val="7"/>
              <w:spacing w:before="207" w:line="257" w:lineRule="exact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for</w:t>
            </w:r>
          </w:p>
        </w:tc>
      </w:tr>
      <w:tr w14:paraId="4B8D4C4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4664" w:type="dxa"/>
            <w:shd w:val="clear" w:color="auto" w:fill="DAEDF3"/>
          </w:tcPr>
          <w:p w14:paraId="45508DEF">
            <w:pPr>
              <w:pStyle w:val="7"/>
              <w:spacing w:before="207" w:line="257" w:lineRule="exact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Histogram</w:t>
            </w:r>
          </w:p>
        </w:tc>
        <w:tc>
          <w:tcPr>
            <w:tcW w:w="4664" w:type="dxa"/>
            <w:shd w:val="clear" w:color="auto" w:fill="DAEDF3"/>
          </w:tcPr>
          <w:p w14:paraId="3E61DDF8">
            <w:pPr>
              <w:pStyle w:val="7"/>
              <w:spacing w:before="207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Frequency,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center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overall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spread</w:t>
            </w:r>
          </w:p>
        </w:tc>
      </w:tr>
      <w:tr w14:paraId="3358A27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6" w:hRule="atLeast"/>
        </w:trPr>
        <w:tc>
          <w:tcPr>
            <w:tcW w:w="4664" w:type="dxa"/>
            <w:shd w:val="clear" w:color="auto" w:fill="DAEDF3"/>
          </w:tcPr>
          <w:p w14:paraId="06B35FAA">
            <w:pPr>
              <w:pStyle w:val="7"/>
              <w:spacing w:before="210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Density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plot</w:t>
            </w:r>
          </w:p>
        </w:tc>
        <w:tc>
          <w:tcPr>
            <w:tcW w:w="4664" w:type="dxa"/>
            <w:shd w:val="clear" w:color="auto" w:fill="DAEDF3"/>
          </w:tcPr>
          <w:p w14:paraId="2A69AE83">
            <w:pPr>
              <w:pStyle w:val="7"/>
              <w:spacing w:before="210" w:line="257" w:lineRule="exact"/>
              <w:ind w:left="107"/>
              <w:rPr>
                <w:sz w:val="24"/>
              </w:rPr>
            </w:pPr>
            <w:r>
              <w:rPr>
                <w:sz w:val="24"/>
              </w:rPr>
              <w:t>Smooth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distribution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shape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skewness</w:t>
            </w:r>
          </w:p>
        </w:tc>
      </w:tr>
      <w:tr w14:paraId="423829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4664" w:type="dxa"/>
            <w:shd w:val="clear" w:color="auto" w:fill="DAEDF3"/>
          </w:tcPr>
          <w:p w14:paraId="6A5CB47F">
            <w:pPr>
              <w:pStyle w:val="7"/>
              <w:spacing w:before="68"/>
              <w:rPr>
                <w:b/>
                <w:sz w:val="24"/>
              </w:rPr>
            </w:pPr>
          </w:p>
          <w:p w14:paraId="0185581D">
            <w:pPr>
              <w:pStyle w:val="7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ECDF</w:t>
            </w:r>
          </w:p>
        </w:tc>
        <w:tc>
          <w:tcPr>
            <w:tcW w:w="4664" w:type="dxa"/>
            <w:shd w:val="clear" w:color="auto" w:fill="DAEDF3"/>
          </w:tcPr>
          <w:p w14:paraId="7391FA31">
            <w:pPr>
              <w:pStyle w:val="7"/>
              <w:spacing w:before="188" w:line="270" w:lineRule="atLeast"/>
              <w:ind w:left="107"/>
              <w:rPr>
                <w:sz w:val="24"/>
              </w:rPr>
            </w:pPr>
            <w:r>
              <w:rPr>
                <w:sz w:val="24"/>
              </w:rPr>
              <w:t>Cumulative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probabilities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80"/>
                <w:sz w:val="24"/>
              </w:rPr>
              <w:t xml:space="preserve"> </w:t>
            </w:r>
            <w:r>
              <w:rPr>
                <w:sz w:val="24"/>
              </w:rPr>
              <w:t xml:space="preserve">percentile </w:t>
            </w:r>
            <w:r>
              <w:rPr>
                <w:spacing w:val="-2"/>
                <w:sz w:val="24"/>
              </w:rPr>
              <w:t>behavior</w:t>
            </w:r>
          </w:p>
        </w:tc>
      </w:tr>
    </w:tbl>
    <w:p w14:paraId="7FA4C62A">
      <w:pPr>
        <w:spacing w:line="180" w:lineRule="exact"/>
        <w:ind w:left="307"/>
        <w:rPr>
          <w:position w:val="-3"/>
          <w:sz w:val="18"/>
        </w:rPr>
      </w:pPr>
      <w:r>
        <w:rPr>
          <w:position w:val="-3"/>
          <w:sz w:val="18"/>
        </w:rPr>
        <mc:AlternateContent>
          <mc:Choice Requires="wpg">
            <w:drawing>
              <wp:inline distT="0" distB="0" distL="0" distR="0">
                <wp:extent cx="5895340" cy="114935"/>
                <wp:effectExtent l="0" t="0" r="0" b="8889"/>
                <wp:docPr id="5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5340" cy="114935"/>
                          <a:chOff x="0" y="0"/>
                          <a:chExt cx="5895340" cy="114935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846" cy="11490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33532" y="27228"/>
                            <a:ext cx="58293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0" h="25400">
                                <a:moveTo>
                                  <a:pt x="0" y="25399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9.05pt;width:464.2pt;" coordsize="5895340,114935" o:gfxdata="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">
                <o:lock v:ext="edit" aspectratio="f"/>
                <v:shape id="Image 6" o:spid="_x0000_s1026" o:spt="75" type="#_x0000_t75" style="position:absolute;left:0;top:0;height:114909;width:5894846;" filled="f" o:preferrelative="t" stroked="f" coordsize="21600,21600" o:gfxdata="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nNV5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6" o:title=""/>
                  <o:lock v:ext="edit" aspectratio="f"/>
                </v:shape>
                <v:shape id="Graphic 7" o:spid="_x0000_s1026" o:spt="100" style="position:absolute;left:33532;top:27228;height:25400;width:5829300;" filled="f" stroked="t" coordsize="5829300,25400" o:gfxdata="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q0zfbsAAADa&#10;AAAADwAAAAAAAAABACAAAAAiAAAAZHJzL2Rvd25yZXYueG1sUEsBAhQAFAAAAAgAh07iQDMvBZ47&#10;AAAAOQAAABAAAAAAAAAAAQAgAAAACgEAAGRycy9zaGFwZXhtbC54bWxQSwUGAAAAAAYABgBbAQAA&#10;tAMAAAAA&#10;" path="m0,25399l5829300,0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6F53290C">
      <w:pPr>
        <w:pStyle w:val="5"/>
        <w:spacing w:before="0"/>
        <w:ind w:left="0"/>
        <w:rPr>
          <w:b/>
        </w:rPr>
      </w:pPr>
    </w:p>
    <w:p w14:paraId="645AB1DC">
      <w:pPr>
        <w:pStyle w:val="5"/>
        <w:spacing w:before="3"/>
        <w:ind w:left="0"/>
        <w:rPr>
          <w:b/>
        </w:rPr>
      </w:pPr>
    </w:p>
    <w:p w14:paraId="0666328C">
      <w:pPr>
        <w:pStyle w:val="2"/>
        <w:ind w:left="391"/>
        <w:jc w:val="both"/>
      </w:pPr>
      <w:r>
        <w:t>Q2.</w:t>
      </w:r>
      <w:r>
        <w:rPr>
          <w:spacing w:val="-1"/>
        </w:rPr>
        <w:t xml:space="preserve"> </w:t>
      </w:r>
      <w:r>
        <w:t>Q-Q</w:t>
      </w:r>
      <w:r>
        <w:rPr>
          <w:spacing w:val="-1"/>
        </w:rPr>
        <w:t xml:space="preserve"> </w:t>
      </w:r>
      <w:r>
        <w:t>Plot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 xml:space="preserve">Normality </w:t>
      </w:r>
      <w:r>
        <w:rPr>
          <w:spacing w:val="-2"/>
        </w:rPr>
        <w:t>Analysis</w:t>
      </w:r>
    </w:p>
    <w:p w14:paraId="19ADCE5F">
      <w:pPr>
        <w:pStyle w:val="5"/>
        <w:spacing w:before="89" w:line="276" w:lineRule="auto"/>
        <w:ind w:left="382" w:right="1560" w:hanging="5"/>
        <w:jc w:val="both"/>
      </w:pPr>
      <w:r>
        <w:t>A researcher measures the following response times (in seconds). Use R to create a normal Q-Q plot and a</w:t>
      </w:r>
      <w:r>
        <w:rPr>
          <w:spacing w:val="40"/>
        </w:rPr>
        <w:t xml:space="preserve"> </w:t>
      </w:r>
      <w:r>
        <w:t>histogram/density visualization. Assess whether the observations are reasonably</w:t>
      </w:r>
      <w:r>
        <w:rPr>
          <w:spacing w:val="-4"/>
        </w:rPr>
        <w:t xml:space="preserve"> </w:t>
      </w:r>
      <w:r>
        <w:t>consistent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normal</w:t>
      </w:r>
      <w:r>
        <w:rPr>
          <w:spacing w:val="40"/>
        </w:rPr>
        <w:t xml:space="preserve"> </w:t>
      </w:r>
      <w:r>
        <w:t>distribution.</w:t>
      </w:r>
      <w:r>
        <w:rPr>
          <w:spacing w:val="-4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departures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reference line and explain what they indicate about the distribution.</w:t>
      </w:r>
    </w:p>
    <w:p w14:paraId="3BD2DE1D">
      <w:pPr>
        <w:pStyle w:val="5"/>
        <w:spacing w:line="276" w:lineRule="auto"/>
        <w:jc w:val="both"/>
        <w:sectPr>
          <w:pgSz w:w="12240" w:h="15840"/>
          <w:pgMar w:top="1360" w:right="36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 w:num="1"/>
        </w:sectPr>
      </w:pPr>
    </w:p>
    <w:p w14:paraId="239FE2F1">
      <w:pPr>
        <w:pStyle w:val="5"/>
        <w:spacing w:before="61"/>
        <w:ind w:left="391"/>
      </w:pPr>
      <w:r>
        <w:t>Data:</w:t>
      </w:r>
      <w:r>
        <w:rPr>
          <w:spacing w:val="-1"/>
        </w:rPr>
        <w:t xml:space="preserve"> </w:t>
      </w:r>
      <w:r>
        <w:t>Response =</w:t>
      </w:r>
      <w:r>
        <w:rPr>
          <w:spacing w:val="-2"/>
        </w:rPr>
        <w:t xml:space="preserve"> </w:t>
      </w:r>
      <w:r>
        <w:t>42, 45,</w:t>
      </w:r>
      <w:r>
        <w:rPr>
          <w:spacing w:val="2"/>
        </w:rPr>
        <w:t xml:space="preserve"> </w:t>
      </w:r>
      <w:r>
        <w:t>47, 49, 50,</w:t>
      </w:r>
      <w:r>
        <w:rPr>
          <w:spacing w:val="-1"/>
        </w:rPr>
        <w:t xml:space="preserve"> </w:t>
      </w:r>
      <w:r>
        <w:t>51, 52, 53, 54, 55, 56, 57,</w:t>
      </w:r>
      <w:r>
        <w:rPr>
          <w:spacing w:val="-1"/>
        </w:rPr>
        <w:t xml:space="preserve"> </w:t>
      </w:r>
      <w:r>
        <w:t xml:space="preserve">58, 60, 61, 63, 66, 70, 76, </w:t>
      </w:r>
      <w:r>
        <w:rPr>
          <w:spacing w:val="-5"/>
        </w:rPr>
        <w:t>85</w:t>
      </w:r>
    </w:p>
    <w:p w14:paraId="47D1FA50">
      <w:pPr>
        <w:pStyle w:val="5"/>
        <w:spacing w:before="269" w:line="276" w:lineRule="auto"/>
        <w:ind w:left="391" w:right="1409"/>
      </w:pPr>
      <w:r>
        <w:t>Expected</w:t>
      </w:r>
      <w:r>
        <w:rPr>
          <w:spacing w:val="80"/>
          <w:w w:val="150"/>
        </w:rPr>
        <w:t xml:space="preserve"> </w:t>
      </w:r>
      <w:r>
        <w:t>R</w:t>
      </w:r>
      <w:r>
        <w:rPr>
          <w:spacing w:val="80"/>
          <w:w w:val="150"/>
        </w:rPr>
        <w:t xml:space="preserve"> </w:t>
      </w:r>
      <w:r>
        <w:t>tasks:</w:t>
      </w:r>
      <w:r>
        <w:rPr>
          <w:spacing w:val="80"/>
          <w:w w:val="150"/>
        </w:rPr>
        <w:t xml:space="preserve"> </w:t>
      </w:r>
      <w:r>
        <w:t>qqnorm()/qqline()</w:t>
      </w:r>
      <w:r>
        <w:rPr>
          <w:spacing w:val="80"/>
          <w:w w:val="150"/>
        </w:rPr>
        <w:t xml:space="preserve"> </w:t>
      </w:r>
      <w:r>
        <w:t>or</w:t>
      </w:r>
      <w:r>
        <w:rPr>
          <w:spacing w:val="80"/>
          <w:w w:val="150"/>
        </w:rPr>
        <w:t xml:space="preserve"> </w:t>
      </w:r>
      <w:r>
        <w:t>ggplot2</w:t>
      </w:r>
      <w:r>
        <w:rPr>
          <w:spacing w:val="80"/>
          <w:w w:val="150"/>
        </w:rPr>
        <w:t xml:space="preserve"> </w:t>
      </w:r>
      <w:r>
        <w:t>Q-Q</w:t>
      </w:r>
      <w:r>
        <w:rPr>
          <w:spacing w:val="80"/>
          <w:w w:val="150"/>
        </w:rPr>
        <w:t xml:space="preserve"> </w:t>
      </w:r>
      <w:r>
        <w:t>plot,</w:t>
      </w:r>
      <w:r>
        <w:rPr>
          <w:spacing w:val="80"/>
          <w:w w:val="150"/>
        </w:rPr>
        <w:t xml:space="preserve"> </w:t>
      </w:r>
      <w:r>
        <w:t>histogram/density</w:t>
      </w:r>
      <w:r>
        <w:rPr>
          <w:spacing w:val="80"/>
          <w:w w:val="150"/>
        </w:rPr>
        <w:t xml:space="preserve"> </w:t>
      </w:r>
      <w:r>
        <w:t>plot, interpretation of deviations and</w:t>
      </w:r>
      <w:r>
        <w:rPr>
          <w:spacing w:val="40"/>
        </w:rPr>
        <w:t xml:space="preserve"> </w:t>
      </w:r>
      <w:r>
        <w:t>outliers.</w:t>
      </w:r>
    </w:p>
    <w:p w14:paraId="5D7CA2D5">
      <w:pPr>
        <w:pStyle w:val="5"/>
        <w:spacing w:before="37"/>
        <w:ind w:left="0"/>
        <w:rPr>
          <w:sz w:val="20"/>
        </w:rPr>
      </w:pPr>
      <w:r>
        <w:rPr>
          <w:sz w:val="20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1010285</wp:posOffset>
            </wp:positionH>
            <wp:positionV relativeFrom="paragraph">
              <wp:posOffset>184785</wp:posOffset>
            </wp:positionV>
            <wp:extent cx="6104255" cy="1716405"/>
            <wp:effectExtent l="0" t="0" r="0" b="0"/>
            <wp:wrapTopAndBottom/>
            <wp:docPr id="8" name="Imag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04194" cy="1716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7FA212">
      <w:pPr>
        <w:pStyle w:val="5"/>
        <w:spacing w:before="74"/>
        <w:ind w:left="0"/>
      </w:pPr>
    </w:p>
    <w:p w14:paraId="68793419">
      <w:pPr>
        <w:pStyle w:val="2"/>
        <w:spacing w:before="1"/>
      </w:pPr>
      <w:r>
        <w:rPr>
          <w:spacing w:val="-2"/>
        </w:rPr>
        <w:t>Explanation</w:t>
      </w:r>
    </w:p>
    <w:p w14:paraId="0CD09FB1">
      <w:pPr>
        <w:pStyle w:val="5"/>
        <w:spacing w:before="254" w:line="273" w:lineRule="auto"/>
        <w:ind w:left="384" w:right="604"/>
      </w:pPr>
      <w:r>
        <w:t>The</w:t>
      </w:r>
      <w:r>
        <w:rPr>
          <w:spacing w:val="31"/>
        </w:rPr>
        <w:t xml:space="preserve"> </w:t>
      </w:r>
      <w:r>
        <w:t>Q-Q</w:t>
      </w:r>
      <w:r>
        <w:rPr>
          <w:spacing w:val="32"/>
        </w:rPr>
        <w:t xml:space="preserve"> </w:t>
      </w:r>
      <w:r>
        <w:t>plot</w:t>
      </w:r>
      <w:r>
        <w:rPr>
          <w:spacing w:val="34"/>
        </w:rPr>
        <w:t xml:space="preserve"> </w:t>
      </w:r>
      <w:r>
        <w:t>compares</w:t>
      </w:r>
      <w:r>
        <w:rPr>
          <w:spacing w:val="34"/>
        </w:rPr>
        <w:t xml:space="preserve"> </w:t>
      </w:r>
      <w:r>
        <w:t>the</w:t>
      </w:r>
      <w:r>
        <w:rPr>
          <w:spacing w:val="32"/>
        </w:rPr>
        <w:t xml:space="preserve"> </w:t>
      </w:r>
      <w:r>
        <w:t>observed</w:t>
      </w:r>
      <w:r>
        <w:rPr>
          <w:spacing w:val="32"/>
        </w:rPr>
        <w:t xml:space="preserve"> </w:t>
      </w:r>
      <w:r>
        <w:t>response</w:t>
      </w:r>
      <w:r>
        <w:rPr>
          <w:spacing w:val="32"/>
        </w:rPr>
        <w:t xml:space="preserve"> </w:t>
      </w:r>
      <w:r>
        <w:t>times</w:t>
      </w:r>
      <w:r>
        <w:rPr>
          <w:spacing w:val="32"/>
        </w:rPr>
        <w:t xml:space="preserve"> </w:t>
      </w:r>
      <w:r>
        <w:t>with</w:t>
      </w:r>
      <w:r>
        <w:rPr>
          <w:spacing w:val="33"/>
        </w:rPr>
        <w:t xml:space="preserve"> </w:t>
      </w:r>
      <w:r>
        <w:t>theoretical</w:t>
      </w:r>
      <w:r>
        <w:rPr>
          <w:spacing w:val="33"/>
        </w:rPr>
        <w:t xml:space="preserve"> </w:t>
      </w:r>
      <w:r>
        <w:t>values</w:t>
      </w:r>
      <w:r>
        <w:rPr>
          <w:spacing w:val="32"/>
        </w:rPr>
        <w:t xml:space="preserve"> </w:t>
      </w:r>
      <w:r>
        <w:t>expected</w:t>
      </w:r>
      <w:r>
        <w:rPr>
          <w:spacing w:val="34"/>
        </w:rPr>
        <w:t xml:space="preserve"> </w:t>
      </w:r>
      <w:r>
        <w:t>from</w:t>
      </w:r>
      <w:r>
        <w:rPr>
          <w:spacing w:val="33"/>
        </w:rPr>
        <w:t xml:space="preserve"> </w:t>
      </w:r>
      <w:r>
        <w:t>a normal distribution.</w:t>
      </w:r>
    </w:p>
    <w:p w14:paraId="3A8AFF66">
      <w:pPr>
        <w:pStyle w:val="6"/>
        <w:numPr>
          <w:ilvl w:val="0"/>
          <w:numId w:val="1"/>
        </w:numPr>
        <w:tabs>
          <w:tab w:val="left" w:pos="1080"/>
        </w:tabs>
        <w:spacing w:before="218" w:line="273" w:lineRule="auto"/>
        <w:ind w:right="1083"/>
        <w:rPr>
          <w:sz w:val="24"/>
        </w:rPr>
      </w:pPr>
      <w:r>
        <w:rPr>
          <w:sz w:val="24"/>
        </w:rPr>
        <w:t>If observations</w:t>
      </w:r>
      <w:r>
        <w:rPr>
          <w:spacing w:val="28"/>
          <w:sz w:val="24"/>
        </w:rPr>
        <w:t xml:space="preserve"> </w:t>
      </w:r>
      <w:r>
        <w:rPr>
          <w:sz w:val="24"/>
        </w:rPr>
        <w:t>follow a</w:t>
      </w:r>
      <w:r>
        <w:rPr>
          <w:spacing w:val="29"/>
          <w:sz w:val="24"/>
        </w:rPr>
        <w:t xml:space="preserve"> </w:t>
      </w:r>
      <w:r>
        <w:rPr>
          <w:sz w:val="24"/>
        </w:rPr>
        <w:t>normal</w:t>
      </w:r>
      <w:r>
        <w:rPr>
          <w:spacing w:val="28"/>
          <w:sz w:val="24"/>
        </w:rPr>
        <w:t xml:space="preserve"> </w:t>
      </w:r>
      <w:r>
        <w:rPr>
          <w:sz w:val="24"/>
        </w:rPr>
        <w:t>distribution, points</w:t>
      </w:r>
      <w:r>
        <w:rPr>
          <w:spacing w:val="28"/>
          <w:sz w:val="24"/>
        </w:rPr>
        <w:t xml:space="preserve"> </w:t>
      </w:r>
      <w:r>
        <w:rPr>
          <w:sz w:val="24"/>
        </w:rPr>
        <w:t>should lie approximately along</w:t>
      </w:r>
      <w:r>
        <w:rPr>
          <w:spacing w:val="28"/>
          <w:sz w:val="24"/>
        </w:rPr>
        <w:t xml:space="preserve"> </w:t>
      </w:r>
      <w:r>
        <w:rPr>
          <w:sz w:val="24"/>
        </w:rPr>
        <w:t>the reference line.</w:t>
      </w:r>
    </w:p>
    <w:p w14:paraId="0174CB71">
      <w:pPr>
        <w:pStyle w:val="6"/>
        <w:numPr>
          <w:ilvl w:val="0"/>
          <w:numId w:val="1"/>
        </w:numPr>
        <w:tabs>
          <w:tab w:val="left" w:pos="1080"/>
        </w:tabs>
        <w:spacing w:before="216"/>
        <w:rPr>
          <w:sz w:val="24"/>
        </w:rPr>
      </w:pPr>
      <w:r>
        <w:rPr>
          <w:sz w:val="24"/>
        </w:rPr>
        <w:t>Small</w:t>
      </w:r>
      <w:r>
        <w:rPr>
          <w:spacing w:val="-1"/>
          <w:sz w:val="24"/>
        </w:rPr>
        <w:t xml:space="preserve"> </w:t>
      </w:r>
      <w:r>
        <w:rPr>
          <w:sz w:val="24"/>
        </w:rPr>
        <w:t>deviations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normally </w:t>
      </w:r>
      <w:r>
        <w:rPr>
          <w:spacing w:val="-2"/>
          <w:sz w:val="24"/>
        </w:rPr>
        <w:t>acceptable.</w:t>
      </w:r>
    </w:p>
    <w:p w14:paraId="78AD6A4A">
      <w:pPr>
        <w:pStyle w:val="6"/>
        <w:numPr>
          <w:ilvl w:val="0"/>
          <w:numId w:val="1"/>
        </w:numPr>
        <w:tabs>
          <w:tab w:val="left" w:pos="1080"/>
        </w:tabs>
        <w:spacing w:before="254"/>
        <w:rPr>
          <w:sz w:val="24"/>
        </w:rPr>
      </w:pP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z w:val="24"/>
        </w:rPr>
        <w:t>systematic</w:t>
      </w:r>
      <w:r>
        <w:rPr>
          <w:spacing w:val="-3"/>
          <w:sz w:val="24"/>
        </w:rPr>
        <w:t xml:space="preserve"> </w:t>
      </w:r>
      <w:r>
        <w:rPr>
          <w:sz w:val="24"/>
        </w:rPr>
        <w:t>deviations</w:t>
      </w:r>
      <w:r>
        <w:rPr>
          <w:spacing w:val="-4"/>
          <w:sz w:val="24"/>
        </w:rPr>
        <w:t xml:space="preserve"> </w:t>
      </w:r>
      <w:r>
        <w:rPr>
          <w:sz w:val="24"/>
        </w:rPr>
        <w:t>indicate</w:t>
      </w:r>
      <w:r>
        <w:rPr>
          <w:spacing w:val="-3"/>
          <w:sz w:val="24"/>
        </w:rPr>
        <w:t xml:space="preserve"> </w:t>
      </w:r>
      <w:r>
        <w:rPr>
          <w:sz w:val="24"/>
        </w:rPr>
        <w:t>non-</w:t>
      </w:r>
      <w:r>
        <w:rPr>
          <w:spacing w:val="-2"/>
          <w:sz w:val="24"/>
        </w:rPr>
        <w:t>normality.</w:t>
      </w:r>
    </w:p>
    <w:p w14:paraId="2FD39A96">
      <w:pPr>
        <w:pStyle w:val="6"/>
        <w:numPr>
          <w:ilvl w:val="0"/>
          <w:numId w:val="1"/>
        </w:numPr>
        <w:tabs>
          <w:tab w:val="left" w:pos="1080"/>
        </w:tabs>
        <w:spacing w:before="255" w:line="273" w:lineRule="auto"/>
        <w:ind w:right="1079"/>
        <w:rPr>
          <w:sz w:val="24"/>
        </w:rPr>
      </w:pPr>
      <w:r>
        <w:rPr>
          <w:sz w:val="24"/>
        </w:rPr>
        <w:t>The</w:t>
      </w:r>
      <w:r>
        <w:rPr>
          <w:spacing w:val="40"/>
          <w:sz w:val="24"/>
        </w:rPr>
        <w:t xml:space="preserve"> </w:t>
      </w:r>
      <w:r>
        <w:rPr>
          <w:sz w:val="24"/>
        </w:rPr>
        <w:t>value</w:t>
      </w:r>
      <w:r>
        <w:rPr>
          <w:spacing w:val="40"/>
          <w:sz w:val="24"/>
        </w:rPr>
        <w:t xml:space="preserve"> </w:t>
      </w:r>
      <w:r>
        <w:rPr>
          <w:sz w:val="24"/>
        </w:rPr>
        <w:t>85</w:t>
      </w:r>
      <w:r>
        <w:rPr>
          <w:spacing w:val="40"/>
          <w:sz w:val="24"/>
        </w:rPr>
        <w:t xml:space="preserve"> </w:t>
      </w:r>
      <w:r>
        <w:rPr>
          <w:sz w:val="24"/>
        </w:rPr>
        <w:t>seconds</w:t>
      </w:r>
      <w:r>
        <w:rPr>
          <w:spacing w:val="40"/>
          <w:sz w:val="24"/>
        </w:rPr>
        <w:t xml:space="preserve"> </w:t>
      </w:r>
      <w:r>
        <w:rPr>
          <w:sz w:val="24"/>
        </w:rPr>
        <w:t>is</w:t>
      </w:r>
      <w:r>
        <w:rPr>
          <w:spacing w:val="40"/>
          <w:sz w:val="24"/>
        </w:rPr>
        <w:t xml:space="preserve"> </w:t>
      </w:r>
      <w:r>
        <w:rPr>
          <w:sz w:val="24"/>
        </w:rPr>
        <w:t>relatively</w:t>
      </w:r>
      <w:r>
        <w:rPr>
          <w:spacing w:val="40"/>
          <w:sz w:val="24"/>
        </w:rPr>
        <w:t xml:space="preserve"> </w:t>
      </w:r>
      <w:r>
        <w:rPr>
          <w:sz w:val="24"/>
        </w:rPr>
        <w:t>high</w:t>
      </w:r>
      <w:r>
        <w:rPr>
          <w:spacing w:val="40"/>
          <w:sz w:val="24"/>
        </w:rPr>
        <w:t xml:space="preserve"> </w:t>
      </w:r>
      <w:r>
        <w:rPr>
          <w:sz w:val="24"/>
        </w:rPr>
        <w:t>compared</w:t>
      </w:r>
      <w:r>
        <w:rPr>
          <w:spacing w:val="40"/>
          <w:sz w:val="24"/>
        </w:rPr>
        <w:t xml:space="preserve"> </w:t>
      </w:r>
      <w:r>
        <w:rPr>
          <w:sz w:val="24"/>
        </w:rPr>
        <w:t>with</w:t>
      </w:r>
      <w:r>
        <w:rPr>
          <w:spacing w:val="40"/>
          <w:sz w:val="24"/>
        </w:rPr>
        <w:t xml:space="preserve"> </w:t>
      </w:r>
      <w:r>
        <w:rPr>
          <w:sz w:val="24"/>
        </w:rPr>
        <w:t>most</w:t>
      </w:r>
      <w:r>
        <w:rPr>
          <w:spacing w:val="40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40"/>
          <w:sz w:val="24"/>
        </w:rPr>
        <w:t xml:space="preserve"> </w:t>
      </w:r>
      <w:r>
        <w:rPr>
          <w:sz w:val="24"/>
        </w:rPr>
        <w:t>and</w:t>
      </w:r>
      <w:r>
        <w:rPr>
          <w:spacing w:val="40"/>
          <w:sz w:val="24"/>
        </w:rPr>
        <w:t xml:space="preserve"> </w:t>
      </w:r>
      <w:r>
        <w:rPr>
          <w:sz w:val="24"/>
        </w:rPr>
        <w:t>may</w:t>
      </w:r>
      <w:r>
        <w:rPr>
          <w:spacing w:val="40"/>
          <w:sz w:val="24"/>
        </w:rPr>
        <w:t xml:space="preserve"> </w:t>
      </w:r>
      <w:r>
        <w:rPr>
          <w:sz w:val="24"/>
        </w:rPr>
        <w:t>contribute to deviation in the upper tail.</w:t>
      </w:r>
    </w:p>
    <w:p w14:paraId="63DE3BB1">
      <w:pPr>
        <w:pStyle w:val="6"/>
        <w:numPr>
          <w:ilvl w:val="0"/>
          <w:numId w:val="1"/>
        </w:numPr>
        <w:tabs>
          <w:tab w:val="left" w:pos="1080"/>
        </w:tabs>
        <w:spacing w:before="215"/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880745</wp:posOffset>
                </wp:positionH>
                <wp:positionV relativeFrom="paragraph">
                  <wp:posOffset>349250</wp:posOffset>
                </wp:positionV>
                <wp:extent cx="5895340" cy="113665"/>
                <wp:effectExtent l="0" t="0" r="0" b="0"/>
                <wp:wrapTopAndBottom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5340" cy="113664"/>
                          <a:chOff x="0" y="0"/>
                          <a:chExt cx="5895340" cy="113664"/>
                        </a:xfrm>
                      </wpg:grpSpPr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846" cy="11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" name="Graphic 11"/>
                        <wps:cNvSpPr/>
                        <wps:spPr>
                          <a:xfrm>
                            <a:off x="33532" y="26361"/>
                            <a:ext cx="58293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0" h="25400">
                                <a:moveTo>
                                  <a:pt x="0" y="25400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35pt;margin-top:27.5pt;height:8.95pt;width:464.2pt;mso-position-horizontal-relative:page;mso-wrap-distance-bottom:0pt;mso-wrap-distance-top:0pt;z-index:-251654144;mso-width-relative:page;mso-height-relative:page;" coordsize="5895340,113664" o:gfxdata="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">
                <o:lock v:ext="edit" aspectratio="f"/>
                <v:shape id="Image 10" o:spid="_x0000_s1026" o:spt="75" type="#_x0000_t75" style="position:absolute;left:0;top:0;height:113632;width:5894846;" filled="f" o:preferrelative="t" stroked="f" coordsize="21600,21600" o:gfxdata="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vI7Aq/&#10;AAAA2w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r:id="rId8" o:title=""/>
                  <o:lock v:ext="edit" aspectratio="f"/>
                </v:shape>
                <v:shape id="Graphic 11" o:spid="_x0000_s1026" o:spt="100" style="position:absolute;left:33532;top:26361;height:25400;width:5829300;" filled="f" stroked="t" coordsize="5829300,25400" o:gfxdata="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lJrtLgAAADbAAAA&#10;DwAAAAAAAAABACAAAAAiAAAAZHJzL2Rvd25yZXYueG1sUEsBAhQAFAAAAAgAh07iQDMvBZ47AAAA&#10;OQAAABAAAAAAAAAAAQAgAAAABwEAAGRycy9zaGFwZXhtbC54bWxQSwUGAAAAAAYABgBbAQAAsQMA&#10;AAAA&#10;" path="m0,25400l5829300,0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76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85</w:t>
      </w:r>
      <w:r>
        <w:rPr>
          <w:spacing w:val="-1"/>
          <w:sz w:val="24"/>
        </w:rPr>
        <w:t xml:space="preserve"> </w:t>
      </w:r>
      <w:r>
        <w:rPr>
          <w:sz w:val="24"/>
        </w:rPr>
        <w:t>seconds extend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upper </w:t>
      </w:r>
      <w:r>
        <w:rPr>
          <w:spacing w:val="-2"/>
          <w:sz w:val="24"/>
        </w:rPr>
        <w:t>tail.</w:t>
      </w:r>
    </w:p>
    <w:p w14:paraId="5FA4CEEA">
      <w:pPr>
        <w:pStyle w:val="5"/>
        <w:spacing w:before="271"/>
        <w:ind w:left="0"/>
      </w:pPr>
    </w:p>
    <w:p w14:paraId="50A2CA23">
      <w:pPr>
        <w:pStyle w:val="2"/>
      </w:pPr>
      <w:r>
        <w:t>Q3.</w:t>
      </w:r>
      <w:r>
        <w:rPr>
          <w:spacing w:val="-3"/>
        </w:rPr>
        <w:t xml:space="preserve"> </w:t>
      </w:r>
      <w:r>
        <w:t>Visualizing</w:t>
      </w:r>
      <w:r>
        <w:rPr>
          <w:spacing w:val="-2"/>
        </w:rPr>
        <w:t xml:space="preserve"> </w:t>
      </w:r>
      <w:r>
        <w:t>Many</w:t>
      </w:r>
      <w:r>
        <w:rPr>
          <w:spacing w:val="-4"/>
        </w:rPr>
        <w:t xml:space="preserve"> </w:t>
      </w:r>
      <w:r>
        <w:t>Distributions</w:t>
      </w:r>
      <w:r>
        <w:rPr>
          <w:spacing w:val="-3"/>
        </w:rPr>
        <w:t xml:space="preserve"> </w:t>
      </w:r>
      <w:r>
        <w:t>at</w:t>
      </w:r>
      <w:r>
        <w:rPr>
          <w:spacing w:val="-2"/>
        </w:rPr>
        <w:t xml:space="preserve"> </w:t>
      </w:r>
      <w:r>
        <w:rPr>
          <w:spacing w:val="-4"/>
        </w:rPr>
        <w:t>Once</w:t>
      </w:r>
    </w:p>
    <w:p w14:paraId="10318679">
      <w:pPr>
        <w:pStyle w:val="5"/>
        <w:spacing w:before="272" w:line="276" w:lineRule="auto"/>
        <w:ind w:left="377" w:right="1249"/>
        <w:jc w:val="both"/>
      </w:pPr>
      <w:r>
        <w:rPr>
          <w:spacing w:val="-2"/>
        </w:rPr>
        <w:t>Three</w:t>
      </w:r>
      <w:r>
        <w:rPr>
          <w:spacing w:val="-6"/>
        </w:rPr>
        <w:t xml:space="preserve"> </w:t>
      </w:r>
      <w:r>
        <w:rPr>
          <w:spacing w:val="-2"/>
        </w:rPr>
        <w:t>groups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6"/>
        </w:rPr>
        <w:t xml:space="preserve"> </w:t>
      </w:r>
      <w:r>
        <w:rPr>
          <w:spacing w:val="-2"/>
        </w:rPr>
        <w:t>students have</w:t>
      </w:r>
      <w:r>
        <w:rPr>
          <w:spacing w:val="-6"/>
        </w:rPr>
        <w:t xml:space="preserve"> </w:t>
      </w:r>
      <w:r>
        <w:rPr>
          <w:spacing w:val="-2"/>
        </w:rPr>
        <w:t>examination</w:t>
      </w:r>
      <w:r>
        <w:rPr>
          <w:spacing w:val="-5"/>
        </w:rPr>
        <w:t xml:space="preserve"> </w:t>
      </w:r>
      <w:r>
        <w:rPr>
          <w:spacing w:val="-2"/>
        </w:rPr>
        <w:t>scores</w:t>
      </w:r>
      <w:r>
        <w:rPr>
          <w:spacing w:val="-5"/>
        </w:rPr>
        <w:t xml:space="preserve"> </w:t>
      </w:r>
      <w:r>
        <w:rPr>
          <w:spacing w:val="-2"/>
        </w:rPr>
        <w:t>recorded</w:t>
      </w:r>
      <w:r>
        <w:rPr>
          <w:spacing w:val="-5"/>
        </w:rPr>
        <w:t xml:space="preserve"> </w:t>
      </w:r>
      <w:r>
        <w:rPr>
          <w:spacing w:val="-2"/>
        </w:rPr>
        <w:t>below.</w:t>
      </w:r>
      <w:r>
        <w:rPr>
          <w:spacing w:val="-5"/>
        </w:rPr>
        <w:t xml:space="preserve"> </w:t>
      </w:r>
      <w:r>
        <w:rPr>
          <w:spacing w:val="-2"/>
        </w:rPr>
        <w:t>Create a</w:t>
      </w:r>
      <w:r>
        <w:rPr>
          <w:spacing w:val="-6"/>
        </w:rPr>
        <w:t xml:space="preserve"> </w:t>
      </w:r>
      <w:r>
        <w:rPr>
          <w:spacing w:val="-2"/>
        </w:rPr>
        <w:t>suitable</w:t>
      </w:r>
      <w:r>
        <w:rPr>
          <w:spacing w:val="-5"/>
        </w:rPr>
        <w:t xml:space="preserve"> </w:t>
      </w:r>
      <w:r>
        <w:rPr>
          <w:spacing w:val="-2"/>
        </w:rPr>
        <w:t xml:space="preserve">visualization </w:t>
      </w:r>
      <w:r>
        <w:t>that</w:t>
      </w:r>
      <w:r>
        <w:rPr>
          <w:spacing w:val="-7"/>
        </w:rPr>
        <w:t xml:space="preserve"> </w:t>
      </w:r>
      <w:r>
        <w:t>compares</w:t>
      </w:r>
      <w:r>
        <w:rPr>
          <w:spacing w:val="4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distributions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once.</w:t>
      </w:r>
      <w:r>
        <w:rPr>
          <w:spacing w:val="-5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boxplots</w:t>
      </w:r>
      <w:r>
        <w:rPr>
          <w:spacing w:val="-7"/>
        </w:rPr>
        <w:t xml:space="preserve"> </w:t>
      </w:r>
      <w:r>
        <w:t>and/or</w:t>
      </w:r>
      <w:r>
        <w:rPr>
          <w:spacing w:val="-8"/>
        </w:rPr>
        <w:t xml:space="preserve"> </w:t>
      </w:r>
      <w:r>
        <w:t>violin</w:t>
      </w:r>
      <w:r>
        <w:rPr>
          <w:spacing w:val="-7"/>
        </w:rPr>
        <w:t xml:space="preserve"> </w:t>
      </w:r>
      <w:r>
        <w:t>plots,</w:t>
      </w:r>
      <w:r>
        <w:rPr>
          <w:spacing w:val="-7"/>
        </w:rPr>
        <w:t xml:space="preserve"> </w:t>
      </w:r>
      <w:r>
        <w:t>and optionally overlay individual</w:t>
      </w:r>
      <w:r>
        <w:rPr>
          <w:spacing w:val="40"/>
        </w:rPr>
        <w:t xml:space="preserve"> </w:t>
      </w:r>
      <w:r>
        <w:t>observations. Analyze differences in center, spread, and possible outliers. Explain why the selected visualization is</w:t>
      </w:r>
      <w:r>
        <w:rPr>
          <w:spacing w:val="40"/>
        </w:rPr>
        <w:t xml:space="preserve"> </w:t>
      </w:r>
      <w:r>
        <w:t>more informative than displaying three separate plots.</w:t>
      </w:r>
    </w:p>
    <w:p w14:paraId="570076B2">
      <w:pPr>
        <w:pStyle w:val="5"/>
        <w:spacing w:before="213" w:line="302" w:lineRule="auto"/>
        <w:ind w:left="384" w:right="4253"/>
      </w:pPr>
      <w:r>
        <w:t>Group</w:t>
      </w:r>
      <w:r>
        <w:rPr>
          <w:spacing w:val="-12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52,55,57,58,60,61,62,64,65,66,68,70,72,74,78; Group</w:t>
      </w:r>
      <w:r>
        <w:rPr>
          <w:spacing w:val="-1"/>
        </w:rPr>
        <w:t xml:space="preserve"> </w:t>
      </w:r>
      <w:r>
        <w:t>B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45,49,51,53,55,56,58,59,60,62,63,65,67,69,71;</w:t>
      </w:r>
    </w:p>
    <w:p w14:paraId="47D660FB">
      <w:pPr>
        <w:pStyle w:val="5"/>
        <w:spacing w:line="302" w:lineRule="auto"/>
        <w:sectPr>
          <w:pgSz w:w="12240" w:h="15840"/>
          <w:pgMar w:top="1380" w:right="36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 w:num="1"/>
        </w:sectPr>
      </w:pPr>
    </w:p>
    <w:p w14:paraId="0653609E">
      <w:pPr>
        <w:pStyle w:val="5"/>
        <w:spacing w:before="79"/>
        <w:ind w:left="384"/>
      </w:pPr>
      <w:r>
        <w:t>Group</w:t>
      </w:r>
      <w:r>
        <w:rPr>
          <w:spacing w:val="-1"/>
        </w:rPr>
        <w:t xml:space="preserve"> </w:t>
      </w:r>
      <w:r>
        <w:t>C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58,60,61,63,64,65,67,68,70,71,72,74,76,80,84</w:t>
      </w:r>
    </w:p>
    <w:p w14:paraId="47AE424C">
      <w:pPr>
        <w:pStyle w:val="5"/>
        <w:spacing w:before="274" w:line="278" w:lineRule="auto"/>
        <w:ind w:left="386" w:right="1972" w:firstLine="4"/>
      </w:pPr>
      <w:r>
        <w:t>Expected</w:t>
      </w:r>
      <w:r>
        <w:rPr>
          <w:spacing w:val="80"/>
        </w:rPr>
        <w:t xml:space="preserve"> </w:t>
      </w:r>
      <w:r>
        <w:t>R</w:t>
      </w:r>
      <w:r>
        <w:rPr>
          <w:spacing w:val="80"/>
        </w:rPr>
        <w:t xml:space="preserve"> </w:t>
      </w:r>
      <w:r>
        <w:t>tasks:</w:t>
      </w:r>
      <w:r>
        <w:rPr>
          <w:spacing w:val="8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t>reshaping,</w:t>
      </w:r>
      <w:r>
        <w:rPr>
          <w:spacing w:val="80"/>
        </w:rPr>
        <w:t xml:space="preserve"> </w:t>
      </w:r>
      <w:r>
        <w:t>grouped</w:t>
      </w:r>
      <w:r>
        <w:rPr>
          <w:spacing w:val="80"/>
        </w:rPr>
        <w:t xml:space="preserve"> </w:t>
      </w:r>
      <w:r>
        <w:t>boxplot/violin</w:t>
      </w:r>
      <w:r>
        <w:rPr>
          <w:spacing w:val="80"/>
        </w:rPr>
        <w:t xml:space="preserve"> </w:t>
      </w:r>
      <w:r>
        <w:t>plot,</w:t>
      </w:r>
      <w:r>
        <w:rPr>
          <w:spacing w:val="80"/>
        </w:rPr>
        <w:t xml:space="preserve"> </w:t>
      </w:r>
      <w:r>
        <w:t>optional</w:t>
      </w:r>
      <w:r>
        <w:rPr>
          <w:spacing w:val="80"/>
        </w:rPr>
        <w:t xml:space="preserve"> </w:t>
      </w:r>
      <w:r>
        <w:t>jitter, comparison of distributions,</w:t>
      </w:r>
      <w:r>
        <w:rPr>
          <w:spacing w:val="40"/>
        </w:rPr>
        <w:t xml:space="preserve"> </w:t>
      </w:r>
      <w:r>
        <w:t>interpretation.</w:t>
      </w:r>
    </w:p>
    <w:p w14:paraId="03324098">
      <w:pPr>
        <w:pStyle w:val="5"/>
        <w:spacing w:before="8"/>
        <w:ind w:left="0"/>
        <w:rPr>
          <w:sz w:val="15"/>
        </w:rPr>
      </w:pPr>
      <w:r>
        <w:rPr>
          <w:sz w:val="15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129540</wp:posOffset>
            </wp:positionV>
            <wp:extent cx="5779770" cy="2489200"/>
            <wp:effectExtent l="0" t="0" r="0" b="0"/>
            <wp:wrapTopAndBottom/>
            <wp:docPr id="12" name="Image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0038" cy="24890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E4B8AC">
      <w:pPr>
        <w:pStyle w:val="5"/>
        <w:spacing w:before="211" w:line="456" w:lineRule="auto"/>
        <w:ind w:left="360" w:right="2523"/>
      </w:pPr>
      <w:r>
        <w:t>The</w:t>
      </w:r>
      <w:r>
        <w:rPr>
          <w:spacing w:val="-6"/>
        </w:rPr>
        <w:t xml:space="preserve"> </w:t>
      </w:r>
      <w:r>
        <w:t>boxplot</w:t>
      </w:r>
      <w:r>
        <w:rPr>
          <w:spacing w:val="-4"/>
        </w:rPr>
        <w:t xml:space="preserve"> </w:t>
      </w:r>
      <w:r>
        <w:t>displays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three</w:t>
      </w:r>
      <w:r>
        <w:rPr>
          <w:spacing w:val="-5"/>
        </w:rPr>
        <w:t xml:space="preserve"> </w:t>
      </w:r>
      <w:r>
        <w:t>groups</w:t>
      </w:r>
      <w:r>
        <w:rPr>
          <w:spacing w:val="-5"/>
        </w:rPr>
        <w:t xml:space="preserve"> </w:t>
      </w:r>
      <w:r>
        <w:t>side</w:t>
      </w:r>
      <w:r>
        <w:rPr>
          <w:spacing w:val="-5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side,</w:t>
      </w:r>
      <w:r>
        <w:rPr>
          <w:spacing w:val="-2"/>
        </w:rPr>
        <w:t xml:space="preserve"> </w:t>
      </w:r>
      <w:r>
        <w:t>making</w:t>
      </w:r>
      <w:r>
        <w:rPr>
          <w:spacing w:val="-4"/>
        </w:rPr>
        <w:t xml:space="preserve"> </w:t>
      </w:r>
      <w:r>
        <w:t>comparison</w:t>
      </w:r>
      <w:r>
        <w:rPr>
          <w:spacing w:val="-4"/>
        </w:rPr>
        <w:t xml:space="preserve"> </w:t>
      </w:r>
      <w:r>
        <w:t>easy. Group A</w:t>
      </w:r>
    </w:p>
    <w:p w14:paraId="168D73D5">
      <w:pPr>
        <w:pStyle w:val="6"/>
        <w:numPr>
          <w:ilvl w:val="0"/>
          <w:numId w:val="1"/>
        </w:numPr>
        <w:tabs>
          <w:tab w:val="left" w:pos="1080"/>
        </w:tabs>
        <w:spacing w:before="2"/>
        <w:rPr>
          <w:sz w:val="24"/>
        </w:rPr>
      </w:pP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relatively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high </w:t>
      </w:r>
      <w:r>
        <w:rPr>
          <w:spacing w:val="-2"/>
          <w:sz w:val="24"/>
        </w:rPr>
        <w:t>center.</w:t>
      </w:r>
    </w:p>
    <w:p w14:paraId="4BA17896">
      <w:pPr>
        <w:pStyle w:val="6"/>
        <w:numPr>
          <w:ilvl w:val="0"/>
          <w:numId w:val="1"/>
        </w:numPr>
        <w:tabs>
          <w:tab w:val="left" w:pos="1080"/>
        </w:tabs>
        <w:spacing w:before="253"/>
        <w:rPr>
          <w:sz w:val="24"/>
        </w:rPr>
      </w:pPr>
      <w:r>
        <w:rPr>
          <w:sz w:val="24"/>
        </w:rPr>
        <w:t>Scores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1"/>
          <w:sz w:val="24"/>
        </w:rPr>
        <w:t xml:space="preserve"> </w:t>
      </w:r>
      <w:r>
        <w:rPr>
          <w:sz w:val="24"/>
        </w:rPr>
        <w:t>from 52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78.</w:t>
      </w:r>
    </w:p>
    <w:p w14:paraId="0C9BF3E7">
      <w:pPr>
        <w:pStyle w:val="6"/>
        <w:numPr>
          <w:ilvl w:val="0"/>
          <w:numId w:val="1"/>
        </w:numPr>
        <w:tabs>
          <w:tab w:val="left" w:pos="1080"/>
        </w:tabs>
        <w:spacing w:before="24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distribution is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fairly </w:t>
      </w:r>
      <w:r>
        <w:rPr>
          <w:spacing w:val="-2"/>
          <w:sz w:val="24"/>
        </w:rPr>
        <w:t>broad.</w:t>
      </w:r>
    </w:p>
    <w:p w14:paraId="55E89D7D">
      <w:pPr>
        <w:pStyle w:val="5"/>
        <w:ind w:left="360"/>
      </w:pPr>
      <w:r>
        <w:t>Group</w:t>
      </w:r>
      <w:r>
        <w:rPr>
          <w:spacing w:val="-2"/>
        </w:rPr>
        <w:t xml:space="preserve"> </w:t>
      </w:r>
      <w:r>
        <w:rPr>
          <w:spacing w:val="-10"/>
        </w:rPr>
        <w:t>B</w:t>
      </w:r>
    </w:p>
    <w:p w14:paraId="57EEA391">
      <w:pPr>
        <w:pStyle w:val="6"/>
        <w:numPr>
          <w:ilvl w:val="0"/>
          <w:numId w:val="1"/>
        </w:numPr>
        <w:tabs>
          <w:tab w:val="left" w:pos="1080"/>
        </w:tabs>
        <w:spacing w:before="252"/>
        <w:rPr>
          <w:sz w:val="24"/>
        </w:rPr>
      </w:pP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lowest</w:t>
      </w:r>
      <w:r>
        <w:rPr>
          <w:spacing w:val="-1"/>
          <w:sz w:val="24"/>
        </w:rPr>
        <w:t xml:space="preserve"> </w:t>
      </w:r>
      <w:r>
        <w:rPr>
          <w:sz w:val="24"/>
        </w:rPr>
        <w:t>center</w:t>
      </w:r>
      <w:r>
        <w:rPr>
          <w:spacing w:val="-2"/>
          <w:sz w:val="24"/>
        </w:rPr>
        <w:t xml:space="preserve"> </w:t>
      </w:r>
      <w:r>
        <w:rPr>
          <w:sz w:val="24"/>
        </w:rPr>
        <w:t>among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groups.</w:t>
      </w:r>
    </w:p>
    <w:p w14:paraId="7905E5BD">
      <w:pPr>
        <w:pStyle w:val="6"/>
        <w:numPr>
          <w:ilvl w:val="0"/>
          <w:numId w:val="1"/>
        </w:numPr>
        <w:tabs>
          <w:tab w:val="left" w:pos="1080"/>
        </w:tabs>
        <w:spacing w:before="249"/>
        <w:rPr>
          <w:sz w:val="24"/>
        </w:rPr>
      </w:pPr>
      <w:r>
        <w:rPr>
          <w:sz w:val="24"/>
        </w:rPr>
        <w:t>Scores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</w:t>
      </w:r>
      <w:r>
        <w:rPr>
          <w:sz w:val="24"/>
        </w:rPr>
        <w:t>from 45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1"/>
          <w:sz w:val="24"/>
        </w:rPr>
        <w:t xml:space="preserve"> </w:t>
      </w:r>
      <w:r>
        <w:rPr>
          <w:spacing w:val="-5"/>
          <w:sz w:val="24"/>
        </w:rPr>
        <w:t>71.</w:t>
      </w:r>
    </w:p>
    <w:p w14:paraId="724B6B5C">
      <w:pPr>
        <w:pStyle w:val="6"/>
        <w:numPr>
          <w:ilvl w:val="0"/>
          <w:numId w:val="1"/>
        </w:numPr>
        <w:tabs>
          <w:tab w:val="left" w:pos="1080"/>
        </w:tabs>
        <w:spacing w:line="460" w:lineRule="auto"/>
        <w:ind w:left="360" w:right="1464" w:firstLine="360"/>
        <w:rPr>
          <w:sz w:val="24"/>
        </w:rPr>
      </w:pPr>
      <w:r>
        <w:rPr>
          <w:sz w:val="24"/>
        </w:rPr>
        <w:t>Its</w:t>
      </w:r>
      <w:r>
        <w:rPr>
          <w:spacing w:val="-5"/>
          <w:sz w:val="24"/>
        </w:rPr>
        <w:t xml:space="preserve"> </w:t>
      </w:r>
      <w:r>
        <w:rPr>
          <w:sz w:val="24"/>
        </w:rPr>
        <w:t>lower</w:t>
      </w:r>
      <w:r>
        <w:rPr>
          <w:spacing w:val="-4"/>
          <w:sz w:val="24"/>
        </w:rPr>
        <w:t xml:space="preserve"> </w:t>
      </w:r>
      <w:r>
        <w:rPr>
          <w:sz w:val="24"/>
        </w:rPr>
        <w:t>scores</w:t>
      </w:r>
      <w:r>
        <w:rPr>
          <w:spacing w:val="-5"/>
          <w:sz w:val="24"/>
        </w:rPr>
        <w:t xml:space="preserve"> </w:t>
      </w:r>
      <w:r>
        <w:rPr>
          <w:sz w:val="24"/>
        </w:rPr>
        <w:t>indicate</w:t>
      </w:r>
      <w:r>
        <w:rPr>
          <w:spacing w:val="-3"/>
          <w:sz w:val="24"/>
        </w:rPr>
        <w:t xml:space="preserve"> </w:t>
      </w:r>
      <w:r>
        <w:rPr>
          <w:sz w:val="24"/>
        </w:rPr>
        <w:t>weaker</w:t>
      </w:r>
      <w:r>
        <w:rPr>
          <w:spacing w:val="-4"/>
          <w:sz w:val="24"/>
        </w:rPr>
        <w:t xml:space="preserve"> </w:t>
      </w:r>
      <w:r>
        <w:rPr>
          <w:sz w:val="24"/>
        </w:rPr>
        <w:t>overall</w:t>
      </w:r>
      <w:r>
        <w:rPr>
          <w:spacing w:val="-4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5"/>
          <w:sz w:val="24"/>
        </w:rPr>
        <w:t xml:space="preserve"> </w:t>
      </w:r>
      <w:r>
        <w:rPr>
          <w:sz w:val="24"/>
        </w:rPr>
        <w:t>compared</w:t>
      </w:r>
      <w:r>
        <w:rPr>
          <w:spacing w:val="-4"/>
          <w:sz w:val="24"/>
        </w:rPr>
        <w:t xml:space="preserve"> </w:t>
      </w:r>
      <w:r>
        <w:rPr>
          <w:sz w:val="24"/>
        </w:rPr>
        <w:t>with</w:t>
      </w:r>
      <w:r>
        <w:rPr>
          <w:spacing w:val="-4"/>
          <w:sz w:val="24"/>
        </w:rPr>
        <w:t xml:space="preserve"> </w:t>
      </w:r>
      <w:r>
        <w:rPr>
          <w:sz w:val="24"/>
        </w:rPr>
        <w:t>Groups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C. Group C</w:t>
      </w:r>
    </w:p>
    <w:p w14:paraId="5262913F">
      <w:pPr>
        <w:pStyle w:val="6"/>
        <w:numPr>
          <w:ilvl w:val="0"/>
          <w:numId w:val="1"/>
        </w:numPr>
        <w:tabs>
          <w:tab w:val="left" w:pos="1080"/>
        </w:tabs>
        <w:spacing w:before="0" w:line="270" w:lineRule="exact"/>
        <w:rPr>
          <w:sz w:val="24"/>
        </w:rPr>
      </w:pPr>
      <w:r>
        <w:rPr>
          <w:sz w:val="24"/>
        </w:rPr>
        <w:t>Has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1"/>
          <w:sz w:val="24"/>
        </w:rPr>
        <w:t xml:space="preserve"> </w:t>
      </w:r>
      <w:r>
        <w:rPr>
          <w:sz w:val="24"/>
        </w:rPr>
        <w:t>high</w:t>
      </w:r>
      <w:r>
        <w:rPr>
          <w:spacing w:val="-1"/>
          <w:sz w:val="24"/>
        </w:rPr>
        <w:t xml:space="preserve"> </w:t>
      </w:r>
      <w:r>
        <w:rPr>
          <w:sz w:val="24"/>
        </w:rPr>
        <w:t>center, similar to</w:t>
      </w:r>
      <w:r>
        <w:rPr>
          <w:spacing w:val="-1"/>
          <w:sz w:val="24"/>
        </w:rPr>
        <w:t xml:space="preserve"> </w:t>
      </w:r>
      <w:r>
        <w:rPr>
          <w:sz w:val="24"/>
        </w:rPr>
        <w:t>or</w:t>
      </w:r>
      <w:r>
        <w:rPr>
          <w:spacing w:val="-1"/>
          <w:sz w:val="24"/>
        </w:rPr>
        <w:t xml:space="preserve"> </w:t>
      </w:r>
      <w:r>
        <w:rPr>
          <w:sz w:val="24"/>
        </w:rPr>
        <w:t>slightly</w:t>
      </w:r>
      <w:r>
        <w:rPr>
          <w:spacing w:val="-1"/>
          <w:sz w:val="24"/>
        </w:rPr>
        <w:t xml:space="preserve"> </w:t>
      </w:r>
      <w:r>
        <w:rPr>
          <w:sz w:val="24"/>
        </w:rPr>
        <w:t>above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Group </w:t>
      </w:r>
      <w:r>
        <w:rPr>
          <w:spacing w:val="-5"/>
          <w:sz w:val="24"/>
        </w:rPr>
        <w:t>A.</w:t>
      </w:r>
    </w:p>
    <w:p w14:paraId="2A6AFC39">
      <w:pPr>
        <w:pStyle w:val="6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Extends</w:t>
      </w:r>
      <w:r>
        <w:rPr>
          <w:spacing w:val="-3"/>
          <w:sz w:val="24"/>
        </w:rPr>
        <w:t xml:space="preserve"> </w:t>
      </w:r>
      <w:r>
        <w:rPr>
          <w:sz w:val="24"/>
        </w:rPr>
        <w:t>from</w:t>
      </w:r>
      <w:r>
        <w:rPr>
          <w:spacing w:val="-1"/>
          <w:sz w:val="24"/>
        </w:rPr>
        <w:t xml:space="preserve"> </w:t>
      </w:r>
      <w:r>
        <w:rPr>
          <w:sz w:val="24"/>
        </w:rPr>
        <w:t>58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84.</w:t>
      </w:r>
    </w:p>
    <w:p w14:paraId="655AE47B">
      <w:pPr>
        <w:pStyle w:val="6"/>
        <w:numPr>
          <w:ilvl w:val="0"/>
          <w:numId w:val="1"/>
        </w:numPr>
        <w:tabs>
          <w:tab w:val="left" w:pos="1080"/>
        </w:tabs>
        <w:spacing w:before="252"/>
        <w:rPr>
          <w:sz w:val="24"/>
        </w:rPr>
      </w:pPr>
      <w:r>
        <w:rPr>
          <w:sz w:val="24"/>
        </w:rPr>
        <w:t>Contains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highest</w:t>
      </w:r>
      <w:r>
        <w:rPr>
          <w:spacing w:val="-2"/>
          <w:sz w:val="24"/>
        </w:rPr>
        <w:t xml:space="preserve"> </w:t>
      </w:r>
      <w:r>
        <w:rPr>
          <w:sz w:val="24"/>
        </w:rPr>
        <w:t>observed</w:t>
      </w:r>
      <w:r>
        <w:rPr>
          <w:spacing w:val="-2"/>
          <w:sz w:val="24"/>
        </w:rPr>
        <w:t xml:space="preserve"> </w:t>
      </w:r>
      <w:r>
        <w:rPr>
          <w:sz w:val="24"/>
        </w:rPr>
        <w:t>score,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84.</w:t>
      </w:r>
    </w:p>
    <w:p w14:paraId="6AFC315A">
      <w:pPr>
        <w:pStyle w:val="5"/>
        <w:spacing w:before="249"/>
        <w:ind w:left="360"/>
      </w:pPr>
      <w:r>
        <w:t>Why</w:t>
      </w:r>
      <w:r>
        <w:rPr>
          <w:spacing w:val="-2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Combined</w:t>
      </w:r>
      <w:r>
        <w:rPr>
          <w:spacing w:val="-2"/>
        </w:rPr>
        <w:t xml:space="preserve"> </w:t>
      </w:r>
      <w:r>
        <w:t>Visualization Is</w:t>
      </w:r>
      <w:r>
        <w:rPr>
          <w:spacing w:val="-2"/>
        </w:rPr>
        <w:t xml:space="preserve"> Better</w:t>
      </w:r>
    </w:p>
    <w:p w14:paraId="67FE2E66">
      <w:pPr>
        <w:pStyle w:val="5"/>
        <w:sectPr>
          <w:pgSz w:w="12240" w:h="15840"/>
          <w:pgMar w:top="1360" w:right="36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 w:num="1"/>
        </w:sectPr>
      </w:pPr>
    </w:p>
    <w:p w14:paraId="1D46DDB1">
      <w:pPr>
        <w:pStyle w:val="5"/>
        <w:spacing w:before="79"/>
        <w:ind w:left="360"/>
      </w:pP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-2"/>
        </w:rPr>
        <w:t xml:space="preserve"> </w:t>
      </w:r>
      <w:r>
        <w:t>grouped</w:t>
      </w:r>
      <w:r>
        <w:rPr>
          <w:spacing w:val="-1"/>
        </w:rPr>
        <w:t xml:space="preserve"> </w:t>
      </w:r>
      <w:r>
        <w:t>visualization is</w:t>
      </w:r>
      <w:r>
        <w:rPr>
          <w:spacing w:val="-1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informative</w:t>
      </w:r>
      <w:r>
        <w:rPr>
          <w:spacing w:val="-1"/>
        </w:rPr>
        <w:t xml:space="preserve"> </w:t>
      </w:r>
      <w:r>
        <w:rPr>
          <w:spacing w:val="-2"/>
        </w:rPr>
        <w:t>because:</w:t>
      </w:r>
    </w:p>
    <w:p w14:paraId="42B39296">
      <w:pPr>
        <w:pStyle w:val="6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three</w:t>
      </w:r>
      <w:r>
        <w:rPr>
          <w:spacing w:val="-1"/>
          <w:sz w:val="24"/>
        </w:rPr>
        <w:t xml:space="preserve"> </w:t>
      </w:r>
      <w:r>
        <w:rPr>
          <w:sz w:val="24"/>
        </w:rPr>
        <w:t>groups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same y-</w:t>
      </w:r>
      <w:r>
        <w:rPr>
          <w:spacing w:val="-2"/>
          <w:sz w:val="24"/>
        </w:rPr>
        <w:t>axis.</w:t>
      </w:r>
    </w:p>
    <w:p w14:paraId="7E0B62AC">
      <w:pPr>
        <w:pStyle w:val="6"/>
        <w:numPr>
          <w:ilvl w:val="0"/>
          <w:numId w:val="1"/>
        </w:numPr>
        <w:tabs>
          <w:tab w:val="left" w:pos="1080"/>
        </w:tabs>
        <w:spacing w:before="252"/>
        <w:rPr>
          <w:sz w:val="24"/>
        </w:rPr>
      </w:pPr>
      <w:r>
        <w:rPr>
          <w:sz w:val="24"/>
        </w:rPr>
        <w:t>Centers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compared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immediately.</w:t>
      </w:r>
    </w:p>
    <w:p w14:paraId="15D56D0E">
      <w:pPr>
        <w:pStyle w:val="6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w:t>Differences</w:t>
      </w:r>
      <w:r>
        <w:rPr>
          <w:spacing w:val="-5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spread are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visible.</w:t>
      </w:r>
    </w:p>
    <w:p w14:paraId="37C55C45">
      <w:pPr>
        <w:pStyle w:val="6"/>
        <w:numPr>
          <w:ilvl w:val="0"/>
          <w:numId w:val="1"/>
        </w:numPr>
        <w:tabs>
          <w:tab w:val="left" w:pos="1080"/>
        </w:tabs>
        <w:spacing w:before="249"/>
        <w:rPr>
          <w:sz w:val="24"/>
        </w:rPr>
      </w:pPr>
      <w:r>
        <w:rPr>
          <w:sz w:val="24"/>
        </w:rPr>
        <w:t>Potential</w:t>
      </w:r>
      <w:r>
        <w:rPr>
          <w:spacing w:val="-4"/>
          <w:sz w:val="24"/>
        </w:rPr>
        <w:t xml:space="preserve"> </w:t>
      </w:r>
      <w:r>
        <w:rPr>
          <w:sz w:val="24"/>
        </w:rPr>
        <w:t>extreme</w:t>
      </w:r>
      <w:r>
        <w:rPr>
          <w:spacing w:val="-2"/>
          <w:sz w:val="24"/>
        </w:rPr>
        <w:t xml:space="preserve"> </w:t>
      </w:r>
      <w:r>
        <w:rPr>
          <w:sz w:val="24"/>
        </w:rPr>
        <w:t>values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identified.</w:t>
      </w:r>
    </w:p>
    <w:p w14:paraId="2971A706">
      <w:pPr>
        <w:pStyle w:val="6"/>
        <w:numPr>
          <w:ilvl w:val="0"/>
          <w:numId w:val="1"/>
        </w:numPr>
        <w:tabs>
          <w:tab w:val="left" w:pos="1080"/>
        </w:tabs>
        <w:spacing w:before="252"/>
        <w:rPr>
          <w:sz w:val="24"/>
        </w:rPr>
      </w:pPr>
      <w:r>
        <w:rPr>
          <w:sz w:val="24"/>
        </w:rPr>
        <w:t>Individual</w:t>
      </w:r>
      <w:r>
        <w:rPr>
          <w:spacing w:val="-2"/>
          <w:sz w:val="24"/>
        </w:rPr>
        <w:t xml:space="preserve"> </w:t>
      </w:r>
      <w:r>
        <w:rPr>
          <w:sz w:val="24"/>
        </w:rPr>
        <w:t>observations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1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displayed</w:t>
      </w:r>
      <w:r>
        <w:rPr>
          <w:spacing w:val="-1"/>
          <w:sz w:val="24"/>
        </w:rPr>
        <w:t xml:space="preserve"> </w:t>
      </w:r>
      <w:r>
        <w:rPr>
          <w:sz w:val="24"/>
        </w:rPr>
        <w:t>without</w:t>
      </w:r>
      <w:r>
        <w:rPr>
          <w:spacing w:val="-1"/>
          <w:sz w:val="24"/>
        </w:rPr>
        <w:t xml:space="preserve"> </w:t>
      </w:r>
      <w:r>
        <w:rPr>
          <w:sz w:val="24"/>
        </w:rPr>
        <w:t>creating</w:t>
      </w:r>
      <w:r>
        <w:rPr>
          <w:spacing w:val="-2"/>
          <w:sz w:val="24"/>
        </w:rPr>
        <w:t xml:space="preserve"> </w:t>
      </w: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separate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graphs.</w:t>
      </w:r>
    </w:p>
    <w:p w14:paraId="0821507F">
      <w:pPr>
        <w:pStyle w:val="6"/>
        <w:numPr>
          <w:ilvl w:val="0"/>
          <w:numId w:val="1"/>
        </w:numPr>
        <w:tabs>
          <w:tab w:val="left" w:pos="1080"/>
        </w:tabs>
        <w:rPr>
          <w:sz w:val="24"/>
        </w:rPr>
      </w:pPr>
      <w:r>
        <w:rPr>
          <w:sz w:val="24"/>
        </w:rP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880745</wp:posOffset>
                </wp:positionH>
                <wp:positionV relativeFrom="paragraph">
                  <wp:posOffset>371475</wp:posOffset>
                </wp:positionV>
                <wp:extent cx="5895340" cy="113665"/>
                <wp:effectExtent l="0" t="0" r="0" b="0"/>
                <wp:wrapTopAndBottom/>
                <wp:docPr id="13" name="Group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5340" cy="113664"/>
                          <a:chOff x="0" y="0"/>
                          <a:chExt cx="5895340" cy="113664"/>
                        </a:xfrm>
                      </wpg:grpSpPr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846" cy="11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" name="Graphic 15"/>
                        <wps:cNvSpPr/>
                        <wps:spPr>
                          <a:xfrm>
                            <a:off x="33532" y="25980"/>
                            <a:ext cx="58293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0" h="25400">
                                <a:moveTo>
                                  <a:pt x="0" y="25400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35pt;margin-top:29.25pt;height:8.95pt;width:464.2pt;mso-position-horizontal-relative:page;mso-wrap-distance-bottom:0pt;mso-wrap-distance-top:0pt;z-index:-251653120;mso-width-relative:page;mso-height-relative:page;" coordsize="5895340,113664" o:gfxdata="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">
                <o:lock v:ext="edit" aspectratio="f"/>
                <v:shape id="Image 14" o:spid="_x0000_s1026" o:spt="75" type="#_x0000_t75" style="position:absolute;left:0;top:0;height:113632;width:5894846;" filled="f" o:preferrelative="t" stroked="f" coordsize="21600,21600" o:gfxdata="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DPIEK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15" o:spid="_x0000_s1026" o:spt="100" style="position:absolute;left:33532;top:25980;height:25400;width:5829300;" filled="f" stroked="t" coordsize="5829300,25400" o:gfxdata="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1pbbe5AAAA2wAA&#10;AA8AAAAAAAAAAQAgAAAAIgAAAGRycy9kb3ducmV2LnhtbFBLAQIUABQAAAAIAIdO4kAzLwWeOwAA&#10;ADkAAAAQAAAAAAAAAAEAIAAAAAgBAABkcnMvc2hhcGV4bWwueG1sUEsFBgAAAAAGAAYAWwEAALID&#10;AAAAAA==&#10;" path="m0,25400l5829300,0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viewer</w:t>
      </w:r>
      <w:r>
        <w:rPr>
          <w:spacing w:val="-1"/>
          <w:sz w:val="24"/>
        </w:rPr>
        <w:t xml:space="preserve"> </w:t>
      </w:r>
      <w:r>
        <w:rPr>
          <w:sz w:val="24"/>
        </w:rPr>
        <w:t>does</w:t>
      </w:r>
      <w:r>
        <w:rPr>
          <w:spacing w:val="-2"/>
          <w:sz w:val="24"/>
        </w:rPr>
        <w:t xml:space="preserve"> </w:t>
      </w:r>
      <w:r>
        <w:rPr>
          <w:sz w:val="24"/>
        </w:rPr>
        <w:t>not</w:t>
      </w:r>
      <w:r>
        <w:rPr>
          <w:spacing w:val="-1"/>
          <w:sz w:val="24"/>
        </w:rPr>
        <w:t xml:space="preserve"> </w:t>
      </w:r>
      <w:r>
        <w:rPr>
          <w:sz w:val="24"/>
        </w:rPr>
        <w:t>need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mentally</w:t>
      </w:r>
      <w:r>
        <w:rPr>
          <w:spacing w:val="-1"/>
          <w:sz w:val="24"/>
        </w:rPr>
        <w:t xml:space="preserve"> </w:t>
      </w:r>
      <w:r>
        <w:rPr>
          <w:sz w:val="24"/>
        </w:rPr>
        <w:t>compare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different </w:t>
      </w:r>
      <w:r>
        <w:rPr>
          <w:spacing w:val="-2"/>
          <w:sz w:val="24"/>
        </w:rPr>
        <w:t>axes.</w:t>
      </w:r>
    </w:p>
    <w:p w14:paraId="0119DE46">
      <w:pPr>
        <w:pStyle w:val="5"/>
        <w:spacing w:before="261"/>
        <w:ind w:left="0"/>
      </w:pPr>
    </w:p>
    <w:p w14:paraId="5870D781">
      <w:pPr>
        <w:pStyle w:val="2"/>
      </w:pPr>
      <w:r>
        <w:t>Q4.</w:t>
      </w:r>
      <w:r>
        <w:rPr>
          <w:spacing w:val="-6"/>
        </w:rPr>
        <w:t xml:space="preserve"> </w:t>
      </w:r>
      <w:r>
        <w:t>Relationships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Multivariate</w:t>
      </w:r>
      <w:r>
        <w:rPr>
          <w:spacing w:val="-4"/>
        </w:rPr>
        <w:t xml:space="preserve"> </w:t>
      </w:r>
      <w:r>
        <w:rPr>
          <w:spacing w:val="-2"/>
        </w:rPr>
        <w:t>Visualization</w:t>
      </w:r>
    </w:p>
    <w:p w14:paraId="7C0852EB">
      <w:pPr>
        <w:pStyle w:val="5"/>
        <w:spacing w:before="0"/>
        <w:ind w:left="0"/>
        <w:rPr>
          <w:b/>
        </w:rPr>
      </w:pPr>
    </w:p>
    <w:p w14:paraId="6661EB9E">
      <w:pPr>
        <w:pStyle w:val="5"/>
        <w:spacing w:before="0" w:line="276" w:lineRule="auto"/>
        <w:ind w:left="377" w:right="1447"/>
        <w:jc w:val="both"/>
      </w:pPr>
      <w:r>
        <w:t>A study records advertising expenditure, website visits, and sales for 15 observations. Create a</w:t>
      </w:r>
      <w:r>
        <w:rPr>
          <w:spacing w:val="-9"/>
        </w:rPr>
        <w:t xml:space="preserve"> </w:t>
      </w:r>
      <w:r>
        <w:t>scatterplot</w:t>
      </w:r>
      <w:r>
        <w:rPr>
          <w:spacing w:val="-8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advertising</w:t>
      </w:r>
      <w:r>
        <w:rPr>
          <w:spacing w:val="-8"/>
        </w:rPr>
        <w:t xml:space="preserve"> </w:t>
      </w:r>
      <w:r>
        <w:t>expenditure</w:t>
      </w:r>
      <w:r>
        <w:rPr>
          <w:spacing w:val="-10"/>
        </w:rPr>
        <w:t xml:space="preserve"> </w:t>
      </w:r>
      <w:r>
        <w:t>versus</w:t>
      </w:r>
      <w:r>
        <w:rPr>
          <w:spacing w:val="-9"/>
        </w:rPr>
        <w:t xml:space="preserve"> </w:t>
      </w:r>
      <w:r>
        <w:t>sales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appropriate</w:t>
      </w:r>
      <w:r>
        <w:rPr>
          <w:spacing w:val="-7"/>
        </w:rPr>
        <w:t xml:space="preserve"> </w:t>
      </w:r>
      <w:r>
        <w:t>visual</w:t>
      </w:r>
      <w:r>
        <w:rPr>
          <w:spacing w:val="-8"/>
        </w:rPr>
        <w:t xml:space="preserve"> </w:t>
      </w:r>
      <w:r>
        <w:t>encoding</w:t>
      </w:r>
      <w:r>
        <w:rPr>
          <w:spacing w:val="-8"/>
        </w:rPr>
        <w:t xml:space="preserve"> </w:t>
      </w:r>
      <w:r>
        <w:t>to incorporate website visits. Add a</w:t>
      </w:r>
      <w:r>
        <w:rPr>
          <w:spacing w:val="40"/>
        </w:rPr>
        <w:t xml:space="preserve"> </w:t>
      </w:r>
      <w:r>
        <w:t>fitted trend line. Analyze the strength and direction of the relationship and explain whether the additional variable</w:t>
      </w:r>
      <w:r>
        <w:rPr>
          <w:spacing w:val="40"/>
        </w:rPr>
        <w:t xml:space="preserve"> </w:t>
      </w:r>
      <w:r>
        <w:t>improves the interpretation or risks cluttering the visualization.</w:t>
      </w:r>
    </w:p>
    <w:p w14:paraId="5598FC1E">
      <w:pPr>
        <w:pStyle w:val="5"/>
        <w:spacing w:before="213"/>
        <w:ind w:left="377"/>
      </w:pPr>
      <w:r>
        <w:t>Advertising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10,12,14,16,18,20,22,24,26,28,30,32,34,36,38;</w:t>
      </w:r>
    </w:p>
    <w:p w14:paraId="690CDE11">
      <w:pPr>
        <w:pStyle w:val="5"/>
        <w:spacing w:before="72"/>
        <w:ind w:left="377"/>
      </w:pPr>
      <w:r>
        <w:t>Visits</w:t>
      </w:r>
      <w:r>
        <w:rPr>
          <w:spacing w:val="-2"/>
        </w:rPr>
        <w:t xml:space="preserve"> </w:t>
      </w:r>
      <w:r>
        <w:t xml:space="preserve">= </w:t>
      </w:r>
      <w:r>
        <w:rPr>
          <w:spacing w:val="-2"/>
        </w:rPr>
        <w:t>120,135,150,165,180,195,210,225,245,260,275,290,305,320,340;</w:t>
      </w:r>
    </w:p>
    <w:p w14:paraId="2DB023D8">
      <w:pPr>
        <w:pStyle w:val="5"/>
        <w:spacing w:before="72"/>
        <w:ind w:left="384"/>
      </w:pPr>
      <w:r>
        <w:t>Sales</w:t>
      </w:r>
      <w:r>
        <w:rPr>
          <w:spacing w:val="-3"/>
        </w:rPr>
        <w:t xml:space="preserve"> </w:t>
      </w:r>
      <w:r>
        <w:t>=</w:t>
      </w:r>
      <w:r>
        <w:rPr>
          <w:spacing w:val="-3"/>
        </w:rPr>
        <w:t xml:space="preserve"> </w:t>
      </w:r>
      <w:r>
        <w:rPr>
          <w:spacing w:val="-2"/>
        </w:rPr>
        <w:t>48,50,53,55,58,61,63,66,69,71,74,77,80,83,86</w:t>
      </w:r>
    </w:p>
    <w:p w14:paraId="595BDE00">
      <w:pPr>
        <w:pStyle w:val="5"/>
        <w:spacing w:before="173"/>
        <w:ind w:left="0"/>
      </w:pPr>
    </w:p>
    <w:p w14:paraId="3460793F">
      <w:pPr>
        <w:pStyle w:val="5"/>
        <w:spacing w:before="0" w:line="276" w:lineRule="auto"/>
        <w:ind w:left="386" w:right="604" w:firstLine="1619"/>
      </w:pPr>
      <w:r>
        <w:t>AT2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Visualization</w:t>
      </w:r>
      <w:r>
        <w:rPr>
          <w:spacing w:val="-10"/>
        </w:rPr>
        <w:t xml:space="preserve"> </w:t>
      </w:r>
      <w:r>
        <w:t>Analysis</w:t>
      </w:r>
      <w:r>
        <w:rPr>
          <w:spacing w:val="-9"/>
        </w:rPr>
        <w:t xml:space="preserve"> </w:t>
      </w:r>
      <w:r>
        <w:t>Report</w:t>
      </w:r>
      <w:r>
        <w:rPr>
          <w:spacing w:val="-10"/>
        </w:rPr>
        <w:t xml:space="preserve"> </w:t>
      </w:r>
      <w:r>
        <w:t>|</w:t>
      </w:r>
      <w:r>
        <w:rPr>
          <w:spacing w:val="-10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Handling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Visualization</w:t>
      </w:r>
      <w:r>
        <w:rPr>
          <w:spacing w:val="-7"/>
        </w:rPr>
        <w:t xml:space="preserve"> </w:t>
      </w:r>
      <w:r>
        <w:t>|</w:t>
      </w:r>
      <w:r>
        <w:rPr>
          <w:spacing w:val="-12"/>
        </w:rPr>
        <w:t xml:space="preserve"> </w:t>
      </w:r>
      <w:r>
        <w:t>DSA06 Expected R tasks: scatterplot, trend line, third-variable encoding, appropriate legend/scale, relationship analysis</w:t>
      </w:r>
      <w:r>
        <w:rPr>
          <w:spacing w:val="40"/>
        </w:rPr>
        <w:t xml:space="preserve"> </w:t>
      </w:r>
      <w:r>
        <w:t>and critique.</w:t>
      </w:r>
    </w:p>
    <w:p w14:paraId="74183828">
      <w:pPr>
        <w:ind w:left="390"/>
        <w:rPr>
          <w:sz w:val="20"/>
        </w:rPr>
      </w:pPr>
      <w:r>
        <w:rPr>
          <w:sz w:val="20"/>
        </w:rPr>
        <w:drawing>
          <wp:inline distT="0" distB="0" distL="0" distR="0">
            <wp:extent cx="6557010" cy="1861820"/>
            <wp:effectExtent l="0" t="0" r="0" b="0"/>
            <wp:docPr id="16" name="Imag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7506" cy="186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F414D">
      <w:pPr>
        <w:rPr>
          <w:sz w:val="20"/>
        </w:rPr>
        <w:sectPr>
          <w:pgSz w:w="12240" w:h="15840"/>
          <w:pgMar w:top="1360" w:right="36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 w:num="1"/>
        </w:sectPr>
      </w:pPr>
    </w:p>
    <w:p w14:paraId="0FE92109">
      <w:pPr>
        <w:pStyle w:val="5"/>
        <w:spacing w:before="61" w:line="458" w:lineRule="auto"/>
        <w:ind w:left="384" w:right="1409"/>
      </w:pPr>
      <w:r>
        <w:t>The</w:t>
      </w:r>
      <w:r>
        <w:rPr>
          <w:spacing w:val="-6"/>
        </w:rPr>
        <w:t xml:space="preserve"> </w:t>
      </w:r>
      <w:r>
        <w:t>scatterplot</w:t>
      </w:r>
      <w:r>
        <w:rPr>
          <w:spacing w:val="-4"/>
        </w:rPr>
        <w:t xml:space="preserve"> </w:t>
      </w:r>
      <w:r>
        <w:t>shows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clear</w:t>
      </w:r>
      <w:r>
        <w:rPr>
          <w:spacing w:val="-4"/>
        </w:rPr>
        <w:t xml:space="preserve"> </w:t>
      </w:r>
      <w:r>
        <w:t>positive</w:t>
      </w:r>
      <w:r>
        <w:rPr>
          <w:spacing w:val="-5"/>
        </w:rPr>
        <w:t xml:space="preserve"> </w:t>
      </w:r>
      <w:r>
        <w:t>relationship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advertising</w:t>
      </w:r>
      <w:r>
        <w:rPr>
          <w:spacing w:val="-4"/>
        </w:rPr>
        <w:t xml:space="preserve"> </w:t>
      </w:r>
      <w:r>
        <w:t>expenditure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sales. As advertising expenditure increases:</w:t>
      </w:r>
    </w:p>
    <w:p w14:paraId="7DA5059F">
      <w:pPr>
        <w:pStyle w:val="6"/>
        <w:numPr>
          <w:ilvl w:val="0"/>
          <w:numId w:val="1"/>
        </w:numPr>
        <w:tabs>
          <w:tab w:val="left" w:pos="1080"/>
        </w:tabs>
        <w:spacing w:before="5"/>
        <w:rPr>
          <w:sz w:val="24"/>
        </w:rPr>
      </w:pPr>
      <w:r>
        <w:rPr>
          <w:sz w:val="24"/>
        </w:rPr>
        <w:t>Sales</w:t>
      </w:r>
      <w:r>
        <w:rPr>
          <w:spacing w:val="-4"/>
          <w:sz w:val="24"/>
        </w:rPr>
        <w:t xml:space="preserve"> </w:t>
      </w:r>
      <w:r>
        <w:rPr>
          <w:sz w:val="24"/>
        </w:rPr>
        <w:t>also</w:t>
      </w:r>
      <w:r>
        <w:rPr>
          <w:spacing w:val="-2"/>
          <w:sz w:val="24"/>
        </w:rPr>
        <w:t xml:space="preserve"> increase.</w:t>
      </w:r>
    </w:p>
    <w:p w14:paraId="3ED59D2C">
      <w:pPr>
        <w:pStyle w:val="6"/>
        <w:numPr>
          <w:ilvl w:val="0"/>
          <w:numId w:val="1"/>
        </w:numPr>
        <w:tabs>
          <w:tab w:val="left" w:pos="1080"/>
        </w:tabs>
        <w:spacing w:before="252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points</w:t>
      </w:r>
      <w:r>
        <w:rPr>
          <w:spacing w:val="-2"/>
          <w:sz w:val="24"/>
        </w:rPr>
        <w:t xml:space="preserve"> </w:t>
      </w:r>
      <w:r>
        <w:rPr>
          <w:sz w:val="24"/>
        </w:rPr>
        <w:t>form a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strong upward </w:t>
      </w:r>
      <w:r>
        <w:rPr>
          <w:spacing w:val="-2"/>
          <w:sz w:val="24"/>
        </w:rPr>
        <w:t>pattern.</w:t>
      </w:r>
    </w:p>
    <w:p w14:paraId="23FB76EE">
      <w:pPr>
        <w:pStyle w:val="6"/>
        <w:numPr>
          <w:ilvl w:val="0"/>
          <w:numId w:val="1"/>
        </w:numPr>
        <w:tabs>
          <w:tab w:val="left" w:pos="1080"/>
        </w:tabs>
        <w:spacing w:before="254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fitted</w:t>
      </w:r>
      <w:r>
        <w:rPr>
          <w:spacing w:val="-1"/>
          <w:sz w:val="24"/>
        </w:rPr>
        <w:t xml:space="preserve"> </w:t>
      </w:r>
      <w:r>
        <w:rPr>
          <w:sz w:val="24"/>
        </w:rPr>
        <w:t>regression</w:t>
      </w:r>
      <w:r>
        <w:rPr>
          <w:spacing w:val="-1"/>
          <w:sz w:val="24"/>
        </w:rPr>
        <w:t xml:space="preserve"> </w:t>
      </w:r>
      <w:r>
        <w:rPr>
          <w:sz w:val="24"/>
        </w:rPr>
        <w:t>line</w:t>
      </w:r>
      <w:r>
        <w:rPr>
          <w:spacing w:val="1"/>
          <w:sz w:val="24"/>
        </w:rPr>
        <w:t xml:space="preserve"> </w:t>
      </w:r>
      <w:r>
        <w:rPr>
          <w:sz w:val="24"/>
        </w:rPr>
        <w:t>confirms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positive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trend.</w:t>
      </w:r>
    </w:p>
    <w:p w14:paraId="010E490E">
      <w:pPr>
        <w:pStyle w:val="5"/>
        <w:spacing w:before="255"/>
        <w:ind w:left="384"/>
      </w:pPr>
      <w:r>
        <w:t>Website</w:t>
      </w:r>
      <w:r>
        <w:rPr>
          <w:spacing w:val="-2"/>
        </w:rPr>
        <w:t xml:space="preserve"> </w:t>
      </w:r>
      <w:r>
        <w:t>visits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 xml:space="preserve">represented using point </w:t>
      </w:r>
      <w:r>
        <w:rPr>
          <w:spacing w:val="-2"/>
        </w:rPr>
        <w:t>size.</w:t>
      </w:r>
    </w:p>
    <w:p w14:paraId="1C15413B">
      <w:pPr>
        <w:pStyle w:val="5"/>
        <w:spacing w:before="252" w:line="276" w:lineRule="auto"/>
        <w:ind w:left="384" w:right="1081"/>
        <w:jc w:val="both"/>
      </w:pPr>
      <w:r>
        <w:t xml:space="preserve">Larger points represent higher numbers of website visits, while smaller points represent fewer </w:t>
      </w:r>
      <w:r>
        <w:rPr>
          <w:spacing w:val="-2"/>
        </w:rPr>
        <w:t>visits.</w:t>
      </w:r>
    </w:p>
    <w:p w14:paraId="76742F2D">
      <w:pPr>
        <w:pStyle w:val="5"/>
        <w:spacing w:before="213"/>
        <w:ind w:left="384"/>
      </w:pPr>
      <w:r>
        <w:t>Relationship</w:t>
      </w:r>
      <w:r>
        <w:rPr>
          <w:spacing w:val="-7"/>
        </w:rPr>
        <w:t xml:space="preserve"> </w:t>
      </w:r>
      <w:r>
        <w:rPr>
          <w:spacing w:val="-2"/>
        </w:rPr>
        <w:t>Analysis</w:t>
      </w:r>
    </w:p>
    <w:p w14:paraId="6242C646">
      <w:pPr>
        <w:pStyle w:val="5"/>
        <w:spacing w:before="252" w:line="460" w:lineRule="auto"/>
        <w:ind w:left="384" w:right="2523"/>
      </w:pPr>
      <w:r>
        <w:t>The</w:t>
      </w:r>
      <w:r>
        <w:rPr>
          <w:spacing w:val="-6"/>
        </w:rPr>
        <w:t xml:space="preserve"> </w:t>
      </w:r>
      <w:r>
        <w:t>relationship</w:t>
      </w:r>
      <w:r>
        <w:rPr>
          <w:spacing w:val="-5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advertising</w:t>
      </w:r>
      <w:r>
        <w:rPr>
          <w:spacing w:val="-5"/>
        </w:rPr>
        <w:t xml:space="preserve"> </w:t>
      </w:r>
      <w:r>
        <w:t>expenditure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strongly</w:t>
      </w:r>
      <w:r>
        <w:rPr>
          <w:spacing w:val="-5"/>
        </w:rPr>
        <w:t xml:space="preserve"> </w:t>
      </w:r>
      <w:r>
        <w:t>positive. For example:</w:t>
      </w:r>
    </w:p>
    <w:p w14:paraId="36BD4379">
      <w:pPr>
        <w:pStyle w:val="6"/>
        <w:numPr>
          <w:ilvl w:val="0"/>
          <w:numId w:val="1"/>
        </w:numPr>
        <w:tabs>
          <w:tab w:val="left" w:pos="1080"/>
        </w:tabs>
        <w:spacing w:before="1"/>
        <w:rPr>
          <w:sz w:val="24"/>
        </w:rPr>
      </w:pPr>
      <w:r>
        <w:rPr>
          <w:sz w:val="24"/>
        </w:rPr>
        <w:t>Advertising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10 →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48</w:t>
      </w:r>
    </w:p>
    <w:p w14:paraId="15D23CD8">
      <w:pPr>
        <w:pStyle w:val="6"/>
        <w:numPr>
          <w:ilvl w:val="0"/>
          <w:numId w:val="1"/>
        </w:numPr>
        <w:tabs>
          <w:tab w:val="left" w:pos="1080"/>
        </w:tabs>
        <w:spacing w:before="252"/>
        <w:rPr>
          <w:sz w:val="24"/>
        </w:rPr>
      </w:pPr>
      <w:r>
        <w:rPr>
          <w:sz w:val="24"/>
        </w:rPr>
        <w:t>Advertising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24 →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66</w:t>
      </w:r>
    </w:p>
    <w:p w14:paraId="3D74F3AD">
      <w:pPr>
        <w:pStyle w:val="6"/>
        <w:numPr>
          <w:ilvl w:val="0"/>
          <w:numId w:val="1"/>
        </w:numPr>
        <w:tabs>
          <w:tab w:val="left" w:pos="1080"/>
        </w:tabs>
        <w:spacing w:before="254"/>
        <w:rPr>
          <w:sz w:val="24"/>
        </w:rPr>
      </w:pPr>
      <w:r>
        <w:rPr>
          <w:sz w:val="24"/>
        </w:rPr>
        <w:t>Advertising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z w:val="24"/>
        </w:rPr>
        <w:t>38 →</w:t>
      </w:r>
      <w:r>
        <w:rPr>
          <w:spacing w:val="-1"/>
          <w:sz w:val="24"/>
        </w:rPr>
        <w:t xml:space="preserve"> </w:t>
      </w:r>
      <w:r>
        <w:rPr>
          <w:sz w:val="24"/>
        </w:rPr>
        <w:t>Sales</w:t>
      </w:r>
      <w:r>
        <w:rPr>
          <w:spacing w:val="-1"/>
          <w:sz w:val="24"/>
        </w:rPr>
        <w:t xml:space="preserve"> </w:t>
      </w:r>
      <w:r>
        <w:rPr>
          <w:sz w:val="24"/>
        </w:rPr>
        <w:t>=</w:t>
      </w:r>
      <w:r>
        <w:rPr>
          <w:spacing w:val="-1"/>
          <w:sz w:val="24"/>
        </w:rPr>
        <w:t xml:space="preserve"> </w:t>
      </w:r>
      <w:r>
        <w:rPr>
          <w:spacing w:val="-5"/>
          <w:sz w:val="24"/>
        </w:rPr>
        <w:t>86</w:t>
      </w:r>
    </w:p>
    <w:p w14:paraId="4AB4F915">
      <w:pPr>
        <w:pStyle w:val="5"/>
        <w:spacing w:before="253"/>
        <w:ind w:left="384"/>
      </w:pPr>
      <w:r>
        <w:t>This</w:t>
      </w:r>
      <w:r>
        <w:rPr>
          <w:spacing w:val="-5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that</w:t>
      </w:r>
      <w:r>
        <w:rPr>
          <w:spacing w:val="-1"/>
        </w:rPr>
        <w:t xml:space="preserve"> </w:t>
      </w:r>
      <w:r>
        <w:t>higher</w:t>
      </w:r>
      <w:r>
        <w:rPr>
          <w:spacing w:val="-2"/>
        </w:rPr>
        <w:t xml:space="preserve"> </w:t>
      </w:r>
      <w:r>
        <w:t>advertising</w:t>
      </w:r>
      <w:r>
        <w:rPr>
          <w:spacing w:val="-1"/>
        </w:rPr>
        <w:t xml:space="preserve"> </w:t>
      </w:r>
      <w:r>
        <w:t>expenditure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associated</w:t>
      </w:r>
      <w:r>
        <w:rPr>
          <w:spacing w:val="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higher</w:t>
      </w:r>
      <w:r>
        <w:rPr>
          <w:spacing w:val="-1"/>
        </w:rPr>
        <w:t xml:space="preserve"> </w:t>
      </w:r>
      <w:r>
        <w:rPr>
          <w:spacing w:val="-2"/>
        </w:rPr>
        <w:t>sales.</w:t>
      </w:r>
    </w:p>
    <w:p w14:paraId="1BC46E2D">
      <w:pPr>
        <w:pStyle w:val="5"/>
        <w:spacing w:before="254" w:line="273" w:lineRule="auto"/>
        <w:ind w:left="384" w:right="1078"/>
        <w:jc w:val="both"/>
      </w:pPr>
      <w:r>
        <mc:AlternateContent>
          <mc:Choice Requires="wpg">
            <w:drawing>
              <wp:anchor distT="0" distB="0" distL="0" distR="0" simplePos="0" relativeHeight="251663360" behindDoc="1" locked="0" layoutInCell="1" allowOverlap="1">
                <wp:simplePos x="0" y="0"/>
                <wp:positionH relativeFrom="page">
                  <wp:posOffset>880745</wp:posOffset>
                </wp:positionH>
                <wp:positionV relativeFrom="paragraph">
                  <wp:posOffset>574675</wp:posOffset>
                </wp:positionV>
                <wp:extent cx="5895340" cy="113665"/>
                <wp:effectExtent l="0" t="0" r="0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95340" cy="113664"/>
                          <a:chOff x="0" y="0"/>
                          <a:chExt cx="5895340" cy="113664"/>
                        </a:xfrm>
                      </wpg:grpSpPr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4846" cy="1136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Graphic 19"/>
                        <wps:cNvSpPr/>
                        <wps:spPr>
                          <a:xfrm>
                            <a:off x="33532" y="25980"/>
                            <a:ext cx="5829300" cy="254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29300" h="25400">
                                <a:moveTo>
                                  <a:pt x="0" y="25400"/>
                                </a:moveTo>
                                <a:lnTo>
                                  <a:pt x="5829300" y="0"/>
                                </a:lnTo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69.35pt;margin-top:45.25pt;height:8.95pt;width:464.2pt;mso-position-horizontal-relative:page;mso-wrap-distance-bottom:0pt;mso-wrap-distance-top:0pt;z-index:-251653120;mso-width-relative:page;mso-height-relative:page;" coordsize="5895340,113664" o:gfxdata="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">
                <o:lock v:ext="edit" aspectratio="f"/>
                <v:shape id="Image 18" o:spid="_x0000_s1026" o:spt="75" type="#_x0000_t75" style="position:absolute;left:0;top:0;height:113632;width:5894846;" filled="f" o:preferrelative="t" stroked="f" coordsize="21600,21600" o:gfxdata="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GCKk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10" o:title=""/>
                  <o:lock v:ext="edit" aspectratio="f"/>
                </v:shape>
                <v:shape id="Graphic 19" o:spid="_x0000_s1026" o:spt="100" style="position:absolute;left:33532;top:25980;height:25400;width:5829300;" filled="f" stroked="t" coordsize="5829300,25400" o:gfxdata="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wkZ7K5AAAA2wAA&#10;AA8AAAAAAAAAAQAgAAAAIgAAAGRycy9kb3ducmV2LnhtbFBLAQIUABQAAAAIAIdO4kAzLwWeOwAA&#10;ADkAAAAQAAAAAAAAAAEAIAAAAAgBAABkcnMvc2hhcGV4bWwueG1sUEsFBgAAAAAGAAYAWwEAALID&#10;AAAAAA==&#10;" path="m0,25400l5829300,0e">
                  <v:fill on="f" focussize="0,0"/>
                  <v:stroke weight="2pt" color="#000000" joinstyle="round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  <w:r>
        <w:t>Website visits also increase along with advertising expenditure, providing additional context for interpreting the relationship.</w:t>
      </w:r>
    </w:p>
    <w:p w14:paraId="59C37C21">
      <w:pPr>
        <w:pStyle w:val="5"/>
        <w:spacing w:before="268"/>
        <w:ind w:left="0"/>
      </w:pPr>
    </w:p>
    <w:p w14:paraId="3B7DD847">
      <w:pPr>
        <w:pStyle w:val="2"/>
      </w:pPr>
      <w:r>
        <w:t>Q5.</w:t>
      </w:r>
      <w:r>
        <w:rPr>
          <w:spacing w:val="-6"/>
        </w:rPr>
        <w:t xml:space="preserve"> </w:t>
      </w:r>
      <w:r>
        <w:t>Misleading</w:t>
      </w:r>
      <w:r>
        <w:rPr>
          <w:spacing w:val="-3"/>
        </w:rPr>
        <w:t xml:space="preserve"> </w:t>
      </w:r>
      <w:r>
        <w:t>Visualization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Redesign</w:t>
      </w:r>
    </w:p>
    <w:p w14:paraId="65DEF0E9">
      <w:pPr>
        <w:pStyle w:val="5"/>
        <w:spacing w:before="272" w:line="276" w:lineRule="auto"/>
        <w:ind w:left="374" w:right="1176" w:firstLine="2"/>
        <w:jc w:val="both"/>
      </w:pPr>
      <w:r>
        <w:t>A college reports the following pass percentages for seven departments. Create two visualizations: (1) a misleading</w:t>
      </w:r>
      <w:r>
        <w:rPr>
          <w:spacing w:val="40"/>
        </w:rPr>
        <w:t xml:space="preserve"> </w:t>
      </w:r>
      <w:r>
        <w:t>version using a truncated y-axis and an inappropriate visual emphasis, and (2) a redesigned version using an</w:t>
      </w:r>
      <w:r>
        <w:rPr>
          <w:spacing w:val="40"/>
        </w:rPr>
        <w:t xml:space="preserve"> </w:t>
      </w:r>
      <w:r>
        <w:t>appropriate baseline, ordered categories, and clear labels. Compare the two plots and explain how the first</w:t>
      </w:r>
      <w:r>
        <w:rPr>
          <w:spacing w:val="40"/>
        </w:rPr>
        <w:t xml:space="preserve"> </w:t>
      </w:r>
      <w:r>
        <w:t>visualization can exaggerate differences and why the redesigned visualization communicates the data more</w:t>
      </w:r>
      <w:r>
        <w:rPr>
          <w:spacing w:val="40"/>
        </w:rPr>
        <w:t xml:space="preserve"> </w:t>
      </w:r>
      <w:r>
        <w:t>honestly.</w:t>
      </w:r>
    </w:p>
    <w:p w14:paraId="34CD01AC">
      <w:pPr>
        <w:pStyle w:val="5"/>
        <w:spacing w:before="211"/>
        <w:ind w:left="391"/>
        <w:jc w:val="both"/>
      </w:pPr>
      <w:r>
        <w:t>Department</w:t>
      </w:r>
      <w:r>
        <w:rPr>
          <w:spacing w:val="-2"/>
        </w:rPr>
        <w:t xml:space="preserve"> </w:t>
      </w:r>
      <w:r>
        <w:t>=</w:t>
      </w:r>
      <w:r>
        <w:rPr>
          <w:spacing w:val="-1"/>
        </w:rPr>
        <w:t xml:space="preserve"> </w:t>
      </w:r>
      <w:r>
        <w:t>CSE,</w:t>
      </w:r>
      <w:r>
        <w:rPr>
          <w:spacing w:val="-1"/>
        </w:rPr>
        <w:t xml:space="preserve"> </w:t>
      </w:r>
      <w:r>
        <w:t>ECE,</w:t>
      </w:r>
      <w:r>
        <w:rPr>
          <w:spacing w:val="-1"/>
        </w:rPr>
        <w:t xml:space="preserve"> </w:t>
      </w:r>
      <w:r>
        <w:t>EEE,</w:t>
      </w:r>
      <w:r>
        <w:rPr>
          <w:spacing w:val="-2"/>
        </w:rPr>
        <w:t xml:space="preserve"> </w:t>
      </w:r>
      <w:r>
        <w:t>MECH,</w:t>
      </w:r>
      <w:r>
        <w:rPr>
          <w:spacing w:val="-1"/>
        </w:rPr>
        <w:t xml:space="preserve"> </w:t>
      </w:r>
      <w:r>
        <w:t>CIVIL,</w:t>
      </w:r>
      <w:r>
        <w:rPr>
          <w:spacing w:val="-1"/>
        </w:rPr>
        <w:t xml:space="preserve"> </w:t>
      </w:r>
      <w:r>
        <w:t>AIDS,</w:t>
      </w:r>
      <w:r>
        <w:rPr>
          <w:spacing w:val="-1"/>
        </w:rPr>
        <w:t xml:space="preserve"> </w:t>
      </w:r>
      <w:r>
        <w:rPr>
          <w:spacing w:val="-5"/>
        </w:rPr>
        <w:t>IT;</w:t>
      </w:r>
    </w:p>
    <w:p w14:paraId="37C5F3F5">
      <w:pPr>
        <w:pStyle w:val="5"/>
        <w:spacing w:before="72"/>
        <w:ind w:left="391"/>
      </w:pPr>
      <w:r>
        <w:t>Pass_Percentage</w:t>
      </w:r>
      <w:r>
        <w:rPr>
          <w:spacing w:val="-4"/>
        </w:rPr>
        <w:t xml:space="preserve"> </w:t>
      </w:r>
      <w:r>
        <w:t>=</w:t>
      </w:r>
      <w:r>
        <w:rPr>
          <w:spacing w:val="-4"/>
        </w:rPr>
        <w:t xml:space="preserve"> </w:t>
      </w:r>
      <w:r>
        <w:rPr>
          <w:spacing w:val="-2"/>
        </w:rPr>
        <w:t>91,93,92,89,90,95,94</w:t>
      </w:r>
    </w:p>
    <w:p w14:paraId="402CDAFD">
      <w:pPr>
        <w:pStyle w:val="5"/>
        <w:spacing w:before="271" w:line="276" w:lineRule="auto"/>
        <w:ind w:left="386" w:right="1331" w:firstLine="4"/>
      </w:pPr>
      <w:r>
        <w:t>Expected</w:t>
      </w:r>
      <w:r>
        <w:rPr>
          <w:spacing w:val="40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tasks:</w:t>
      </w:r>
      <w:r>
        <w:rPr>
          <w:spacing w:val="40"/>
        </w:rPr>
        <w:t xml:space="preserve"> </w:t>
      </w:r>
      <w:r>
        <w:t>bar</w:t>
      </w:r>
      <w:r>
        <w:rPr>
          <w:spacing w:val="40"/>
        </w:rPr>
        <w:t xml:space="preserve"> </w:t>
      </w:r>
      <w:r>
        <w:t>chart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controlled</w:t>
      </w:r>
      <w:r>
        <w:rPr>
          <w:spacing w:val="40"/>
        </w:rPr>
        <w:t xml:space="preserve"> </w:t>
      </w:r>
      <w:r>
        <w:t>y-axis,</w:t>
      </w:r>
      <w:r>
        <w:rPr>
          <w:spacing w:val="40"/>
        </w:rPr>
        <w:t xml:space="preserve"> </w:t>
      </w:r>
      <w:r>
        <w:t>redesigned</w:t>
      </w:r>
      <w:r>
        <w:rPr>
          <w:spacing w:val="40"/>
        </w:rPr>
        <w:t xml:space="preserve"> </w:t>
      </w:r>
      <w:r>
        <w:t>bar</w:t>
      </w:r>
      <w:r>
        <w:rPr>
          <w:spacing w:val="40"/>
        </w:rPr>
        <w:t xml:space="preserve"> </w:t>
      </w:r>
      <w:r>
        <w:t>chart,</w:t>
      </w:r>
      <w:r>
        <w:rPr>
          <w:spacing w:val="40"/>
        </w:rPr>
        <w:t xml:space="preserve"> </w:t>
      </w:r>
      <w:r>
        <w:t>ordering,</w:t>
      </w:r>
      <w:r>
        <w:rPr>
          <w:spacing w:val="40"/>
        </w:rPr>
        <w:t xml:space="preserve"> </w:t>
      </w:r>
      <w:r>
        <w:t>labels, misleading-axis critique,</w:t>
      </w:r>
      <w:r>
        <w:rPr>
          <w:spacing w:val="40"/>
        </w:rPr>
        <w:t xml:space="preserve"> </w:t>
      </w:r>
      <w:r>
        <w:t>accessibility and communication analysis.</w:t>
      </w:r>
    </w:p>
    <w:p w14:paraId="13DA05B6">
      <w:pPr>
        <w:pStyle w:val="5"/>
        <w:spacing w:line="276" w:lineRule="auto"/>
        <w:sectPr>
          <w:pgSz w:w="12240" w:h="15840"/>
          <w:pgMar w:top="1380" w:right="360" w:bottom="280" w:left="1080" w:header="720" w:footer="720" w:gutter="0"/>
          <w:pgBorders w:offsetFrom="page">
            <w:top w:val="thinThickSmallGap" w:color="auto" w:sz="24" w:space="24"/>
            <w:left w:val="thinThickSmallGap" w:color="auto" w:sz="24" w:space="24"/>
            <w:bottom w:val="thinThickSmallGap" w:color="auto" w:sz="24" w:space="24"/>
            <w:right w:val="thinThickSmallGap" w:color="auto" w:sz="24" w:space="24"/>
          </w:pgBorders>
          <w:cols w:space="720" w:num="1"/>
        </w:sectPr>
      </w:pPr>
    </w:p>
    <w:p w14:paraId="2E19DCE0">
      <w:pPr>
        <w:ind w:left="468" w:right="-15"/>
        <w:rPr>
          <w:sz w:val="20"/>
        </w:rPr>
      </w:pPr>
      <w:r>
        <w:rPr>
          <w:sz w:val="20"/>
        </w:rPr>
        <w:drawing>
          <wp:inline distT="0" distB="0" distL="0" distR="0">
            <wp:extent cx="6537960" cy="2363470"/>
            <wp:effectExtent l="0" t="0" r="0" b="0"/>
            <wp:docPr id="20" name="Imag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8289" cy="2363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5B56">
      <w:pPr>
        <w:pStyle w:val="5"/>
        <w:spacing w:before="23"/>
        <w:ind w:left="0"/>
      </w:pPr>
    </w:p>
    <w:p w14:paraId="4D2BC38A">
      <w:pPr>
        <w:spacing w:line="475" w:lineRule="auto"/>
        <w:ind w:left="391" w:right="6082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y-axis</w:t>
      </w:r>
      <w:r>
        <w:rPr>
          <w:spacing w:val="-6"/>
          <w:sz w:val="24"/>
        </w:rPr>
        <w:t xml:space="preserve"> </w:t>
      </w:r>
      <w:r>
        <w:rPr>
          <w:sz w:val="24"/>
        </w:rPr>
        <w:t>begins</w:t>
      </w:r>
      <w:r>
        <w:rPr>
          <w:spacing w:val="-6"/>
          <w:sz w:val="24"/>
        </w:rPr>
        <w:t xml:space="preserve"> </w:t>
      </w:r>
      <w:r>
        <w:rPr>
          <w:sz w:val="24"/>
        </w:rPr>
        <w:t>at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85%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instead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0%</w:t>
      </w:r>
      <w:r>
        <w:rPr>
          <w:sz w:val="24"/>
        </w:rPr>
        <w:t>. The actual differences are small:</w:t>
      </w:r>
    </w:p>
    <w:p w14:paraId="22F9620C">
      <w:pPr>
        <w:pStyle w:val="6"/>
        <w:numPr>
          <w:ilvl w:val="0"/>
          <w:numId w:val="1"/>
        </w:numPr>
        <w:tabs>
          <w:tab w:val="left" w:pos="1080"/>
        </w:tabs>
        <w:spacing w:before="2"/>
        <w:rPr>
          <w:sz w:val="24"/>
        </w:rPr>
      </w:pPr>
      <w:r>
        <w:rPr>
          <w:sz w:val="24"/>
        </w:rPr>
        <w:t>CIVIL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90%</w:t>
      </w:r>
    </w:p>
    <w:p w14:paraId="543322D3">
      <w:pPr>
        <w:pStyle w:val="6"/>
        <w:numPr>
          <w:ilvl w:val="0"/>
          <w:numId w:val="1"/>
        </w:numPr>
        <w:tabs>
          <w:tab w:val="left" w:pos="1080"/>
        </w:tabs>
        <w:spacing w:before="271"/>
        <w:rPr>
          <w:sz w:val="24"/>
        </w:rPr>
      </w:pPr>
      <w:r>
        <w:rPr>
          <w:sz w:val="24"/>
        </w:rPr>
        <w:t>AIDS</w:t>
      </w:r>
      <w:r>
        <w:rPr>
          <w:spacing w:val="-3"/>
          <w:sz w:val="24"/>
        </w:rPr>
        <w:t xml:space="preserve"> </w:t>
      </w:r>
      <w:r>
        <w:rPr>
          <w:sz w:val="24"/>
        </w:rPr>
        <w:t>=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95%</w:t>
      </w:r>
    </w:p>
    <w:p w14:paraId="48CBE8E5">
      <w:pPr>
        <w:spacing w:before="271"/>
        <w:ind w:left="391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difference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only </w:t>
      </w:r>
      <w:r>
        <w:rPr>
          <w:b/>
          <w:sz w:val="24"/>
        </w:rPr>
        <w:t>5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percentage</w:t>
      </w:r>
      <w:r>
        <w:rPr>
          <w:b/>
          <w:spacing w:val="-2"/>
          <w:sz w:val="24"/>
        </w:rPr>
        <w:t xml:space="preserve"> points</w:t>
      </w:r>
      <w:r>
        <w:rPr>
          <w:spacing w:val="-2"/>
          <w:sz w:val="24"/>
        </w:rPr>
        <w:t>.</w:t>
      </w:r>
    </w:p>
    <w:p w14:paraId="51B276C7">
      <w:pPr>
        <w:pStyle w:val="5"/>
        <w:spacing w:before="272" w:line="276" w:lineRule="auto"/>
        <w:ind w:left="386" w:right="1409" w:firstLine="4"/>
      </w:pPr>
      <w:r>
        <w:t>However, because the graph starts at 85%, the bars visually appear much more different than the data justify.</w:t>
      </w:r>
    </w:p>
    <w:p w14:paraId="4683851D">
      <w:pPr>
        <w:pStyle w:val="5"/>
        <w:spacing w:before="229" w:line="276" w:lineRule="auto"/>
        <w:ind w:left="386" w:right="1409" w:firstLine="4"/>
      </w:pPr>
      <w:r>
        <w:t>For example, the 95% bar appears approximately twice as tall as the 90% bar relative to the</w:t>
      </w:r>
      <w:r>
        <w:rPr>
          <w:spacing w:val="80"/>
        </w:rPr>
        <w:t xml:space="preserve"> </w:t>
      </w:r>
      <w:r>
        <w:t xml:space="preserve">displayed baseline, even though 95% is only about </w:t>
      </w:r>
      <w:r>
        <w:rPr>
          <w:b/>
        </w:rPr>
        <w:t xml:space="preserve">5.6% higher </w:t>
      </w:r>
      <w:r>
        <w:t>than 90%.</w:t>
      </w:r>
    </w:p>
    <w:p w14:paraId="3E9674B0">
      <w:pPr>
        <w:pStyle w:val="5"/>
        <w:spacing w:before="232"/>
        <w:ind w:left="391"/>
      </w:pPr>
      <w:r>
        <w:t>The</w:t>
      </w:r>
      <w:r>
        <w:rPr>
          <w:spacing w:val="-3"/>
        </w:rPr>
        <w:t xml:space="preserve"> </w:t>
      </w:r>
      <w:r>
        <w:t xml:space="preserve">redesigned </w:t>
      </w:r>
      <w:r>
        <w:rPr>
          <w:spacing w:val="-2"/>
        </w:rPr>
        <w:t>graph:</w:t>
      </w:r>
    </w:p>
    <w:p w14:paraId="2D0764E5">
      <w:pPr>
        <w:pStyle w:val="6"/>
        <w:numPr>
          <w:ilvl w:val="0"/>
          <w:numId w:val="1"/>
        </w:numPr>
        <w:tabs>
          <w:tab w:val="left" w:pos="1080"/>
        </w:tabs>
        <w:spacing w:before="271"/>
        <w:rPr>
          <w:sz w:val="24"/>
        </w:rPr>
      </w:pPr>
      <w:r>
        <w:rPr>
          <w:sz w:val="24"/>
        </w:rPr>
        <w:t>Starts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y-axis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at </w:t>
      </w:r>
      <w:r>
        <w:rPr>
          <w:b/>
          <w:spacing w:val="-5"/>
          <w:sz w:val="24"/>
        </w:rPr>
        <w:t>0%</w:t>
      </w:r>
      <w:r>
        <w:rPr>
          <w:spacing w:val="-5"/>
          <w:sz w:val="24"/>
        </w:rPr>
        <w:t>.</w:t>
      </w:r>
    </w:p>
    <w:p w14:paraId="0FB680AF">
      <w:pPr>
        <w:pStyle w:val="6"/>
        <w:numPr>
          <w:ilvl w:val="0"/>
          <w:numId w:val="1"/>
        </w:numPr>
        <w:tabs>
          <w:tab w:val="left" w:pos="1080"/>
        </w:tabs>
        <w:spacing w:before="271"/>
        <w:rPr>
          <w:sz w:val="24"/>
        </w:rPr>
      </w:pPr>
      <w:r>
        <w:rPr>
          <w:sz w:val="24"/>
        </w:rPr>
        <w:t>Orders</w:t>
      </w:r>
      <w:r>
        <w:rPr>
          <w:spacing w:val="-3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2"/>
          <w:sz w:val="24"/>
        </w:rPr>
        <w:t xml:space="preserve"> </w:t>
      </w:r>
      <w:r>
        <w:rPr>
          <w:sz w:val="24"/>
        </w:rPr>
        <w:t>from</w:t>
      </w:r>
      <w:r>
        <w:rPr>
          <w:spacing w:val="-2"/>
          <w:sz w:val="24"/>
        </w:rPr>
        <w:t xml:space="preserve"> </w:t>
      </w:r>
      <w:r>
        <w:rPr>
          <w:sz w:val="24"/>
        </w:rPr>
        <w:t>lowest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highest</w:t>
      </w:r>
      <w:r>
        <w:rPr>
          <w:spacing w:val="-1"/>
          <w:sz w:val="24"/>
        </w:rPr>
        <w:t xml:space="preserve"> </w:t>
      </w:r>
      <w:r>
        <w:rPr>
          <w:sz w:val="24"/>
        </w:rPr>
        <w:t>pass</w:t>
      </w:r>
      <w:r>
        <w:rPr>
          <w:spacing w:val="-2"/>
          <w:sz w:val="24"/>
        </w:rPr>
        <w:t xml:space="preserve"> percentage.</w:t>
      </w:r>
    </w:p>
    <w:p w14:paraId="677364BB">
      <w:pPr>
        <w:pStyle w:val="6"/>
        <w:numPr>
          <w:ilvl w:val="0"/>
          <w:numId w:val="1"/>
        </w:numPr>
        <w:tabs>
          <w:tab w:val="left" w:pos="1080"/>
        </w:tabs>
        <w:spacing w:before="272"/>
        <w:rPr>
          <w:sz w:val="24"/>
        </w:rPr>
      </w:pPr>
      <w:r>
        <w:rPr>
          <w:sz w:val="24"/>
        </w:rPr>
        <w:t>Displays</w:t>
      </w:r>
      <w:r>
        <w:rPr>
          <w:spacing w:val="-3"/>
          <w:sz w:val="24"/>
        </w:rPr>
        <w:t xml:space="preserve"> </w:t>
      </w:r>
      <w:r>
        <w:rPr>
          <w:sz w:val="24"/>
        </w:rPr>
        <w:t>exact</w:t>
      </w:r>
      <w:r>
        <w:rPr>
          <w:spacing w:val="-1"/>
          <w:sz w:val="24"/>
        </w:rPr>
        <w:t xml:space="preserve"> </w:t>
      </w:r>
      <w:r>
        <w:rPr>
          <w:sz w:val="24"/>
        </w:rPr>
        <w:t>percentage</w:t>
      </w:r>
      <w:r>
        <w:rPr>
          <w:spacing w:val="-2"/>
          <w:sz w:val="24"/>
        </w:rPr>
        <w:t xml:space="preserve"> labels.</w:t>
      </w:r>
    </w:p>
    <w:p w14:paraId="50EC4BC0">
      <w:pPr>
        <w:pStyle w:val="6"/>
        <w:numPr>
          <w:ilvl w:val="0"/>
          <w:numId w:val="1"/>
        </w:numPr>
        <w:tabs>
          <w:tab w:val="left" w:pos="1080"/>
        </w:tabs>
        <w:spacing w:before="271"/>
        <w:rPr>
          <w:sz w:val="24"/>
        </w:rPr>
      </w:pPr>
      <w:r>
        <w:rPr>
          <w:sz w:val="24"/>
        </w:rPr>
        <w:t>Uses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simple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bar </w:t>
      </w:r>
      <w:r>
        <w:rPr>
          <w:spacing w:val="-2"/>
          <w:sz w:val="24"/>
        </w:rPr>
        <w:t>design.</w:t>
      </w:r>
    </w:p>
    <w:p w14:paraId="1422DB38">
      <w:pPr>
        <w:pStyle w:val="6"/>
        <w:numPr>
          <w:ilvl w:val="0"/>
          <w:numId w:val="1"/>
        </w:numPr>
        <w:tabs>
          <w:tab w:val="left" w:pos="1080"/>
        </w:tabs>
        <w:spacing w:before="271"/>
        <w:rPr>
          <w:sz w:val="24"/>
        </w:rPr>
      </w:pPr>
      <w:r>
        <w:rPr>
          <w:sz w:val="24"/>
        </w:rPr>
        <w:t>Makes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actual</w:t>
      </w:r>
      <w:r>
        <w:rPr>
          <w:spacing w:val="-1"/>
          <w:sz w:val="24"/>
        </w:rPr>
        <w:t xml:space="preserve"> </w:t>
      </w:r>
      <w:r>
        <w:rPr>
          <w:sz w:val="24"/>
        </w:rPr>
        <w:t>differences</w:t>
      </w:r>
      <w:r>
        <w:rPr>
          <w:spacing w:val="-2"/>
          <w:sz w:val="24"/>
        </w:rPr>
        <w:t xml:space="preserve"> </w:t>
      </w:r>
      <w:r>
        <w:rPr>
          <w:sz w:val="24"/>
        </w:rPr>
        <w:t>easier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interpret.</w:t>
      </w:r>
    </w:p>
    <w:p w14:paraId="1840BE5A">
      <w:pPr>
        <w:pStyle w:val="6"/>
        <w:numPr>
          <w:ilvl w:val="0"/>
          <w:numId w:val="1"/>
        </w:numPr>
        <w:tabs>
          <w:tab w:val="left" w:pos="1080"/>
        </w:tabs>
        <w:spacing w:before="272"/>
        <w:rPr>
          <w:sz w:val="24"/>
        </w:rPr>
      </w:pPr>
      <w:r>
        <w:rPr>
          <w:sz w:val="24"/>
        </w:rPr>
        <w:t>Avoids</w:t>
      </w:r>
      <w:r>
        <w:rPr>
          <w:spacing w:val="-5"/>
          <w:sz w:val="24"/>
        </w:rPr>
        <w:t xml:space="preserve"> </w:t>
      </w:r>
      <w:r>
        <w:rPr>
          <w:sz w:val="24"/>
        </w:rPr>
        <w:t>unnecessary</w:t>
      </w:r>
      <w:r>
        <w:rPr>
          <w:spacing w:val="-3"/>
          <w:sz w:val="24"/>
        </w:rPr>
        <w:t xml:space="preserve"> </w:t>
      </w:r>
      <w:r>
        <w:rPr>
          <w:sz w:val="24"/>
        </w:rPr>
        <w:t>d</w:t>
      </w:r>
      <w:bookmarkStart w:id="0" w:name="_GoBack"/>
      <w:bookmarkEnd w:id="0"/>
      <w:r>
        <w:rPr>
          <w:sz w:val="24"/>
        </w:rPr>
        <w:t>ecorative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elements.</w:t>
      </w:r>
    </w:p>
    <w:sectPr>
      <w:pgSz w:w="12240" w:h="15840"/>
      <w:pgMar w:top="1440" w:right="360" w:bottom="280" w:left="1080" w:header="720" w:footer="720" w:gutter="0"/>
      <w:pgBorders w:offsetFrom="page">
        <w:top w:val="thinThickSmallGap" w:color="auto" w:sz="24" w:space="24"/>
        <w:left w:val="thinThickSmallGap" w:color="auto" w:sz="24" w:space="24"/>
        <w:bottom w:val="thinThickSmallGap" w:color="auto" w:sz="24" w:space="24"/>
        <w:right w:val="thinThickSmallGap" w:color="auto" w:sz="24" w:space="24"/>
      </w:pgBorders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7A4D63"/>
    <w:multiLevelType w:val="multilevel"/>
    <w:tmpl w:val="447A4D63"/>
    <w:lvl w:ilvl="0" w:tentative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0F5B6B"/>
    <w:rsid w:val="00086BB9"/>
    <w:rsid w:val="000F5B6B"/>
    <w:rsid w:val="00576DCE"/>
    <w:rsid w:val="00EA5CFA"/>
    <w:rsid w:val="370A3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ind w:left="384"/>
      <w:outlineLvl w:val="0"/>
    </w:pPr>
    <w:rPr>
      <w:b/>
      <w:bCs/>
      <w:sz w:val="24"/>
      <w:szCs w:val="24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50"/>
      <w:ind w:left="1080"/>
    </w:pPr>
    <w:rPr>
      <w:sz w:val="24"/>
      <w:szCs w:val="24"/>
    </w:rPr>
  </w:style>
  <w:style w:type="paragraph" w:styleId="6">
    <w:name w:val="List Paragraph"/>
    <w:basedOn w:val="1"/>
    <w:qFormat/>
    <w:uiPriority w:val="1"/>
    <w:pPr>
      <w:spacing w:before="250"/>
      <w:ind w:left="1080" w:hanging="360"/>
    </w:pPr>
  </w:style>
  <w:style w:type="paragraph" w:customStyle="1" w:styleId="7">
    <w:name w:val="Table Paragraph"/>
    <w:basedOn w:val="1"/>
    <w:qFormat/>
    <w:uiPriority w:val="1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customXml" Target="../customXml/item1.xml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1270</Words>
  <Characters>7728</Characters>
  <Lines>64</Lines>
  <Paragraphs>18</Paragraphs>
  <TotalTime>1</TotalTime>
  <ScaleCrop>false</ScaleCrop>
  <LinksUpToDate>false</LinksUpToDate>
  <CharactersWithSpaces>8861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2026-08-28T02:44:00Z</dcterms:created>
  <dc:creator>DELL</dc:creator>
  <cp:lastModifiedBy>Nithish</cp:lastModifiedBy>
  <cp:lastPrinted>2026-08-28T02:53:00Z</cp:lastPrinted>
  <dcterms:modified xsi:type="dcterms:W3CDTF">2026-08-30T14:57:28Z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2026-08-26T00:00:00Z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2026-08-28T00:00:00Z</vt:filetime>
  </property>
  <property fmtid="{D5CDD505-2E9C-101B-9397-08002B2CF9AE}" pid="6" name="Producer">
    <vt:lpwstr>Microsoft® Word 2019</vt:lpwstr>
  </property>
  <property fmtid="{D5CDD505-2E9C-101B-9397-08002B2CF9AE}" pid="7" name="KSOTemplateDocerSaveRecord">
    <vt:lpwstr>eyJoZGlkIjoiYzRkZDU3NGNkNmUwNThiMGUwZGQ0NzAyZmE4YWY2MzQiLCJ1c2VySWQiOiI1NjcyMTEwODQ3MTYifQ==</vt:lpwstr>
  </property>
  <property fmtid="{D5CDD505-2E9C-101B-9397-08002B2CF9AE}" pid="8" name="KSOProductBuildVer">
    <vt:lpwstr>1033-12.1.0.28032</vt:lpwstr>
  </property>
  <property fmtid="{D5CDD505-2E9C-101B-9397-08002B2CF9AE}" pid="9" name="ICV">
    <vt:lpwstr>17BAE7D9E944495AAD0431A30597583E_13</vt:lpwstr>
  </property>
</Properties>
</file>