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60" w:line="240" w:lineRule="auto"/>
      </w:pPr>
      <w:r>
        <w:rPr>
          <w:rFonts w:ascii="Aptos Display" w:hAnsi="Aptos Display" w:eastAsia="Aptos Display"/>
          <w:b/>
          <w:color w:val="17233B"/>
          <w:sz w:val="44"/>
        </w:rPr>
        <w:t>R. NITHYA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3490"/>
        <w:gridCol w:w="3490"/>
        <w:gridCol w:w="3490"/>
      </w:tblGrid>
      <w:tr>
        <w:trPr>
          <w:cantSplit/>
        </w:trPr>
        <w:tc>
          <w:tcPr>
            <w:tcW w:type="dxa" w:w="3442"/>
            <w:vAlign w:val="center"/>
            <w:tcMar>
              <w:top w:w="0" w:type="dxa"/>
              <w:start w:w="0" w:type="dxa"/>
              <w:bottom w:w="0" w:type="dxa"/>
              <w:end w:w="80" w:type="dxa"/>
            </w:tcMar>
          </w:tcPr>
          <w:p>
            <w:pPr>
              <w:widowControl/>
              <w:spacing w:before="0" w:after="8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hd w:fill="3D68B2"/>
              </w:rPr>
              <w:t xml:space="preserve"> ? </w:t>
            </w:r>
            <w:r>
              <w:t xml:space="preserve">  </w:t>
            </w:r>
            <w:hyperlink r:id="rId9">
              <w:r>
                <w:rPr>
                  <w:rFonts w:ascii="Aptos" w:hAnsi="Aptos"/>
                  <w:color w:val="3D68B2"/>
                  <w:sz w:val="17"/>
                </w:rPr>
                <w:t>+91 9345046870</w:t>
              </w:r>
            </w:hyperlink>
          </w:p>
        </w:tc>
        <w:tc>
          <w:tcPr>
            <w:tcW w:type="dxa" w:w="3442"/>
            <w:vAlign w:val="center"/>
            <w:tcMar>
              <w:top w:w="0" w:type="dxa"/>
              <w:start w:w="0" w:type="dxa"/>
              <w:bottom w:w="0" w:type="dxa"/>
              <w:end w:w="80" w:type="dxa"/>
            </w:tcMar>
          </w:tcPr>
          <w:p>
            <w:pPr>
              <w:widowControl/>
              <w:spacing w:before="0" w:after="8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hd w:fill="3D68B2"/>
              </w:rPr>
              <w:t xml:space="preserve"> ? </w:t>
            </w:r>
            <w:r>
              <w:t xml:space="preserve">  </w:t>
            </w:r>
            <w:hyperlink r:id="rId10">
              <w:r>
                <w:rPr>
                  <w:rFonts w:ascii="Aptos" w:hAnsi="Aptos"/>
                  <w:color w:val="3D68B2"/>
                  <w:sz w:val="17"/>
                </w:rPr>
                <w:t>nithyar.dev@gmail.com</w:t>
              </w:r>
            </w:hyperlink>
          </w:p>
        </w:tc>
        <w:tc>
          <w:tcPr>
            <w:tcW w:type="dxa" w:w="3442"/>
            <w:vAlign w:val="center"/>
            <w:tcMar>
              <w:top w:w="0" w:type="dxa"/>
              <w:start w:w="0" w:type="dxa"/>
              <w:bottom w:w="0" w:type="dxa"/>
              <w:end w:w="80" w:type="dxa"/>
            </w:tcMar>
          </w:tcPr>
          <w:p>
            <w:pPr>
              <w:widowControl/>
              <w:spacing w:before="0" w:after="8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hd w:fill="3D68B2"/>
              </w:rPr>
              <w:t xml:space="preserve"> in </w:t>
            </w:r>
            <w:r>
              <w:t xml:space="preserve">  </w:t>
            </w:r>
            <w:hyperlink r:id="rId11">
              <w:r>
                <w:rPr>
                  <w:rFonts w:ascii="Aptos" w:hAnsi="Aptos"/>
                  <w:color w:val="3D68B2"/>
                  <w:sz w:val="17"/>
                </w:rPr>
                <w:t>linkedin.com/in/nithya-r-589b3943b/</w:t>
              </w:r>
            </w:hyperlink>
          </w:p>
        </w:tc>
      </w:tr>
      <w:tr>
        <w:trPr>
          <w:cantSplit/>
        </w:trPr>
        <w:tc>
          <w:tcPr>
            <w:tcW w:type="dxa" w:w="3442"/>
            <w:vAlign w:val="center"/>
            <w:tcMar>
              <w:top w:w="0" w:type="dxa"/>
              <w:start w:w="0" w:type="dxa"/>
              <w:bottom w:w="0" w:type="dxa"/>
              <w:end w:w="80" w:type="dxa"/>
            </w:tcMar>
          </w:tcPr>
          <w:p>
            <w:pPr>
              <w:widowControl/>
              <w:spacing w:before="0" w:after="8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hd w:fill="3D68B2"/>
              </w:rPr>
              <w:t xml:space="preserve"> ? </w:t>
            </w:r>
            <w:r>
              <w:t xml:space="preserve">  </w:t>
            </w:r>
            <w:hyperlink r:id="rId12">
              <w:r>
                <w:rPr>
                  <w:rFonts w:ascii="Aptos" w:hAnsi="Aptos"/>
                  <w:color w:val="3D68B2"/>
                  <w:sz w:val="17"/>
                </w:rPr>
                <w:t>https://nithra.github.io/nithya-portfolio/</w:t>
              </w:r>
            </w:hyperlink>
          </w:p>
        </w:tc>
        <w:tc>
          <w:tcPr>
            <w:tcW w:type="dxa" w:w="3442"/>
            <w:vAlign w:val="center"/>
            <w:tcMar>
              <w:top w:w="0" w:type="dxa"/>
              <w:start w:w="0" w:type="dxa"/>
              <w:bottom w:w="0" w:type="dxa"/>
              <w:end w:w="80" w:type="dxa"/>
            </w:tcMar>
          </w:tcPr>
          <w:p>
            <w:pPr>
              <w:widowControl/>
              <w:spacing w:before="0" w:after="8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  <w:shd w:fill="3D68B2"/>
              </w:rPr>
              <w:t xml:space="preserve"> ? </w:t>
            </w:r>
            <w:r>
              <w:t xml:space="preserve">  </w:t>
            </w:r>
            <w:hyperlink r:id="rId13">
              <w:r>
                <w:rPr>
                  <w:rFonts w:ascii="Aptos" w:hAnsi="Aptos"/>
                  <w:color w:val="3D68B2"/>
                  <w:sz w:val="17"/>
                </w:rPr>
                <w:t>Madurai, Tamil Nadu</w:t>
              </w:r>
            </w:hyperlink>
          </w:p>
        </w:tc>
        <w:tc>
          <w:tcPr>
            <w:tcW w:type="dxa" w:w="3442"/>
            <w:vAlign w:val="center"/>
            <w:tcMar>
              <w:top w:w="0" w:type="dxa"/>
              <w:start w:w="0" w:type="dxa"/>
              <w:bottom w:w="0" w:type="dxa"/>
              <w:end w:w="80" w:type="dxa"/>
            </w:tcMar>
          </w:tcPr>
          <w:p/>
        </w:tc>
      </w:tr>
    </w:tbl>
    <w:p>
      <w:pPr>
        <w:widowControl/>
        <w:spacing w:before="0" w:after="60" w:line="48" w:lineRule="auto"/>
        <w:pBdr>
          <w:bottom w:val="single" w:sz="8" w:space="1" w:color="3D68B2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7373"/>
        <w:gridCol w:w="3053"/>
      </w:tblGrid>
      <w:tr>
        <w:trPr>
          <w:cantSplit/>
        </w:trPr>
        <w:tc>
          <w:tcPr>
            <w:tcW w:type="dxa" w:w="7373"/>
            <w:vAlign w:val="top"/>
            <w:tcMar>
              <w:top w:w="0" w:type="dxa"/>
              <w:start w:w="0" w:type="dxa"/>
              <w:bottom w:w="0" w:type="dxa"/>
              <w:end w:w="180" w:type="dxa"/>
            </w:tcMar>
          </w:tcPr>
          <w:p>
            <w:r/>
          </w:p>
          <w:p>
            <w:pPr>
              <w:keepNext/>
              <w:spacing w:before="160" w:after="100"/>
              <w:ind w:left="144" w:right="58"/>
              <w:shd w:fill="DFEBFF"/>
            </w:pPr>
            <w:r>
              <w:rPr>
                <w:rFonts w:ascii="Aptos" w:hAnsi="Aptos" w:eastAsia="Aptos"/>
                <w:b/>
                <w:color w:val="3D68B2"/>
                <w:sz w:val="21"/>
              </w:rPr>
              <w:t>Summary</w:t>
            </w:r>
          </w:p>
          <w:p>
            <w:pPr>
              <w:widowControl/>
              <w:spacing w:before="0" w:after="60" w:line="264" w:lineRule="auto"/>
            </w:pPr>
            <w:r>
              <w:rPr>
                <w:rFonts w:ascii="Aptos" w:hAnsi="Aptos" w:eastAsia="Aptos"/>
                <w:b w:val="0"/>
                <w:color w:val="17233B"/>
                <w:sz w:val="18"/>
              </w:rPr>
              <w:t>Results-driven Web and UI Developer with over 10 years of hands-on experience in building responsive, high-performance web applications, custom CMS solutions, and e-commerce platforms. Expert in transforming Figma, Adobe XD, and PSD mockups into pixel-perfect, standards-compliant, and mobile-first web pages. Deeply proficient in WordPress page builders (Elementor, WPBakery, Divi), e-commerce integrations (WooCommerce, Shopify, OpenCart), React fundamentals, and technical SEO including crawl error remediation.</w:t>
            </w:r>
          </w:p>
          <w:p>
            <w:pPr>
              <w:keepNext/>
              <w:spacing w:before="160" w:after="100"/>
              <w:ind w:left="144" w:right="58"/>
              <w:shd w:fill="DFEBFF"/>
            </w:pPr>
            <w:r>
              <w:rPr>
                <w:rFonts w:ascii="Aptos" w:hAnsi="Aptos" w:eastAsia="Aptos"/>
                <w:b/>
                <w:color w:val="3D68B2"/>
                <w:sz w:val="21"/>
              </w:rPr>
              <w:t>Education</w:t>
            </w:r>
          </w:p>
          <w:p>
            <w:pPr>
              <w:keepNext/>
              <w:widowControl/>
              <w:tabs>
                <w:tab w:pos="6552" w:val="right"/>
              </w:tabs>
              <w:spacing w:before="0" w:after="0" w:line="252" w:lineRule="auto"/>
            </w:pPr>
            <w:r>
              <w:rPr>
                <w:rFonts w:ascii="Aptos" w:hAnsi="Aptos" w:eastAsia="Aptos"/>
                <w:b/>
                <w:color w:val="17233B"/>
                <w:sz w:val="18"/>
              </w:rPr>
              <w:t>N.P.R. College of Engineering &amp; Technology, Anna University</w:t>
            </w:r>
            <w:r>
              <w:rPr>
                <w:rFonts w:ascii="Aptos" w:hAnsi="Aptos" w:eastAsia="Aptos"/>
                <w:b w:val="0"/>
                <w:color w:val="3D68B2"/>
                <w:sz w:val="16"/>
              </w:rPr>
              <w:tab/>
              <w:t>2012</w:t>
            </w:r>
          </w:p>
          <w:p>
            <w:pPr>
              <w:widowControl/>
              <w:spacing w:before="0" w:after="60" w:line="264" w:lineRule="auto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Bachelor of Technology (B.Tech) in Information Technology, 74.6%</w:t>
            </w:r>
          </w:p>
          <w:p>
            <w:pPr>
              <w:keepNext/>
              <w:widowControl/>
              <w:tabs>
                <w:tab w:pos="6552" w:val="right"/>
              </w:tabs>
              <w:spacing w:before="0" w:after="0" w:line="252" w:lineRule="auto"/>
            </w:pPr>
            <w:r>
              <w:rPr>
                <w:rFonts w:ascii="Aptos" w:hAnsi="Aptos" w:eastAsia="Aptos"/>
                <w:b/>
                <w:color w:val="17233B"/>
                <w:sz w:val="18"/>
              </w:rPr>
              <w:t>Nirmala Girls' Higher Secondary School, Madurai</w:t>
            </w:r>
            <w:r>
              <w:rPr>
                <w:rFonts w:ascii="Aptos" w:hAnsi="Aptos" w:eastAsia="Aptos"/>
                <w:b w:val="0"/>
                <w:color w:val="3D68B2"/>
                <w:sz w:val="16"/>
              </w:rPr>
              <w:tab/>
              <w:t>2008</w:t>
            </w:r>
          </w:p>
          <w:p>
            <w:pPr>
              <w:widowControl/>
              <w:spacing w:before="0" w:after="60" w:line="264" w:lineRule="auto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Higher Secondary Certificate (HSC), 75.4%</w:t>
            </w:r>
          </w:p>
          <w:p>
            <w:pPr>
              <w:keepNext/>
              <w:widowControl/>
              <w:tabs>
                <w:tab w:pos="6552" w:val="right"/>
              </w:tabs>
              <w:spacing w:before="0" w:after="0" w:line="252" w:lineRule="auto"/>
            </w:pPr>
            <w:r>
              <w:rPr>
                <w:rFonts w:ascii="Aptos" w:hAnsi="Aptos" w:eastAsia="Aptos"/>
                <w:b/>
                <w:color w:val="17233B"/>
                <w:sz w:val="18"/>
              </w:rPr>
              <w:t>St. Joseph's Girls' Higher Secondary School, Madurai</w:t>
            </w:r>
            <w:r>
              <w:rPr>
                <w:rFonts w:ascii="Aptos" w:hAnsi="Aptos" w:eastAsia="Aptos"/>
                <w:b w:val="0"/>
                <w:color w:val="3D68B2"/>
                <w:sz w:val="16"/>
              </w:rPr>
              <w:tab/>
              <w:t>2006</w:t>
            </w:r>
          </w:p>
          <w:p>
            <w:pPr>
              <w:widowControl/>
              <w:spacing w:before="0" w:after="60" w:line="264" w:lineRule="auto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Secondary School Leaving Certificate (SSLC), 83.2%</w:t>
            </w:r>
          </w:p>
          <w:p>
            <w:pPr>
              <w:keepNext/>
              <w:spacing w:before="160" w:after="100"/>
              <w:ind w:left="144" w:right="58"/>
              <w:shd w:fill="DFEBFF"/>
            </w:pPr>
            <w:r>
              <w:rPr>
                <w:rFonts w:ascii="Aptos" w:hAnsi="Aptos" w:eastAsia="Aptos"/>
                <w:b/>
                <w:color w:val="3D68B2"/>
                <w:sz w:val="21"/>
              </w:rPr>
              <w:t>Experience</w:t>
            </w:r>
          </w:p>
          <w:p>
            <w:pPr>
              <w:keepNext/>
              <w:widowControl/>
              <w:tabs>
                <w:tab w:pos="6552" w:val="right"/>
              </w:tabs>
              <w:spacing w:before="0" w:after="0" w:line="252" w:lineRule="auto"/>
            </w:pPr>
            <w:r>
              <w:rPr>
                <w:rFonts w:ascii="Aptos" w:hAnsi="Aptos" w:eastAsia="Aptos"/>
                <w:b/>
                <w:color w:val="17233B"/>
                <w:sz w:val="18"/>
              </w:rPr>
              <w:t>Benchmark Infotech Sdn. Bhd, Malaysia</w:t>
            </w:r>
            <w:r>
              <w:rPr>
                <w:rFonts w:ascii="Aptos" w:hAnsi="Aptos" w:eastAsia="Aptos"/>
                <w:b w:val="0"/>
                <w:color w:val="3D68B2"/>
                <w:sz w:val="16"/>
              </w:rPr>
              <w:tab/>
              <w:t>Jun 2025</w:t>
            </w:r>
          </w:p>
          <w:p>
            <w:pPr>
              <w:keepNext/>
              <w:widowControl/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53627A"/>
                <w:sz w:val="17"/>
              </w:rPr>
              <w:t>Web Developer</w:t>
            </w:r>
          </w:p>
          <w:p>
            <w:pPr>
              <w:pStyle w:val="ListBullet"/>
              <w:widowControl/>
              <w:spacing w:before="0" w:after="20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Architect and deliver responsive, high-fidelity front-end interfaces for enterprise web applications.</w:t>
            </w:r>
          </w:p>
          <w:p>
            <w:pPr>
              <w:pStyle w:val="ListBullet"/>
              <w:widowControl/>
              <w:spacing w:before="0" w:after="20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Develop modular web components and ensure pixel-perfect fidelity matching design prototypes across multiple resolutions.</w:t>
            </w:r>
          </w:p>
          <w:p>
            <w:pPr>
              <w:pStyle w:val="ListBullet"/>
              <w:widowControl/>
              <w:spacing w:before="0" w:after="20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Optimize site performance, rendering speed, and accessibility standards across modern web browsers.</w:t>
            </w:r>
          </w:p>
          <w:p>
            <w:pPr>
              <w:keepNext/>
              <w:widowControl/>
              <w:tabs>
                <w:tab w:pos="6552" w:val="right"/>
              </w:tabs>
              <w:spacing w:before="0" w:after="0" w:line="252" w:lineRule="auto"/>
            </w:pPr>
            <w:r>
              <w:rPr>
                <w:rFonts w:ascii="Aptos" w:hAnsi="Aptos" w:eastAsia="Aptos"/>
                <w:b/>
                <w:color w:val="17233B"/>
                <w:sz w:val="18"/>
              </w:rPr>
              <w:t>Spectra Business Services, Malaysia</w:t>
            </w:r>
            <w:r>
              <w:rPr>
                <w:rFonts w:ascii="Aptos" w:hAnsi="Aptos" w:eastAsia="Aptos"/>
                <w:b w:val="0"/>
                <w:color w:val="3D68B2"/>
                <w:sz w:val="16"/>
              </w:rPr>
              <w:tab/>
              <w:t>Jun 2021 - Oct 2022</w:t>
            </w:r>
          </w:p>
          <w:p>
            <w:pPr>
              <w:keepNext/>
              <w:widowControl/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53627A"/>
                <w:sz w:val="17"/>
              </w:rPr>
              <w:t>Web Designer &amp; Developer</w:t>
            </w:r>
          </w:p>
          <w:p>
            <w:pPr>
              <w:pStyle w:val="ListBullet"/>
              <w:widowControl/>
              <w:spacing w:before="0" w:after="20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Led front-end implementation workflows, translating visual mockups into clean, cross-browser compatible HTML5/CSS3 templates.</w:t>
            </w:r>
          </w:p>
          <w:p>
            <w:pPr>
              <w:pStyle w:val="ListBullet"/>
              <w:widowControl/>
              <w:spacing w:before="0" w:after="20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Built responsive UI layouts ensuring intuitive user navigation and fast page load times across mobile and desktop.</w:t>
            </w:r>
          </w:p>
          <w:p>
            <w:pPr>
              <w:pStyle w:val="ListBullet"/>
              <w:widowControl/>
              <w:spacing w:before="0" w:after="20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Engineered tailored WordPress sites and e-commerce platforms using Elementor, WPBakery, and DIVI Builder.</w:t>
            </w:r>
          </w:p>
          <w:p>
            <w:pPr>
              <w:pStyle w:val="ListBullet"/>
              <w:widowControl/>
              <w:spacing w:before="0" w:after="20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Implemented custom e-commerce functionality, payment flows, and theme customizations for Australian clients.</w:t>
            </w:r>
          </w:p>
          <w:p>
            <w:pPr>
              <w:pStyle w:val="ListBullet"/>
              <w:widowControl/>
              <w:spacing w:before="0" w:after="20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Diagnosed and resolved on-page SEO issues, eliminated crawl errors, and enhanced organic visibility via Google Search Console.</w:t>
            </w:r>
          </w:p>
          <w:p>
            <w:pPr>
              <w:keepNext/>
              <w:widowControl/>
              <w:tabs>
                <w:tab w:pos="6552" w:val="right"/>
              </w:tabs>
              <w:spacing w:before="0" w:after="0" w:line="252" w:lineRule="auto"/>
            </w:pPr>
            <w:r>
              <w:rPr>
                <w:rFonts w:ascii="Aptos" w:hAnsi="Aptos" w:eastAsia="Aptos"/>
                <w:b/>
                <w:color w:val="17233B"/>
                <w:sz w:val="18"/>
              </w:rPr>
              <w:t>Great Innovus, India</w:t>
            </w:r>
            <w:r>
              <w:rPr>
                <w:rFonts w:ascii="Aptos" w:hAnsi="Aptos" w:eastAsia="Aptos"/>
                <w:b w:val="0"/>
                <w:color w:val="3D68B2"/>
                <w:sz w:val="16"/>
              </w:rPr>
              <w:tab/>
              <w:t>Sep 2019 - Aug 2020</w:t>
            </w:r>
          </w:p>
          <w:p>
            <w:pPr>
              <w:keepNext/>
              <w:widowControl/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53627A"/>
                <w:sz w:val="17"/>
              </w:rPr>
              <w:t>Web Developer</w:t>
            </w:r>
          </w:p>
          <w:p>
            <w:pPr>
              <w:pStyle w:val="ListBullet"/>
              <w:widowControl/>
              <w:spacing w:before="0" w:after="20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Collaborated with cross-functional teams to construct and integrate tailored UI templates for diverse business clients.</w:t>
            </w:r>
          </w:p>
          <w:p>
            <w:pPr>
              <w:pStyle w:val="ListBullet"/>
              <w:widowControl/>
              <w:spacing w:before="0" w:after="20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Integrated front-end views with backend CMS structures and ensured high visual and functional consistency.</w:t>
            </w:r>
          </w:p>
          <w:p>
            <w:pPr>
              <w:keepNext/>
              <w:widowControl/>
              <w:tabs>
                <w:tab w:pos="6552" w:val="right"/>
              </w:tabs>
              <w:spacing w:before="0" w:after="0" w:line="252" w:lineRule="auto"/>
            </w:pPr>
            <w:r>
              <w:rPr>
                <w:rFonts w:ascii="Aptos" w:hAnsi="Aptos" w:eastAsia="Aptos"/>
                <w:b/>
                <w:color w:val="17233B"/>
                <w:sz w:val="18"/>
              </w:rPr>
              <w:t>Freelance</w:t>
            </w:r>
            <w:r>
              <w:rPr>
                <w:rFonts w:ascii="Aptos" w:hAnsi="Aptos" w:eastAsia="Aptos"/>
                <w:b w:val="0"/>
                <w:color w:val="3D68B2"/>
                <w:sz w:val="16"/>
              </w:rPr>
              <w:tab/>
              <w:t>Aug 2018 - Sep 2019</w:t>
            </w:r>
          </w:p>
          <w:p>
            <w:pPr>
              <w:keepNext/>
              <w:widowControl/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53627A"/>
                <w:sz w:val="17"/>
              </w:rPr>
              <w:t>UI Developer</w:t>
            </w:r>
          </w:p>
          <w:p>
            <w:pPr>
              <w:pStyle w:val="ListBullet"/>
              <w:widowControl/>
              <w:spacing w:before="0" w:after="20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Provided independent full-cycle web design, PSD/Figma-to-HTML conversion, and content management for global clients.</w:t>
            </w:r>
          </w:p>
          <w:p>
            <w:pPr>
              <w:pStyle w:val="ListBullet"/>
              <w:widowControl/>
              <w:spacing w:before="0" w:after="20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Managed ongoing maintenance, blog post scheduling, and routine search engine optimization audits.</w:t>
            </w:r>
          </w:p>
          <w:p>
            <w:pPr>
              <w:keepNext/>
              <w:widowControl/>
              <w:tabs>
                <w:tab w:pos="6552" w:val="right"/>
              </w:tabs>
              <w:spacing w:before="0" w:after="0" w:line="252" w:lineRule="auto"/>
            </w:pPr>
            <w:r>
              <w:rPr>
                <w:rFonts w:ascii="Aptos" w:hAnsi="Aptos" w:eastAsia="Aptos"/>
                <w:b/>
                <w:color w:val="17233B"/>
                <w:sz w:val="18"/>
              </w:rPr>
              <w:t>Bugtreat Technologies, India</w:t>
            </w:r>
            <w:r>
              <w:rPr>
                <w:rFonts w:ascii="Aptos" w:hAnsi="Aptos" w:eastAsia="Aptos"/>
                <w:b w:val="0"/>
                <w:color w:val="3D68B2"/>
                <w:sz w:val="16"/>
              </w:rPr>
              <w:tab/>
              <w:t>Sep 2012 - May 2016</w:t>
            </w:r>
          </w:p>
          <w:p>
            <w:pPr>
              <w:keepNext/>
              <w:widowControl/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53627A"/>
                <w:sz w:val="17"/>
              </w:rPr>
              <w:t>UI Developer</w:t>
            </w:r>
          </w:p>
          <w:p>
            <w:pPr>
              <w:pStyle w:val="ListBullet"/>
              <w:widowControl/>
              <w:spacing w:before="0" w:after="20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Developed robust, responsive templates and e-commerce store themes for platforms including OpenCart, PrestaShop, and CS-Cart.</w:t>
            </w:r>
          </w:p>
          <w:p>
            <w:pPr>
              <w:pStyle w:val="ListBullet"/>
              <w:widowControl/>
              <w:spacing w:before="0" w:after="20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Converted complex multi-layered PSD designs into clean, responsive, and cross-browser compliant markups.</w:t>
            </w:r>
          </w:p>
          <w:p>
            <w:pPr>
              <w:keepNext/>
              <w:spacing w:before="160" w:after="100"/>
              <w:ind w:left="144" w:right="58"/>
              <w:shd w:fill="DFEBFF"/>
            </w:pPr>
            <w:r>
              <w:rPr>
                <w:rFonts w:ascii="Aptos" w:hAnsi="Aptos" w:eastAsia="Aptos"/>
                <w:b/>
                <w:color w:val="3D68B2"/>
                <w:sz w:val="21"/>
              </w:rPr>
              <w:t>Accomplishments</w:t>
            </w:r>
          </w:p>
          <w:p>
            <w:pPr>
              <w:keepNext/>
              <w:widowControl/>
              <w:spacing w:before="40" w:after="0" w:line="252" w:lineRule="auto"/>
            </w:pPr>
            <w:r>
              <w:rPr>
                <w:rFonts w:ascii="Aptos" w:hAnsi="Aptos" w:eastAsia="Aptos"/>
                <w:b/>
                <w:color w:val="17233B"/>
                <w:sz w:val="17"/>
              </w:rPr>
              <w:t>React Application Job Portal</w:t>
            </w:r>
          </w:p>
          <w:p>
            <w:pPr>
              <w:widowControl/>
              <w:spacing w:before="0" w:after="60" w:line="264" w:lineRule="auto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Designed and implemented front-end workflows, job search interfaces, and responsive components.</w:t>
            </w:r>
          </w:p>
          <w:p>
            <w:pPr>
              <w:keepNext/>
              <w:widowControl/>
              <w:spacing w:before="40" w:after="0" w:line="252" w:lineRule="auto"/>
            </w:pPr>
            <w:r>
              <w:rPr>
                <w:rFonts w:ascii="Aptos" w:hAnsi="Aptos" w:eastAsia="Aptos"/>
                <w:b/>
                <w:color w:val="17233B"/>
                <w:sz w:val="17"/>
              </w:rPr>
              <w:t>E-Commerce &amp; Multi-Vendor Portals</w:t>
            </w:r>
          </w:p>
          <w:p>
            <w:pPr>
              <w:widowControl/>
              <w:spacing w:before="0" w:after="60" w:line="264" w:lineRule="auto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Custom store configuration and theme development for Clean House &amp; Baggl (CS-Cart) and international WooCommerce/Shopify outlets.</w:t>
            </w:r>
          </w:p>
          <w:p>
            <w:pPr>
              <w:keepNext/>
              <w:widowControl/>
              <w:spacing w:before="40" w:after="0" w:line="252" w:lineRule="auto"/>
            </w:pPr>
            <w:r>
              <w:rPr>
                <w:rFonts w:ascii="Aptos" w:hAnsi="Aptos" w:eastAsia="Aptos"/>
                <w:b/>
                <w:color w:val="17233B"/>
                <w:sz w:val="17"/>
              </w:rPr>
              <w:t>Corporate &amp; Professional Websites</w:t>
            </w:r>
          </w:p>
          <w:p>
            <w:pPr>
              <w:widowControl/>
              <w:spacing w:before="0" w:after="60" w:line="264" w:lineRule="auto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End-to-end design &amp; WordPress integration for Spectra (spectra.com.my), IndCham (indcham.com), SP Partner (spartner.in), and MBA Lawyers (mba-lawyers.com.au).</w:t>
            </w:r>
          </w:p>
          <w:p>
            <w:pPr>
              <w:keepNext/>
              <w:widowControl/>
              <w:spacing w:before="40" w:after="0" w:line="252" w:lineRule="auto"/>
            </w:pPr>
            <w:r>
              <w:rPr>
                <w:rFonts w:ascii="Aptos" w:hAnsi="Aptos" w:eastAsia="Aptos"/>
                <w:b/>
                <w:color w:val="17233B"/>
                <w:sz w:val="17"/>
              </w:rPr>
              <w:t>Commercial &amp; Service Portals</w:t>
            </w:r>
          </w:p>
          <w:p>
            <w:pPr>
              <w:widowControl/>
              <w:spacing w:before="0" w:after="60" w:line="264" w:lineRule="auto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Salute Caravans, Macedon Ranges Solar Power, Keystone Strata, Hunar Clinic, and Dixzee.</w:t>
            </w:r>
          </w:p>
        </w:tc>
        <w:tc>
          <w:tcPr>
            <w:tcW w:type="dxa" w:w="3053"/>
            <w:vAlign w:val="top"/>
            <w:tcMar>
              <w:top w:w="0" w:type="dxa"/>
              <w:start w:w="180" w:type="dxa"/>
              <w:bottom w:w="0" w:type="dxa"/>
              <w:end w:w="0" w:type="dxa"/>
            </w:tcMar>
          </w:tcPr>
          <w:p>
            <w:r/>
          </w:p>
          <w:p>
            <w:pPr>
              <w:keepNext/>
              <w:spacing w:before="160" w:after="100"/>
              <w:ind w:left="144" w:right="58"/>
              <w:shd w:fill="DFEBFF"/>
            </w:pPr>
            <w:r>
              <w:rPr>
                <w:rFonts w:ascii="Aptos" w:hAnsi="Aptos" w:eastAsia="Aptos"/>
                <w:b/>
                <w:color w:val="3D68B2"/>
                <w:sz w:val="21"/>
              </w:rPr>
              <w:t>Skills</w:t>
            </w:r>
          </w:p>
          <w:p>
            <w:pPr>
              <w:pStyle w:val="ListBullet"/>
              <w:widowControl/>
              <w:spacing w:before="0" w:after="14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HTML5</w:t>
            </w:r>
          </w:p>
          <w:p>
            <w:pPr>
              <w:pStyle w:val="ListBullet"/>
              <w:widowControl/>
              <w:spacing w:before="0" w:after="14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CSS3</w:t>
            </w:r>
          </w:p>
          <w:p>
            <w:pPr>
              <w:pStyle w:val="ListBullet"/>
              <w:widowControl/>
              <w:spacing w:before="0" w:after="14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JavaScript (ES6+)</w:t>
            </w:r>
          </w:p>
          <w:p>
            <w:pPr>
              <w:pStyle w:val="ListBullet"/>
              <w:widowControl/>
              <w:spacing w:before="0" w:after="14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React.js</w:t>
            </w:r>
          </w:p>
          <w:p>
            <w:pPr>
              <w:pStyle w:val="ListBullet"/>
              <w:widowControl/>
              <w:spacing w:before="0" w:after="14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Bootstrap</w:t>
            </w:r>
          </w:p>
          <w:p>
            <w:pPr>
              <w:pStyle w:val="ListBullet"/>
              <w:widowControl/>
              <w:spacing w:before="0" w:after="14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Responsive Web Design</w:t>
            </w:r>
          </w:p>
          <w:p>
            <w:pPr>
              <w:pStyle w:val="ListBullet"/>
              <w:widowControl/>
              <w:spacing w:before="0" w:after="14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Cross-Browser Compatibility</w:t>
            </w:r>
          </w:p>
          <w:p>
            <w:pPr>
              <w:pStyle w:val="ListBullet"/>
              <w:widowControl/>
              <w:spacing w:before="0" w:after="14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WordPress</w:t>
            </w:r>
          </w:p>
          <w:p>
            <w:pPr>
              <w:pStyle w:val="ListBullet"/>
              <w:widowControl/>
              <w:spacing w:before="0" w:after="14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Elementor</w:t>
            </w:r>
          </w:p>
          <w:p>
            <w:pPr>
              <w:pStyle w:val="ListBullet"/>
              <w:widowControl/>
              <w:spacing w:before="0" w:after="14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WPBakery Page Builder</w:t>
            </w:r>
          </w:p>
          <w:p>
            <w:pPr>
              <w:pStyle w:val="ListBullet"/>
              <w:widowControl/>
              <w:spacing w:before="0" w:after="14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DIVI Builder</w:t>
            </w:r>
          </w:p>
          <w:p>
            <w:pPr>
              <w:pStyle w:val="ListBullet"/>
              <w:widowControl/>
              <w:spacing w:before="0" w:after="14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WooCommerce</w:t>
            </w:r>
          </w:p>
          <w:p>
            <w:pPr>
              <w:pStyle w:val="ListBullet"/>
              <w:widowControl/>
              <w:spacing w:before="0" w:after="14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Shopify</w:t>
            </w:r>
          </w:p>
          <w:p>
            <w:pPr>
              <w:pStyle w:val="ListBullet"/>
              <w:widowControl/>
              <w:spacing w:before="0" w:after="14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OpenCart</w:t>
            </w:r>
          </w:p>
          <w:p>
            <w:pPr>
              <w:pStyle w:val="ListBullet"/>
              <w:widowControl/>
              <w:spacing w:before="0" w:after="14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CS-Cart</w:t>
            </w:r>
          </w:p>
          <w:p>
            <w:pPr>
              <w:pStyle w:val="ListBullet"/>
              <w:widowControl/>
              <w:spacing w:before="0" w:after="14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Figma</w:t>
            </w:r>
          </w:p>
          <w:p>
            <w:pPr>
              <w:pStyle w:val="ListBullet"/>
              <w:widowControl/>
              <w:spacing w:before="0" w:after="14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Adobe XD</w:t>
            </w:r>
          </w:p>
          <w:p>
            <w:pPr>
              <w:pStyle w:val="ListBullet"/>
              <w:widowControl/>
              <w:spacing w:before="0" w:after="14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Photoshop (PSD)</w:t>
            </w:r>
          </w:p>
          <w:p>
            <w:pPr>
              <w:pStyle w:val="ListBullet"/>
              <w:widowControl/>
              <w:spacing w:before="0" w:after="14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Canva</w:t>
            </w:r>
          </w:p>
          <w:p>
            <w:pPr>
              <w:pStyle w:val="ListBullet"/>
              <w:widowControl/>
              <w:spacing w:before="0" w:after="14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Git</w:t>
            </w:r>
          </w:p>
          <w:p>
            <w:pPr>
              <w:pStyle w:val="ListBullet"/>
              <w:widowControl/>
              <w:spacing w:before="0" w:after="14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GitHub</w:t>
            </w:r>
          </w:p>
          <w:p>
            <w:pPr>
              <w:pStyle w:val="ListBullet"/>
              <w:widowControl/>
              <w:spacing w:before="0" w:after="14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Google Search Console</w:t>
            </w:r>
          </w:p>
          <w:p>
            <w:pPr>
              <w:pStyle w:val="ListBullet"/>
              <w:widowControl/>
              <w:spacing w:before="0" w:after="14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Basic On-Page SEO</w:t>
            </w:r>
          </w:p>
          <w:p>
            <w:pPr>
              <w:pStyle w:val="ListBullet"/>
              <w:widowControl/>
              <w:spacing w:before="0" w:after="14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Crawl Error Fixing</w:t>
            </w:r>
          </w:p>
          <w:p>
            <w:pPr>
              <w:pStyle w:val="ListBullet"/>
              <w:widowControl/>
              <w:spacing w:before="0" w:after="14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Site Speed Optimization</w:t>
            </w:r>
          </w:p>
          <w:p>
            <w:pPr>
              <w:pStyle w:val="ListBullet"/>
              <w:widowControl/>
              <w:spacing w:before="0" w:after="14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Meta Tag Management</w:t>
            </w:r>
          </w:p>
          <w:p>
            <w:pPr>
              <w:pStyle w:val="ListBullet"/>
              <w:widowControl/>
              <w:spacing w:before="0" w:after="14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Blog Publishing</w:t>
            </w:r>
          </w:p>
          <w:p>
            <w:pPr>
              <w:keepNext/>
              <w:spacing w:before="160" w:after="100"/>
              <w:ind w:left="144" w:right="58"/>
              <w:shd w:fill="DFEBFF"/>
            </w:pPr>
            <w:r>
              <w:rPr>
                <w:rFonts w:ascii="Aptos" w:hAnsi="Aptos" w:eastAsia="Aptos"/>
                <w:b/>
                <w:color w:val="3D68B2"/>
                <w:sz w:val="21"/>
              </w:rPr>
              <w:t>Languages</w:t>
            </w:r>
          </w:p>
          <w:p>
            <w:pPr>
              <w:pStyle w:val="ListBullet"/>
              <w:widowControl/>
              <w:spacing w:before="0" w:after="20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English</w:t>
            </w:r>
          </w:p>
          <w:p>
            <w:pPr>
              <w:pStyle w:val="ListBullet"/>
              <w:widowControl/>
              <w:spacing w:before="0" w:after="20" w:line="252" w:lineRule="auto"/>
              <w:ind w:left="230" w:hanging="158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Tamil</w:t>
            </w:r>
          </w:p>
          <w:p>
            <w:pPr>
              <w:keepNext/>
              <w:spacing w:before="160" w:after="100"/>
              <w:ind w:left="144" w:right="58"/>
              <w:shd w:fill="DFEBFF"/>
            </w:pPr>
            <w:r>
              <w:rPr>
                <w:rFonts w:ascii="Aptos" w:hAnsi="Aptos" w:eastAsia="Aptos"/>
                <w:b/>
                <w:color w:val="3D68B2"/>
                <w:sz w:val="21"/>
              </w:rPr>
              <w:t>Certifications</w:t>
            </w:r>
          </w:p>
          <w:p>
            <w:pPr>
              <w:widowControl/>
              <w:spacing w:before="20" w:after="20" w:line="252" w:lineRule="auto"/>
            </w:pPr>
            <w:r>
              <w:rPr>
                <w:rFonts w:ascii="Aptos" w:hAnsi="Aptos" w:eastAsia="Aptos"/>
                <w:b/>
                <w:color w:val="17233B"/>
                <w:sz w:val="17"/>
              </w:rPr>
              <w:t>Best Performance Award (2013)</w:t>
            </w:r>
          </w:p>
          <w:p>
            <w:pPr>
              <w:widowControl/>
              <w:spacing w:before="0" w:after="40" w:line="264" w:lineRule="auto"/>
            </w:pPr>
            <w:r>
              <w:rPr>
                <w:rFonts w:ascii="Aptos" w:hAnsi="Aptos" w:eastAsia="Aptos"/>
                <w:b w:val="0"/>
                <w:color w:val="17233B"/>
                <w:sz w:val="17"/>
              </w:rPr>
              <w:t>Received a certificate for outstanding performance at Bugtreat Technologies, recognizing exceptional contributions to UI development and project success.</w:t>
            </w:r>
          </w:p>
        </w:tc>
      </w:tr>
    </w:tbl>
    <w:sectPr w:rsidR="00FC693F" w:rsidRPr="0006063C" w:rsidSect="00034616">
      <w:pgSz w:w="11909" w:h="16834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 w:eastAsia="Aptos"/>
      <w:color w:val="1723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345046870" TargetMode="External"/><Relationship Id="rId10" Type="http://schemas.openxmlformats.org/officeDocument/2006/relationships/hyperlink" Target="mailto:nithyar.dev@gmail.com" TargetMode="External"/><Relationship Id="rId11" Type="http://schemas.openxmlformats.org/officeDocument/2006/relationships/hyperlink" Target="https://www.linkedin.com/in/nithya-r-589b3943b/" TargetMode="External"/><Relationship Id="rId12" Type="http://schemas.openxmlformats.org/officeDocument/2006/relationships/hyperlink" Target="https://nithra.github.io/nithya-portfolio/" TargetMode="External"/><Relationship Id="rId13" Type="http://schemas.openxmlformats.org/officeDocument/2006/relationships/hyperlink" Target="https://maps.google.com/?q=Madurai,Tamil+Na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R. Nithya - Web and UI Developer Resume</dc:title>
  <dc:subject>Web and UI Developer Resume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