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 Immutability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Bad Practice: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0950" cy="38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few use cases in which we know that the values in the list will not change. Here, considering the parking Lot will not change, using a mutableList may create confusion if a new value is added to the list by mistake or a value is removed.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Practice: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91659" cy="3287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659" cy="32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we know that the data in the list is constant, then use a immutable List.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Bad Practice: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2513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Here all the member variables of the data class are given as var. So its value can be changed later, but once a leave request is made all the variables other than status should not be allowed to be modified.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Practice: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6325" cy="27351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5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achieve this, all the member variables except status should be val and status should be var.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