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2F0" w:rsidRPr="009F42F0" w:rsidRDefault="009F42F0" w:rsidP="009F42F0">
      <w:pPr>
        <w:shd w:val="clear" w:color="auto" w:fill="FFFFFF"/>
        <w:spacing w:after="340" w:line="240" w:lineRule="auto"/>
        <w:rPr>
          <w:rFonts w:ascii="Helvetica" w:eastAsia="Times New Roman" w:hAnsi="Helvetica" w:cs="Helvetica"/>
          <w:color w:val="313131"/>
          <w:sz w:val="48"/>
          <w:szCs w:val="48"/>
          <w:lang w:eastAsia="en-IN"/>
        </w:rPr>
      </w:pPr>
      <w:r w:rsidRPr="009F42F0">
        <w:rPr>
          <w:rFonts w:ascii="Helvetica" w:eastAsia="Times New Roman" w:hAnsi="Helvetica" w:cs="Helvetica"/>
          <w:b/>
          <w:bCs/>
          <w:color w:val="313131"/>
          <w:sz w:val="48"/>
          <w:szCs w:val="48"/>
          <w:lang w:eastAsia="en-IN"/>
        </w:rPr>
        <w:t>Project Title:</w:t>
      </w:r>
      <w:r w:rsidRPr="009F42F0">
        <w:rPr>
          <w:rFonts w:ascii="Helvetica" w:eastAsia="Times New Roman" w:hAnsi="Helvetica" w:cs="Helvetica"/>
          <w:color w:val="313131"/>
          <w:sz w:val="48"/>
          <w:szCs w:val="48"/>
          <w:lang w:eastAsia="en-IN"/>
        </w:rPr>
        <w:t> COVID-19 using Cognos</w:t>
      </w:r>
    </w:p>
    <w:p w:rsidR="009F42F0" w:rsidRPr="009F42F0" w:rsidRDefault="009F42F0" w:rsidP="009F42F0">
      <w:pPr>
        <w:shd w:val="clear" w:color="auto" w:fill="FFFFFF"/>
        <w:spacing w:before="300" w:after="340" w:line="240" w:lineRule="auto"/>
        <w:rPr>
          <w:rFonts w:ascii="Helvetica" w:eastAsia="Times New Roman" w:hAnsi="Helvetica" w:cs="Helvetica"/>
          <w:color w:val="313131"/>
          <w:sz w:val="32"/>
          <w:szCs w:val="32"/>
          <w:lang w:eastAsia="en-IN"/>
        </w:rPr>
      </w:pPr>
      <w:r w:rsidRPr="009F42F0">
        <w:rPr>
          <w:rFonts w:ascii="Helvetica" w:eastAsia="Times New Roman" w:hAnsi="Helvetica" w:cs="Helvetica"/>
          <w:b/>
          <w:bCs/>
          <w:color w:val="313131"/>
          <w:sz w:val="32"/>
          <w:szCs w:val="32"/>
          <w:lang w:eastAsia="en-IN"/>
        </w:rPr>
        <w:t>Phase 1: Project Definition and Design Thinking</w:t>
      </w:r>
    </w:p>
    <w:p w:rsidR="009F42F0" w:rsidRPr="009F42F0" w:rsidRDefault="009F42F0" w:rsidP="009F42F0">
      <w:pPr>
        <w:shd w:val="clear" w:color="auto" w:fill="FFFFFF"/>
        <w:spacing w:before="300" w:after="340" w:line="240" w:lineRule="auto"/>
        <w:rPr>
          <w:rFonts w:ascii="Calibri" w:eastAsia="Times New Roman" w:hAnsi="Calibri" w:cs="Calibri"/>
          <w:color w:val="313131"/>
          <w:sz w:val="24"/>
          <w:szCs w:val="24"/>
          <w:lang w:eastAsia="en-IN"/>
        </w:rPr>
      </w:pPr>
      <w:r w:rsidRPr="009F42F0">
        <w:rPr>
          <w:rFonts w:ascii="Calibri" w:eastAsia="Times New Roman" w:hAnsi="Calibri" w:cs="Calibri"/>
          <w:b/>
          <w:bCs/>
          <w:color w:val="313131"/>
          <w:sz w:val="24"/>
          <w:szCs w:val="24"/>
          <w:lang w:eastAsia="en-IN"/>
        </w:rPr>
        <w:t>Project Definition:</w:t>
      </w:r>
      <w:r w:rsidRPr="009F42F0">
        <w:rPr>
          <w:rFonts w:ascii="Calibri" w:eastAsia="Times New Roman" w:hAnsi="Calibri" w:cs="Calibri"/>
          <w:color w:val="313131"/>
          <w:sz w:val="24"/>
          <w:szCs w:val="24"/>
          <w:lang w:eastAsia="en-IN"/>
        </w:rPr>
        <w:t> 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rsidR="009F42F0" w:rsidRPr="009F42F0" w:rsidRDefault="009F42F0" w:rsidP="009F42F0">
      <w:pPr>
        <w:shd w:val="clear" w:color="auto" w:fill="FFFFFF"/>
        <w:spacing w:before="300" w:after="340" w:line="240" w:lineRule="auto"/>
        <w:rPr>
          <w:rFonts w:ascii="Calibri" w:eastAsia="Times New Roman" w:hAnsi="Calibri" w:cs="Calibri"/>
          <w:color w:val="313131"/>
          <w:sz w:val="24"/>
          <w:szCs w:val="24"/>
          <w:lang w:eastAsia="en-IN"/>
        </w:rPr>
      </w:pPr>
      <w:r w:rsidRPr="009F42F0">
        <w:rPr>
          <w:rFonts w:ascii="Calibri" w:eastAsia="Times New Roman" w:hAnsi="Calibri" w:cs="Calibri"/>
          <w:b/>
          <w:bCs/>
          <w:color w:val="313131"/>
          <w:sz w:val="24"/>
          <w:szCs w:val="24"/>
          <w:lang w:eastAsia="en-IN"/>
        </w:rPr>
        <w:t>Design Thinking:</w:t>
      </w:r>
    </w:p>
    <w:p w:rsidR="009F42F0" w:rsidRPr="00B57944" w:rsidRDefault="009F42F0" w:rsidP="00B57944">
      <w:pPr>
        <w:pStyle w:val="ListParagraph"/>
        <w:numPr>
          <w:ilvl w:val="0"/>
          <w:numId w:val="2"/>
        </w:numPr>
        <w:shd w:val="clear" w:color="auto" w:fill="FFFFFF"/>
        <w:spacing w:before="100" w:beforeAutospacing="1" w:after="170" w:line="336" w:lineRule="atLeast"/>
        <w:rPr>
          <w:rFonts w:ascii="Calibri" w:eastAsia="Times New Roman" w:hAnsi="Calibri" w:cs="Calibri"/>
          <w:color w:val="313131"/>
          <w:sz w:val="24"/>
          <w:szCs w:val="24"/>
          <w:lang w:eastAsia="en-IN"/>
        </w:rPr>
      </w:pPr>
      <w:r w:rsidRPr="00B57944">
        <w:rPr>
          <w:rFonts w:ascii="Calibri" w:eastAsia="Times New Roman" w:hAnsi="Calibri" w:cs="Calibri"/>
          <w:color w:val="313131"/>
          <w:sz w:val="24"/>
          <w:szCs w:val="24"/>
          <w:lang w:eastAsia="en-IN"/>
        </w:rPr>
        <w:t>Analysis Objectives: Define the specific objectives of analyzing COVID-19 cases and deaths data, such as comparing mean values and standard deviations.</w:t>
      </w:r>
    </w:p>
    <w:p w:rsidR="009F42F0" w:rsidRPr="00B57944" w:rsidRDefault="009F42F0" w:rsidP="00B57944">
      <w:pPr>
        <w:pStyle w:val="ListParagraph"/>
        <w:numPr>
          <w:ilvl w:val="0"/>
          <w:numId w:val="2"/>
        </w:numPr>
        <w:shd w:val="clear" w:color="auto" w:fill="FFFFFF"/>
        <w:spacing w:before="100" w:beforeAutospacing="1" w:after="170" w:line="336" w:lineRule="atLeast"/>
        <w:rPr>
          <w:rFonts w:ascii="Calibri" w:eastAsia="Times New Roman" w:hAnsi="Calibri" w:cs="Calibri"/>
          <w:color w:val="313131"/>
          <w:sz w:val="24"/>
          <w:szCs w:val="24"/>
          <w:lang w:eastAsia="en-IN"/>
        </w:rPr>
      </w:pPr>
      <w:r w:rsidRPr="00B57944">
        <w:rPr>
          <w:rFonts w:ascii="Calibri" w:eastAsia="Times New Roman" w:hAnsi="Calibri" w:cs="Calibri"/>
          <w:color w:val="313131"/>
          <w:sz w:val="24"/>
          <w:szCs w:val="24"/>
          <w:lang w:eastAsia="en-IN"/>
        </w:rPr>
        <w:t>Data Collection: Obtain the provided data file containing COVID-19 cases and deaths information per day and by country in the EU/EEA.</w:t>
      </w:r>
    </w:p>
    <w:p w:rsidR="00B57944" w:rsidRDefault="009F42F0" w:rsidP="00B57944">
      <w:pPr>
        <w:pStyle w:val="ListParagraph"/>
        <w:numPr>
          <w:ilvl w:val="0"/>
          <w:numId w:val="2"/>
        </w:numPr>
        <w:shd w:val="clear" w:color="auto" w:fill="FFFFFF"/>
        <w:spacing w:before="100" w:beforeAutospacing="1" w:after="170" w:line="336" w:lineRule="atLeast"/>
        <w:rPr>
          <w:rFonts w:ascii="Calibri" w:eastAsia="Times New Roman" w:hAnsi="Calibri" w:cs="Calibri"/>
          <w:color w:val="313131"/>
          <w:sz w:val="24"/>
          <w:szCs w:val="24"/>
          <w:lang w:eastAsia="en-IN"/>
        </w:rPr>
      </w:pPr>
      <w:r w:rsidRPr="00B57944">
        <w:rPr>
          <w:rFonts w:ascii="Calibri" w:eastAsia="Times New Roman" w:hAnsi="Calibri" w:cs="Calibri"/>
          <w:color w:val="313131"/>
          <w:sz w:val="24"/>
          <w:szCs w:val="24"/>
          <w:lang w:eastAsia="en-IN"/>
        </w:rPr>
        <w:t>Visualization Strategy: Plan how to visualize the mean values and standard deviations using IBM Cognos to create informative charts and graphs.</w:t>
      </w:r>
    </w:p>
    <w:p w:rsidR="009F42F0" w:rsidRPr="00B57944" w:rsidRDefault="009F42F0" w:rsidP="00B57944">
      <w:pPr>
        <w:pStyle w:val="ListParagraph"/>
        <w:numPr>
          <w:ilvl w:val="0"/>
          <w:numId w:val="2"/>
        </w:numPr>
        <w:shd w:val="clear" w:color="auto" w:fill="FFFFFF"/>
        <w:spacing w:before="100" w:beforeAutospacing="1" w:after="170" w:line="336" w:lineRule="atLeast"/>
        <w:rPr>
          <w:rFonts w:ascii="Calibri" w:eastAsia="Times New Roman" w:hAnsi="Calibri" w:cs="Calibri"/>
          <w:color w:val="313131"/>
          <w:sz w:val="24"/>
          <w:szCs w:val="24"/>
          <w:lang w:eastAsia="en-IN"/>
        </w:rPr>
      </w:pPr>
      <w:r w:rsidRPr="00B57944">
        <w:rPr>
          <w:rFonts w:ascii="Calibri" w:eastAsia="Times New Roman" w:hAnsi="Calibri" w:cs="Calibri"/>
          <w:color w:val="313131"/>
          <w:sz w:val="24"/>
          <w:szCs w:val="24"/>
          <w:lang w:eastAsia="en-IN"/>
        </w:rPr>
        <w:t>Insights Generation: Identify potential insights from the comparison of mean values and standard deviations of cases and deaths.</w:t>
      </w:r>
    </w:p>
    <w:p w:rsidR="001D5775" w:rsidRPr="00B57944" w:rsidRDefault="00B57944" w:rsidP="001D5775">
      <w:pPr>
        <w:rPr>
          <w:rFonts w:ascii="Calibri" w:hAnsi="Calibri" w:cs="Calibri"/>
          <w:b/>
          <w:sz w:val="24"/>
          <w:szCs w:val="24"/>
        </w:rPr>
      </w:pPr>
      <w:r>
        <w:rPr>
          <w:rFonts w:ascii="Calibri" w:hAnsi="Calibri" w:cs="Calibri"/>
          <w:b/>
          <w:sz w:val="24"/>
          <w:szCs w:val="24"/>
        </w:rPr>
        <w:t>1.</w:t>
      </w:r>
      <w:r w:rsidR="001D5775" w:rsidRPr="00B57944">
        <w:rPr>
          <w:rFonts w:ascii="Calibri" w:hAnsi="Calibri" w:cs="Calibri"/>
          <w:b/>
          <w:sz w:val="24"/>
          <w:szCs w:val="24"/>
        </w:rPr>
        <w:t>Analysis Objectives:</w:t>
      </w:r>
    </w:p>
    <w:p w:rsidR="001D5775" w:rsidRPr="00B57944" w:rsidRDefault="001D5775" w:rsidP="001D5775">
      <w:pPr>
        <w:rPr>
          <w:rFonts w:ascii="Calibri" w:hAnsi="Calibri" w:cs="Calibri"/>
          <w:sz w:val="24"/>
          <w:szCs w:val="24"/>
        </w:rPr>
      </w:pPr>
      <w:r w:rsidRPr="00B57944">
        <w:rPr>
          <w:rFonts w:ascii="Calibri" w:hAnsi="Calibri" w:cs="Calibri"/>
          <w:sz w:val="24"/>
          <w:szCs w:val="24"/>
        </w:rPr>
        <w:t>When defining the specific objectives of your analysis, consider the following points:</w:t>
      </w:r>
    </w:p>
    <w:p w:rsidR="00B57944" w:rsidRPr="00B57944" w:rsidRDefault="001D5775" w:rsidP="00B57944">
      <w:pPr>
        <w:pStyle w:val="ListParagraph"/>
        <w:numPr>
          <w:ilvl w:val="0"/>
          <w:numId w:val="3"/>
        </w:numPr>
        <w:rPr>
          <w:rFonts w:ascii="Calibri" w:hAnsi="Calibri" w:cs="Calibri"/>
          <w:sz w:val="24"/>
          <w:szCs w:val="24"/>
        </w:rPr>
      </w:pPr>
      <w:r w:rsidRPr="00B57944">
        <w:rPr>
          <w:rFonts w:ascii="Calibri" w:hAnsi="Calibri" w:cs="Calibri"/>
          <w:sz w:val="24"/>
          <w:szCs w:val="24"/>
        </w:rPr>
        <w:t>Comparing Mean Values: Specify what you aim to achieve by comparing mean values of COVID-19 cases and deaths per day and by country. Are you looking for trends over time, differences between countries, or something else?</w:t>
      </w:r>
    </w:p>
    <w:p w:rsidR="00B57944" w:rsidRPr="00B57944" w:rsidRDefault="001D5775" w:rsidP="00B57944">
      <w:pPr>
        <w:pStyle w:val="ListParagraph"/>
        <w:numPr>
          <w:ilvl w:val="0"/>
          <w:numId w:val="3"/>
        </w:numPr>
        <w:rPr>
          <w:rFonts w:ascii="Calibri" w:hAnsi="Calibri" w:cs="Calibri"/>
          <w:sz w:val="24"/>
          <w:szCs w:val="24"/>
        </w:rPr>
      </w:pPr>
      <w:r w:rsidRPr="00B57944">
        <w:rPr>
          <w:rFonts w:ascii="Calibri" w:hAnsi="Calibri" w:cs="Calibri"/>
          <w:sz w:val="24"/>
          <w:szCs w:val="24"/>
        </w:rPr>
        <w:t>Standard Deviation Comparison: Clarify the purpose of comparing standard deviations. Are you interested in assessing the variability in cases and deaths data? Is it to identify countries or time periods with particularly high or low variability?</w:t>
      </w:r>
    </w:p>
    <w:p w:rsidR="001D5775" w:rsidRPr="00B57944" w:rsidRDefault="001D5775" w:rsidP="001D5775">
      <w:pPr>
        <w:pStyle w:val="ListParagraph"/>
        <w:numPr>
          <w:ilvl w:val="0"/>
          <w:numId w:val="3"/>
        </w:numPr>
        <w:rPr>
          <w:rFonts w:ascii="Calibri" w:hAnsi="Calibri" w:cs="Calibri"/>
          <w:sz w:val="24"/>
          <w:szCs w:val="24"/>
        </w:rPr>
      </w:pPr>
      <w:r w:rsidRPr="00B57944">
        <w:rPr>
          <w:rFonts w:ascii="Calibri" w:hAnsi="Calibri" w:cs="Calibri"/>
          <w:sz w:val="24"/>
          <w:szCs w:val="24"/>
        </w:rPr>
        <w:t>Hypotheses or Research Questions: If applicable, outline any hypotheses or research questions that you intend to address through your analysis. For example, "Is there a significant difference in the standard deviation of COVID-19 cases between EU/EEA countries?"</w:t>
      </w:r>
    </w:p>
    <w:p w:rsidR="001D5775" w:rsidRPr="00B57944" w:rsidRDefault="00B57944" w:rsidP="001D5775">
      <w:pPr>
        <w:rPr>
          <w:rFonts w:ascii="Calibri" w:hAnsi="Calibri" w:cs="Calibri"/>
          <w:b/>
          <w:sz w:val="24"/>
          <w:szCs w:val="24"/>
        </w:rPr>
      </w:pPr>
      <w:r w:rsidRPr="00B57944">
        <w:rPr>
          <w:rFonts w:ascii="Calibri" w:hAnsi="Calibri" w:cs="Calibri"/>
          <w:b/>
          <w:sz w:val="24"/>
          <w:szCs w:val="24"/>
        </w:rPr>
        <w:t>2.</w:t>
      </w:r>
      <w:r w:rsidR="001D5775" w:rsidRPr="00B57944">
        <w:rPr>
          <w:rFonts w:ascii="Calibri" w:hAnsi="Calibri" w:cs="Calibri"/>
          <w:b/>
          <w:sz w:val="24"/>
          <w:szCs w:val="24"/>
        </w:rPr>
        <w:t>Data Collection:</w:t>
      </w:r>
    </w:p>
    <w:p w:rsidR="001D5775" w:rsidRPr="00B57944" w:rsidRDefault="001D5775" w:rsidP="001D5775">
      <w:pPr>
        <w:rPr>
          <w:rFonts w:ascii="Calibri" w:hAnsi="Calibri" w:cs="Calibri"/>
          <w:sz w:val="24"/>
          <w:szCs w:val="24"/>
        </w:rPr>
      </w:pPr>
      <w:r w:rsidRPr="00B57944">
        <w:rPr>
          <w:rFonts w:ascii="Calibri" w:hAnsi="Calibri" w:cs="Calibri"/>
          <w:sz w:val="24"/>
          <w:szCs w:val="24"/>
        </w:rPr>
        <w:t>Ensure a smooth data collection process by following these steps:</w:t>
      </w:r>
    </w:p>
    <w:p w:rsidR="001D5775" w:rsidRPr="00B57944" w:rsidRDefault="001D5775" w:rsidP="001D5775">
      <w:pPr>
        <w:pStyle w:val="ListParagraph"/>
        <w:numPr>
          <w:ilvl w:val="0"/>
          <w:numId w:val="4"/>
        </w:numPr>
        <w:rPr>
          <w:rFonts w:ascii="Calibri" w:hAnsi="Calibri" w:cs="Calibri"/>
          <w:sz w:val="24"/>
          <w:szCs w:val="24"/>
        </w:rPr>
      </w:pPr>
      <w:r w:rsidRPr="00B57944">
        <w:rPr>
          <w:rFonts w:ascii="Calibri" w:hAnsi="Calibri" w:cs="Calibri"/>
          <w:sz w:val="24"/>
          <w:szCs w:val="24"/>
        </w:rPr>
        <w:t>Data Source: Clearly specify where you will obtain the COVID-19 cases and deaths data. Mention the source, such as a government health agency, a reliable dataset repository, or a research organization.</w:t>
      </w:r>
    </w:p>
    <w:p w:rsidR="001D5775" w:rsidRPr="00B57944" w:rsidRDefault="001D5775" w:rsidP="001D5775">
      <w:pPr>
        <w:pStyle w:val="ListParagraph"/>
        <w:numPr>
          <w:ilvl w:val="0"/>
          <w:numId w:val="4"/>
        </w:numPr>
        <w:rPr>
          <w:rFonts w:ascii="Calibri" w:hAnsi="Calibri" w:cs="Calibri"/>
          <w:sz w:val="24"/>
          <w:szCs w:val="24"/>
        </w:rPr>
      </w:pPr>
      <w:r w:rsidRPr="00B57944">
        <w:rPr>
          <w:rFonts w:ascii="Calibri" w:hAnsi="Calibri" w:cs="Calibri"/>
          <w:sz w:val="24"/>
          <w:szCs w:val="24"/>
        </w:rPr>
        <w:lastRenderedPageBreak/>
        <w:t>Data Scope: Define the scope of the data you'll collect, including the time period (start and end dates) and the specific countries within the EU/EEA you intend to analyze. Ensure that the data is regularly updated to maintain accuracy.</w:t>
      </w:r>
    </w:p>
    <w:p w:rsidR="001D5775" w:rsidRPr="00B57944" w:rsidRDefault="001D5775" w:rsidP="001D5775">
      <w:pPr>
        <w:pStyle w:val="ListParagraph"/>
        <w:numPr>
          <w:ilvl w:val="0"/>
          <w:numId w:val="4"/>
        </w:numPr>
        <w:rPr>
          <w:rFonts w:ascii="Calibri" w:hAnsi="Calibri" w:cs="Calibri"/>
          <w:sz w:val="24"/>
          <w:szCs w:val="24"/>
        </w:rPr>
      </w:pPr>
      <w:r w:rsidRPr="00B57944">
        <w:rPr>
          <w:rFonts w:ascii="Calibri" w:hAnsi="Calibri" w:cs="Calibri"/>
          <w:sz w:val="24"/>
          <w:szCs w:val="24"/>
        </w:rPr>
        <w:t>Data Format: Describe the format in which the data is available (e.g., CSV, Excel, API). Ensure that you have the necessary permissions or licenses to access and use this data.</w:t>
      </w:r>
    </w:p>
    <w:p w:rsidR="001D5775" w:rsidRPr="00B57944" w:rsidRDefault="00B57944" w:rsidP="001D5775">
      <w:pPr>
        <w:rPr>
          <w:rFonts w:ascii="Calibri" w:hAnsi="Calibri" w:cs="Calibri"/>
          <w:b/>
          <w:sz w:val="24"/>
          <w:szCs w:val="24"/>
        </w:rPr>
      </w:pPr>
      <w:r w:rsidRPr="00B57944">
        <w:rPr>
          <w:rFonts w:ascii="Calibri" w:hAnsi="Calibri" w:cs="Calibri"/>
          <w:b/>
          <w:sz w:val="24"/>
          <w:szCs w:val="24"/>
        </w:rPr>
        <w:t>3.</w:t>
      </w:r>
      <w:r w:rsidR="001D5775" w:rsidRPr="00B57944">
        <w:rPr>
          <w:rFonts w:ascii="Calibri" w:hAnsi="Calibri" w:cs="Calibri"/>
          <w:b/>
          <w:sz w:val="24"/>
          <w:szCs w:val="24"/>
        </w:rPr>
        <w:t>Visualization Strategy:</w:t>
      </w:r>
    </w:p>
    <w:p w:rsidR="001D5775" w:rsidRPr="00B57944" w:rsidRDefault="001D5775" w:rsidP="001D5775">
      <w:pPr>
        <w:rPr>
          <w:rFonts w:ascii="Calibri" w:hAnsi="Calibri" w:cs="Calibri"/>
          <w:sz w:val="24"/>
          <w:szCs w:val="24"/>
        </w:rPr>
      </w:pPr>
      <w:r w:rsidRPr="00B57944">
        <w:rPr>
          <w:rFonts w:ascii="Calibri" w:hAnsi="Calibri" w:cs="Calibri"/>
          <w:sz w:val="24"/>
          <w:szCs w:val="24"/>
        </w:rPr>
        <w:t>To effectively visualize mean values and standard deviations, consider these points:</w:t>
      </w:r>
    </w:p>
    <w:p w:rsidR="001D5775" w:rsidRPr="00B57944" w:rsidRDefault="001D5775" w:rsidP="001D5775">
      <w:pPr>
        <w:pStyle w:val="ListParagraph"/>
        <w:numPr>
          <w:ilvl w:val="0"/>
          <w:numId w:val="5"/>
        </w:numPr>
        <w:rPr>
          <w:rFonts w:ascii="Calibri" w:hAnsi="Calibri" w:cs="Calibri"/>
          <w:sz w:val="24"/>
          <w:szCs w:val="24"/>
        </w:rPr>
      </w:pPr>
      <w:r w:rsidRPr="00B57944">
        <w:rPr>
          <w:rFonts w:ascii="Calibri" w:hAnsi="Calibri" w:cs="Calibri"/>
          <w:sz w:val="24"/>
          <w:szCs w:val="24"/>
        </w:rPr>
        <w:t>Choice of Visualization Types: Decide on the most suitable types of charts or graphs for your data. For example, line charts for time series data, bar charts for country comparisons, and error bars for standard deviations.</w:t>
      </w:r>
    </w:p>
    <w:p w:rsidR="001D5775" w:rsidRPr="00B57944" w:rsidRDefault="001D5775" w:rsidP="001D5775">
      <w:pPr>
        <w:pStyle w:val="ListParagraph"/>
        <w:numPr>
          <w:ilvl w:val="0"/>
          <w:numId w:val="5"/>
        </w:numPr>
        <w:rPr>
          <w:rFonts w:ascii="Calibri" w:hAnsi="Calibri" w:cs="Calibri"/>
          <w:sz w:val="24"/>
          <w:szCs w:val="24"/>
        </w:rPr>
      </w:pPr>
      <w:r w:rsidRPr="00B57944">
        <w:rPr>
          <w:rFonts w:ascii="Calibri" w:hAnsi="Calibri" w:cs="Calibri"/>
          <w:sz w:val="24"/>
          <w:szCs w:val="24"/>
        </w:rPr>
        <w:t>Visual Design: Consider the visual design principles to make your charts informative and easy to understand. Pay attention to color choices, axis labels, legends, and titles.</w:t>
      </w:r>
    </w:p>
    <w:p w:rsidR="001D5775" w:rsidRPr="00B57944" w:rsidRDefault="001D5775" w:rsidP="00B57944">
      <w:pPr>
        <w:pStyle w:val="ListParagraph"/>
        <w:numPr>
          <w:ilvl w:val="0"/>
          <w:numId w:val="5"/>
        </w:numPr>
        <w:rPr>
          <w:rFonts w:ascii="Calibri" w:hAnsi="Calibri" w:cs="Calibri"/>
          <w:sz w:val="24"/>
          <w:szCs w:val="24"/>
        </w:rPr>
      </w:pPr>
      <w:r w:rsidRPr="00B57944">
        <w:rPr>
          <w:rFonts w:ascii="Calibri" w:hAnsi="Calibri" w:cs="Calibri"/>
          <w:sz w:val="24"/>
          <w:szCs w:val="24"/>
        </w:rPr>
        <w:t>Interactivity: Explore the interactive capabilities of IBM Cognos to allow users to explore the data and gain insights interactively. This might involve drill-down features, filters, or tooltips.</w:t>
      </w:r>
    </w:p>
    <w:p w:rsidR="001D5775" w:rsidRPr="00B57944" w:rsidRDefault="00B57944" w:rsidP="001D5775">
      <w:pPr>
        <w:rPr>
          <w:rFonts w:ascii="Calibri" w:hAnsi="Calibri" w:cs="Calibri"/>
          <w:b/>
          <w:sz w:val="24"/>
          <w:szCs w:val="24"/>
        </w:rPr>
      </w:pPr>
      <w:r w:rsidRPr="00B57944">
        <w:rPr>
          <w:rFonts w:ascii="Calibri" w:hAnsi="Calibri" w:cs="Calibri"/>
          <w:b/>
          <w:sz w:val="24"/>
          <w:szCs w:val="24"/>
        </w:rPr>
        <w:t>4.</w:t>
      </w:r>
      <w:r w:rsidR="001D5775" w:rsidRPr="00B57944">
        <w:rPr>
          <w:rFonts w:ascii="Calibri" w:hAnsi="Calibri" w:cs="Calibri"/>
          <w:b/>
          <w:sz w:val="24"/>
          <w:szCs w:val="24"/>
        </w:rPr>
        <w:t>Insights Generation:</w:t>
      </w:r>
    </w:p>
    <w:p w:rsidR="001D5775" w:rsidRPr="00B57944" w:rsidRDefault="001D5775" w:rsidP="001D5775">
      <w:pPr>
        <w:rPr>
          <w:rFonts w:ascii="Calibri" w:hAnsi="Calibri" w:cs="Calibri"/>
          <w:sz w:val="24"/>
          <w:szCs w:val="24"/>
        </w:rPr>
      </w:pPr>
      <w:r w:rsidRPr="00B57944">
        <w:rPr>
          <w:rFonts w:ascii="Calibri" w:hAnsi="Calibri" w:cs="Calibri"/>
          <w:sz w:val="24"/>
          <w:szCs w:val="24"/>
        </w:rPr>
        <w:t xml:space="preserve">Identifying potential insights is </w:t>
      </w:r>
      <w:r w:rsidR="00B57944">
        <w:rPr>
          <w:rFonts w:ascii="Calibri" w:hAnsi="Calibri" w:cs="Calibri"/>
          <w:sz w:val="24"/>
          <w:szCs w:val="24"/>
        </w:rPr>
        <w:t>a crucial part of your project:</w:t>
      </w:r>
    </w:p>
    <w:p w:rsidR="001D5775" w:rsidRPr="00B57944" w:rsidRDefault="001D5775" w:rsidP="001D5775">
      <w:pPr>
        <w:pStyle w:val="ListParagraph"/>
        <w:numPr>
          <w:ilvl w:val="0"/>
          <w:numId w:val="6"/>
        </w:numPr>
        <w:rPr>
          <w:rFonts w:ascii="Calibri" w:hAnsi="Calibri" w:cs="Calibri"/>
          <w:sz w:val="24"/>
          <w:szCs w:val="24"/>
        </w:rPr>
      </w:pPr>
      <w:r w:rsidRPr="00B57944">
        <w:rPr>
          <w:rFonts w:ascii="Calibri" w:hAnsi="Calibri" w:cs="Calibri"/>
          <w:sz w:val="24"/>
          <w:szCs w:val="24"/>
        </w:rPr>
        <w:t>Key Metrics: Outline the specific metrics or indicators you'll use to generate insights. For instance, you may focus on daily case growth rates, hotspots, or the relationship between cases and deaths.</w:t>
      </w:r>
    </w:p>
    <w:p w:rsidR="001D5775" w:rsidRPr="00B57944" w:rsidRDefault="001D5775" w:rsidP="001D5775">
      <w:pPr>
        <w:pStyle w:val="ListParagraph"/>
        <w:numPr>
          <w:ilvl w:val="0"/>
          <w:numId w:val="6"/>
        </w:numPr>
        <w:rPr>
          <w:rFonts w:ascii="Calibri" w:hAnsi="Calibri" w:cs="Calibri"/>
          <w:sz w:val="24"/>
          <w:szCs w:val="24"/>
        </w:rPr>
      </w:pPr>
      <w:r w:rsidRPr="00B57944">
        <w:rPr>
          <w:rFonts w:ascii="Calibri" w:hAnsi="Calibri" w:cs="Calibri"/>
          <w:sz w:val="24"/>
          <w:szCs w:val="24"/>
        </w:rPr>
        <w:t>Trends and Anomalies: Consider what trends, patterns, or anomalies you expect to find in the data. These could include spikes in cases, regional disparities, or changes in trends over time.</w:t>
      </w:r>
    </w:p>
    <w:p w:rsidR="001D5775" w:rsidRPr="00B57944" w:rsidRDefault="001D5775" w:rsidP="001D5775">
      <w:pPr>
        <w:pStyle w:val="ListParagraph"/>
        <w:numPr>
          <w:ilvl w:val="0"/>
          <w:numId w:val="6"/>
        </w:numPr>
        <w:rPr>
          <w:rFonts w:ascii="Calibri" w:hAnsi="Calibri" w:cs="Calibri"/>
          <w:sz w:val="24"/>
          <w:szCs w:val="24"/>
        </w:rPr>
      </w:pPr>
      <w:r w:rsidRPr="00B57944">
        <w:rPr>
          <w:rFonts w:ascii="Calibri" w:hAnsi="Calibri" w:cs="Calibri"/>
          <w:sz w:val="24"/>
          <w:szCs w:val="24"/>
        </w:rPr>
        <w:t>Implications: Think about the implications of your findings. How might these insights be useful for public health decision-makers or the general public? Are there any actionable recommendations that can be derived from your analysis?</w:t>
      </w:r>
    </w:p>
    <w:p w:rsidR="001D5775" w:rsidRDefault="001D5775" w:rsidP="00B57944">
      <w:pPr>
        <w:pStyle w:val="ListParagraph"/>
        <w:numPr>
          <w:ilvl w:val="0"/>
          <w:numId w:val="6"/>
        </w:numPr>
        <w:rPr>
          <w:rFonts w:ascii="Calibri" w:hAnsi="Calibri" w:cs="Calibri"/>
          <w:sz w:val="24"/>
          <w:szCs w:val="24"/>
        </w:rPr>
      </w:pPr>
      <w:r w:rsidRPr="00B57944">
        <w:rPr>
          <w:rFonts w:ascii="Calibri" w:hAnsi="Calibri" w:cs="Calibri"/>
          <w:sz w:val="24"/>
          <w:szCs w:val="24"/>
        </w:rPr>
        <w:t>Data Storytelling: Plan how you will communicate your insights effectively. This might involve creating a narrative that guides readers or viewers through the data story, highlighting key findings along the way.</w:t>
      </w:r>
    </w:p>
    <w:p w:rsidR="00935215" w:rsidRPr="00B57944" w:rsidRDefault="00935215" w:rsidP="00935215">
      <w:pPr>
        <w:pStyle w:val="ListParagraph"/>
        <w:rPr>
          <w:rFonts w:ascii="Calibri" w:hAnsi="Calibri" w:cs="Calibri"/>
          <w:sz w:val="24"/>
          <w:szCs w:val="24"/>
        </w:rPr>
      </w:pPr>
    </w:p>
    <w:p w:rsidR="001D5775" w:rsidRDefault="00935215" w:rsidP="001D5775">
      <w:pPr>
        <w:rPr>
          <w:rFonts w:ascii="Calibri" w:hAnsi="Calibri" w:cs="Calibri"/>
          <w:sz w:val="24"/>
          <w:szCs w:val="24"/>
        </w:rPr>
      </w:pPr>
      <w:r>
        <w:rPr>
          <w:rFonts w:ascii="Calibri" w:hAnsi="Calibri" w:cs="Calibri"/>
          <w:sz w:val="24"/>
          <w:szCs w:val="24"/>
        </w:rPr>
        <w:t>Teammates:    Gayathri S</w:t>
      </w:r>
    </w:p>
    <w:p w:rsidR="00935215" w:rsidRDefault="00935215" w:rsidP="001D5775">
      <w:pPr>
        <w:rPr>
          <w:rFonts w:ascii="Calibri" w:hAnsi="Calibri" w:cs="Calibri"/>
          <w:sz w:val="24"/>
          <w:szCs w:val="24"/>
        </w:rPr>
      </w:pPr>
      <w:r>
        <w:rPr>
          <w:rFonts w:ascii="Calibri" w:hAnsi="Calibri" w:cs="Calibri"/>
          <w:sz w:val="24"/>
          <w:szCs w:val="24"/>
        </w:rPr>
        <w:t xml:space="preserve">                          Nithyasree G</w:t>
      </w:r>
    </w:p>
    <w:p w:rsidR="00935215" w:rsidRDefault="00935215" w:rsidP="001D5775">
      <w:pPr>
        <w:rPr>
          <w:rFonts w:ascii="Calibri" w:hAnsi="Calibri" w:cs="Calibri"/>
          <w:sz w:val="24"/>
          <w:szCs w:val="24"/>
        </w:rPr>
      </w:pPr>
      <w:r>
        <w:rPr>
          <w:rFonts w:ascii="Calibri" w:hAnsi="Calibri" w:cs="Calibri"/>
          <w:sz w:val="24"/>
          <w:szCs w:val="24"/>
        </w:rPr>
        <w:t xml:space="preserve">                          Aarthi K</w:t>
      </w:r>
    </w:p>
    <w:p w:rsidR="00935215" w:rsidRPr="00B57944" w:rsidRDefault="00935215" w:rsidP="001D5775">
      <w:pPr>
        <w:rPr>
          <w:rFonts w:ascii="Calibri" w:hAnsi="Calibri" w:cs="Calibri"/>
          <w:sz w:val="24"/>
          <w:szCs w:val="24"/>
        </w:rPr>
      </w:pPr>
      <w:r>
        <w:rPr>
          <w:rFonts w:ascii="Calibri" w:hAnsi="Calibri" w:cs="Calibri"/>
          <w:sz w:val="24"/>
          <w:szCs w:val="24"/>
        </w:rPr>
        <w:t xml:space="preserve">                          Deepa K</w:t>
      </w:r>
      <w:bookmarkStart w:id="0" w:name="_GoBack"/>
      <w:bookmarkEnd w:id="0"/>
    </w:p>
    <w:sectPr w:rsidR="00935215" w:rsidRPr="00B57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17E35"/>
    <w:multiLevelType w:val="multilevel"/>
    <w:tmpl w:val="060A1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142593"/>
    <w:multiLevelType w:val="hybridMultilevel"/>
    <w:tmpl w:val="E09A2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C05421"/>
    <w:multiLevelType w:val="hybridMultilevel"/>
    <w:tmpl w:val="07280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5A20AF"/>
    <w:multiLevelType w:val="hybridMultilevel"/>
    <w:tmpl w:val="24A08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985B2E"/>
    <w:multiLevelType w:val="hybridMultilevel"/>
    <w:tmpl w:val="79DEC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58C5787"/>
    <w:multiLevelType w:val="hybridMultilevel"/>
    <w:tmpl w:val="96E8C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F0"/>
    <w:rsid w:val="001D5775"/>
    <w:rsid w:val="004B1AAD"/>
    <w:rsid w:val="00935215"/>
    <w:rsid w:val="009F42F0"/>
    <w:rsid w:val="00B57944"/>
    <w:rsid w:val="00F50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1FE65-49AF-459D-92C3-5282BB24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2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57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36171">
      <w:bodyDiv w:val="1"/>
      <w:marLeft w:val="0"/>
      <w:marRight w:val="0"/>
      <w:marTop w:val="0"/>
      <w:marBottom w:val="0"/>
      <w:divBdr>
        <w:top w:val="none" w:sz="0" w:space="0" w:color="auto"/>
        <w:left w:val="none" w:sz="0" w:space="0" w:color="auto"/>
        <w:bottom w:val="none" w:sz="0" w:space="0" w:color="auto"/>
        <w:right w:val="none" w:sz="0" w:space="0" w:color="auto"/>
      </w:divBdr>
    </w:div>
    <w:div w:id="1324317478">
      <w:bodyDiv w:val="1"/>
      <w:marLeft w:val="0"/>
      <w:marRight w:val="0"/>
      <w:marTop w:val="0"/>
      <w:marBottom w:val="0"/>
      <w:divBdr>
        <w:top w:val="none" w:sz="0" w:space="0" w:color="auto"/>
        <w:left w:val="none" w:sz="0" w:space="0" w:color="auto"/>
        <w:bottom w:val="none" w:sz="0" w:space="0" w:color="auto"/>
        <w:right w:val="none" w:sz="0" w:space="0" w:color="auto"/>
      </w:divBdr>
      <w:divsChild>
        <w:div w:id="8022204">
          <w:marLeft w:val="0"/>
          <w:marRight w:val="0"/>
          <w:marTop w:val="0"/>
          <w:marBottom w:val="0"/>
          <w:divBdr>
            <w:top w:val="single" w:sz="2" w:space="0" w:color="D9D9E3"/>
            <w:left w:val="single" w:sz="2" w:space="0" w:color="D9D9E3"/>
            <w:bottom w:val="single" w:sz="2" w:space="0" w:color="D9D9E3"/>
            <w:right w:val="single" w:sz="2" w:space="0" w:color="D9D9E3"/>
          </w:divBdr>
          <w:divsChild>
            <w:div w:id="431709234">
              <w:marLeft w:val="0"/>
              <w:marRight w:val="0"/>
              <w:marTop w:val="0"/>
              <w:marBottom w:val="0"/>
              <w:divBdr>
                <w:top w:val="single" w:sz="2" w:space="0" w:color="D9D9E3"/>
                <w:left w:val="single" w:sz="2" w:space="0" w:color="D9D9E3"/>
                <w:bottom w:val="single" w:sz="2" w:space="0" w:color="D9D9E3"/>
                <w:right w:val="single" w:sz="2" w:space="0" w:color="D9D9E3"/>
              </w:divBdr>
              <w:divsChild>
                <w:div w:id="1160122243">
                  <w:marLeft w:val="0"/>
                  <w:marRight w:val="0"/>
                  <w:marTop w:val="0"/>
                  <w:marBottom w:val="0"/>
                  <w:divBdr>
                    <w:top w:val="single" w:sz="2" w:space="0" w:color="D9D9E3"/>
                    <w:left w:val="single" w:sz="2" w:space="0" w:color="D9D9E3"/>
                    <w:bottom w:val="single" w:sz="2" w:space="0" w:color="D9D9E3"/>
                    <w:right w:val="single" w:sz="2" w:space="0" w:color="D9D9E3"/>
                  </w:divBdr>
                  <w:divsChild>
                    <w:div w:id="1514342519">
                      <w:marLeft w:val="0"/>
                      <w:marRight w:val="0"/>
                      <w:marTop w:val="0"/>
                      <w:marBottom w:val="0"/>
                      <w:divBdr>
                        <w:top w:val="single" w:sz="2" w:space="0" w:color="D9D9E3"/>
                        <w:left w:val="single" w:sz="2" w:space="0" w:color="D9D9E3"/>
                        <w:bottom w:val="single" w:sz="2" w:space="0" w:color="D9D9E3"/>
                        <w:right w:val="single" w:sz="2" w:space="0" w:color="D9D9E3"/>
                      </w:divBdr>
                      <w:divsChild>
                        <w:div w:id="1988850371">
                          <w:marLeft w:val="0"/>
                          <w:marRight w:val="0"/>
                          <w:marTop w:val="0"/>
                          <w:marBottom w:val="0"/>
                          <w:divBdr>
                            <w:top w:val="single" w:sz="2" w:space="0" w:color="auto"/>
                            <w:left w:val="single" w:sz="2" w:space="0" w:color="auto"/>
                            <w:bottom w:val="single" w:sz="6" w:space="0" w:color="auto"/>
                            <w:right w:val="single" w:sz="2" w:space="0" w:color="auto"/>
                          </w:divBdr>
                          <w:divsChild>
                            <w:div w:id="1825664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802458">
                                  <w:marLeft w:val="0"/>
                                  <w:marRight w:val="0"/>
                                  <w:marTop w:val="0"/>
                                  <w:marBottom w:val="0"/>
                                  <w:divBdr>
                                    <w:top w:val="single" w:sz="2" w:space="0" w:color="D9D9E3"/>
                                    <w:left w:val="single" w:sz="2" w:space="0" w:color="D9D9E3"/>
                                    <w:bottom w:val="single" w:sz="2" w:space="0" w:color="D9D9E3"/>
                                    <w:right w:val="single" w:sz="2" w:space="0" w:color="D9D9E3"/>
                                  </w:divBdr>
                                  <w:divsChild>
                                    <w:div w:id="1476486044">
                                      <w:marLeft w:val="0"/>
                                      <w:marRight w:val="0"/>
                                      <w:marTop w:val="0"/>
                                      <w:marBottom w:val="0"/>
                                      <w:divBdr>
                                        <w:top w:val="single" w:sz="2" w:space="0" w:color="D9D9E3"/>
                                        <w:left w:val="single" w:sz="2" w:space="0" w:color="D9D9E3"/>
                                        <w:bottom w:val="single" w:sz="2" w:space="0" w:color="D9D9E3"/>
                                        <w:right w:val="single" w:sz="2" w:space="0" w:color="D9D9E3"/>
                                      </w:divBdr>
                                      <w:divsChild>
                                        <w:div w:id="1519390233">
                                          <w:marLeft w:val="0"/>
                                          <w:marRight w:val="0"/>
                                          <w:marTop w:val="0"/>
                                          <w:marBottom w:val="0"/>
                                          <w:divBdr>
                                            <w:top w:val="single" w:sz="2" w:space="0" w:color="D9D9E3"/>
                                            <w:left w:val="single" w:sz="2" w:space="0" w:color="D9D9E3"/>
                                            <w:bottom w:val="single" w:sz="2" w:space="0" w:color="D9D9E3"/>
                                            <w:right w:val="single" w:sz="2" w:space="0" w:color="D9D9E3"/>
                                          </w:divBdr>
                                          <w:divsChild>
                                            <w:div w:id="273749216">
                                              <w:marLeft w:val="0"/>
                                              <w:marRight w:val="0"/>
                                              <w:marTop w:val="0"/>
                                              <w:marBottom w:val="0"/>
                                              <w:divBdr>
                                                <w:top w:val="single" w:sz="2" w:space="0" w:color="D9D9E3"/>
                                                <w:left w:val="single" w:sz="2" w:space="0" w:color="D9D9E3"/>
                                                <w:bottom w:val="single" w:sz="2" w:space="0" w:color="D9D9E3"/>
                                                <w:right w:val="single" w:sz="2" w:space="0" w:color="D9D9E3"/>
                                              </w:divBdr>
                                              <w:divsChild>
                                                <w:div w:id="186990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5636249">
          <w:marLeft w:val="0"/>
          <w:marRight w:val="0"/>
          <w:marTop w:val="0"/>
          <w:marBottom w:val="0"/>
          <w:divBdr>
            <w:top w:val="none" w:sz="0" w:space="0" w:color="auto"/>
            <w:left w:val="none" w:sz="0" w:space="0" w:color="auto"/>
            <w:bottom w:val="none" w:sz="0" w:space="0" w:color="auto"/>
            <w:right w:val="none" w:sz="0" w:space="0" w:color="auto"/>
          </w:divBdr>
        </w:div>
      </w:divsChild>
    </w:div>
    <w:div w:id="2027753608">
      <w:bodyDiv w:val="1"/>
      <w:marLeft w:val="0"/>
      <w:marRight w:val="0"/>
      <w:marTop w:val="0"/>
      <w:marBottom w:val="0"/>
      <w:divBdr>
        <w:top w:val="none" w:sz="0" w:space="0" w:color="auto"/>
        <w:left w:val="none" w:sz="0" w:space="0" w:color="auto"/>
        <w:bottom w:val="none" w:sz="0" w:space="0" w:color="auto"/>
        <w:right w:val="none" w:sz="0" w:space="0" w:color="auto"/>
      </w:divBdr>
      <w:divsChild>
        <w:div w:id="382757306">
          <w:marLeft w:val="0"/>
          <w:marRight w:val="0"/>
          <w:marTop w:val="0"/>
          <w:marBottom w:val="0"/>
          <w:divBdr>
            <w:top w:val="single" w:sz="2" w:space="0" w:color="D9D9E3"/>
            <w:left w:val="single" w:sz="2" w:space="0" w:color="D9D9E3"/>
            <w:bottom w:val="single" w:sz="2" w:space="0" w:color="D9D9E3"/>
            <w:right w:val="single" w:sz="2" w:space="0" w:color="D9D9E3"/>
          </w:divBdr>
          <w:divsChild>
            <w:div w:id="2100173609">
              <w:marLeft w:val="0"/>
              <w:marRight w:val="0"/>
              <w:marTop w:val="0"/>
              <w:marBottom w:val="0"/>
              <w:divBdr>
                <w:top w:val="single" w:sz="2" w:space="0" w:color="D9D9E3"/>
                <w:left w:val="single" w:sz="2" w:space="0" w:color="D9D9E3"/>
                <w:bottom w:val="single" w:sz="2" w:space="0" w:color="D9D9E3"/>
                <w:right w:val="single" w:sz="2" w:space="0" w:color="D9D9E3"/>
              </w:divBdr>
              <w:divsChild>
                <w:div w:id="647515441">
                  <w:marLeft w:val="0"/>
                  <w:marRight w:val="0"/>
                  <w:marTop w:val="0"/>
                  <w:marBottom w:val="0"/>
                  <w:divBdr>
                    <w:top w:val="single" w:sz="2" w:space="0" w:color="D9D9E3"/>
                    <w:left w:val="single" w:sz="2" w:space="0" w:color="D9D9E3"/>
                    <w:bottom w:val="single" w:sz="2" w:space="0" w:color="D9D9E3"/>
                    <w:right w:val="single" w:sz="2" w:space="0" w:color="D9D9E3"/>
                  </w:divBdr>
                  <w:divsChild>
                    <w:div w:id="466318879">
                      <w:marLeft w:val="0"/>
                      <w:marRight w:val="0"/>
                      <w:marTop w:val="0"/>
                      <w:marBottom w:val="0"/>
                      <w:divBdr>
                        <w:top w:val="single" w:sz="2" w:space="0" w:color="D9D9E3"/>
                        <w:left w:val="single" w:sz="2" w:space="0" w:color="D9D9E3"/>
                        <w:bottom w:val="single" w:sz="2" w:space="0" w:color="D9D9E3"/>
                        <w:right w:val="single" w:sz="2" w:space="0" w:color="D9D9E3"/>
                      </w:divBdr>
                      <w:divsChild>
                        <w:div w:id="1957249990">
                          <w:marLeft w:val="0"/>
                          <w:marRight w:val="0"/>
                          <w:marTop w:val="0"/>
                          <w:marBottom w:val="0"/>
                          <w:divBdr>
                            <w:top w:val="single" w:sz="2" w:space="0" w:color="auto"/>
                            <w:left w:val="single" w:sz="2" w:space="0" w:color="auto"/>
                            <w:bottom w:val="single" w:sz="6" w:space="0" w:color="auto"/>
                            <w:right w:val="single" w:sz="2" w:space="0" w:color="auto"/>
                          </w:divBdr>
                          <w:divsChild>
                            <w:div w:id="949627533">
                              <w:marLeft w:val="0"/>
                              <w:marRight w:val="0"/>
                              <w:marTop w:val="100"/>
                              <w:marBottom w:val="100"/>
                              <w:divBdr>
                                <w:top w:val="single" w:sz="2" w:space="0" w:color="D9D9E3"/>
                                <w:left w:val="single" w:sz="2" w:space="0" w:color="D9D9E3"/>
                                <w:bottom w:val="single" w:sz="2" w:space="0" w:color="D9D9E3"/>
                                <w:right w:val="single" w:sz="2" w:space="0" w:color="D9D9E3"/>
                              </w:divBdr>
                              <w:divsChild>
                                <w:div w:id="225804118">
                                  <w:marLeft w:val="0"/>
                                  <w:marRight w:val="0"/>
                                  <w:marTop w:val="0"/>
                                  <w:marBottom w:val="0"/>
                                  <w:divBdr>
                                    <w:top w:val="single" w:sz="2" w:space="0" w:color="D9D9E3"/>
                                    <w:left w:val="single" w:sz="2" w:space="0" w:color="D9D9E3"/>
                                    <w:bottom w:val="single" w:sz="2" w:space="0" w:color="D9D9E3"/>
                                    <w:right w:val="single" w:sz="2" w:space="0" w:color="D9D9E3"/>
                                  </w:divBdr>
                                  <w:divsChild>
                                    <w:div w:id="857620435">
                                      <w:marLeft w:val="0"/>
                                      <w:marRight w:val="0"/>
                                      <w:marTop w:val="0"/>
                                      <w:marBottom w:val="0"/>
                                      <w:divBdr>
                                        <w:top w:val="single" w:sz="2" w:space="0" w:color="D9D9E3"/>
                                        <w:left w:val="single" w:sz="2" w:space="0" w:color="D9D9E3"/>
                                        <w:bottom w:val="single" w:sz="2" w:space="0" w:color="D9D9E3"/>
                                        <w:right w:val="single" w:sz="2" w:space="0" w:color="D9D9E3"/>
                                      </w:divBdr>
                                      <w:divsChild>
                                        <w:div w:id="1718890621">
                                          <w:marLeft w:val="0"/>
                                          <w:marRight w:val="0"/>
                                          <w:marTop w:val="0"/>
                                          <w:marBottom w:val="0"/>
                                          <w:divBdr>
                                            <w:top w:val="single" w:sz="2" w:space="0" w:color="D9D9E3"/>
                                            <w:left w:val="single" w:sz="2" w:space="0" w:color="D9D9E3"/>
                                            <w:bottom w:val="single" w:sz="2" w:space="0" w:color="D9D9E3"/>
                                            <w:right w:val="single" w:sz="2" w:space="0" w:color="D9D9E3"/>
                                          </w:divBdr>
                                          <w:divsChild>
                                            <w:div w:id="226452446">
                                              <w:marLeft w:val="0"/>
                                              <w:marRight w:val="0"/>
                                              <w:marTop w:val="0"/>
                                              <w:marBottom w:val="0"/>
                                              <w:divBdr>
                                                <w:top w:val="single" w:sz="2" w:space="0" w:color="D9D9E3"/>
                                                <w:left w:val="single" w:sz="2" w:space="0" w:color="D9D9E3"/>
                                                <w:bottom w:val="single" w:sz="2" w:space="0" w:color="D9D9E3"/>
                                                <w:right w:val="single" w:sz="2" w:space="0" w:color="D9D9E3"/>
                                              </w:divBdr>
                                              <w:divsChild>
                                                <w:div w:id="76966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714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2023-09-26T14:38:00Z</dcterms:created>
  <dcterms:modified xsi:type="dcterms:W3CDTF">2023-09-26T15:31:00Z</dcterms:modified>
</cp:coreProperties>
</file>