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EFB" w:rsidRDefault="00DD2586">
      <w:pPr>
        <w:jc w:val="center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Social media sharing buttons, interactive maps, and comment sections to enhance user engagement and interaction.</w:t>
      </w:r>
    </w:p>
    <w:p w:rsidR="00F26EFB" w:rsidRDefault="00DD2586">
      <w:pPr>
        <w:jc w:val="center"/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</w:pPr>
      <w:r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 xml:space="preserve">Name: </w:t>
      </w:r>
      <w:r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>V.Abinaya Varshini</w:t>
      </w:r>
    </w:p>
    <w:p w:rsidR="00F26EFB" w:rsidRDefault="00DD2586">
      <w:pPr>
        <w:jc w:val="center"/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</w:pPr>
      <w:r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>Reg No: 921821106</w:t>
      </w:r>
      <w:r>
        <w:rPr>
          <w:rFonts w:ascii="Times New Roman" w:hAnsi="Times New Roman" w:cs="Aharoni"/>
          <w:b/>
          <w:color w:val="313131"/>
          <w:sz w:val="28"/>
          <w:szCs w:val="21"/>
          <w:shd w:val="clear" w:color="auto" w:fill="FFFFFF"/>
        </w:rPr>
        <w:t>001</w:t>
      </w: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Social Media Sharing Buttons:</w:t>
      </w: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 Choose Platforms: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Decide which social media platforms are most relevant to your audience. Common choices include Facebook, Twitter, LinkedIn, Pinterest, and Instagram.</w:t>
      </w: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b. Use Third-Party Plugins or Custom Code: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You can use third-party plugins or integrate social media</w:t>
      </w:r>
      <w:r>
        <w:rPr>
          <w:rFonts w:ascii="Times New Roman" w:hAnsi="Times New Roman" w:cs="Times New Roman"/>
          <w:sz w:val="24"/>
        </w:rPr>
        <w:t xml:space="preserve"> sharing buttons manually using the respective APIs. Many content management systems (CMS) and website builders offer plugins for this purpose.</w:t>
      </w: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 Placement: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Position the sharing buttons prominently, typically near the content or images you want users t</w:t>
      </w:r>
      <w:r>
        <w:rPr>
          <w:rFonts w:ascii="Times New Roman" w:hAnsi="Times New Roman" w:cs="Times New Roman"/>
          <w:sz w:val="24"/>
        </w:rPr>
        <w:t>o share. Consider placing them at the beginning or end of articles and blog posts.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197485</wp:posOffset>
            </wp:positionV>
            <wp:extent cx="5095240" cy="2856865"/>
            <wp:effectExtent l="19050" t="0" r="0" b="0"/>
            <wp:wrapSquare wrapText="bothSides"/>
            <wp:docPr id="1026" name="Picture 0" descr="social sharing button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952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2. Interactive Maps:</w:t>
      </w: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 Choose a Mapping Service: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Select a mapping service such as Google Maps or Mapbox</w:t>
      </w:r>
      <w:r>
        <w:rPr>
          <w:rFonts w:ascii="Times New Roman" w:hAnsi="Times New Roman" w:cs="Times New Roman"/>
          <w:sz w:val="24"/>
        </w:rPr>
        <w:t xml:space="preserve"> based on your requirements. Ensure that the service provides an embeddable map feature.</w:t>
      </w: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b. Embed the Map: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Obtain the embed code from the mapping service and embed it into your website. Most mapping services provide customization options, allowing you t</w:t>
      </w:r>
      <w:r>
        <w:rPr>
          <w:rFonts w:ascii="Times New Roman" w:hAnsi="Times New Roman" w:cs="Times New Roman"/>
          <w:sz w:val="24"/>
        </w:rPr>
        <w:t>o adjust the size, zoom level, and style of the map.</w:t>
      </w: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 Utilize Geolocation: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If applicable, consider using geolocation</w:t>
      </w:r>
      <w:r>
        <w:rPr>
          <w:rFonts w:ascii="Times New Roman" w:hAnsi="Times New Roman" w:cs="Times New Roman"/>
          <w:sz w:val="24"/>
        </w:rPr>
        <w:t xml:space="preserve"> to personalize the map based on the user's location. This can enhance the user experience and engagement. 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802640</wp:posOffset>
            </wp:positionH>
            <wp:positionV relativeFrom="paragraph">
              <wp:posOffset>64134</wp:posOffset>
            </wp:positionV>
            <wp:extent cx="3699509" cy="1720850"/>
            <wp:effectExtent l="19050" t="0" r="0" b="0"/>
            <wp:wrapSquare wrapText="bothSides"/>
            <wp:docPr id="1027" name="Picture 1" descr="Interactive Map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699509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Comment Sections:</w:t>
      </w: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 Choose a Comment System: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Decide whether you want to use a built-in comment system or a third-party service. Popul</w:t>
      </w:r>
      <w:r>
        <w:rPr>
          <w:rFonts w:ascii="Times New Roman" w:hAnsi="Times New Roman" w:cs="Times New Roman"/>
          <w:sz w:val="24"/>
        </w:rPr>
        <w:t>ar options include Disqus, Facebook Comments, and native comment systems provided by CMS platforms.</w:t>
      </w: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b. Enable Moderation: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If using a comment system, enable moderation features to filter and manage user comments. This helps maintain a positive and constr</w:t>
      </w:r>
      <w:r>
        <w:rPr>
          <w:rFonts w:ascii="Times New Roman" w:hAnsi="Times New Roman" w:cs="Times New Roman"/>
          <w:sz w:val="24"/>
        </w:rPr>
        <w:t>uctive environment.</w:t>
      </w: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 Encourage Engagement: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Prompt users to leave comments by asking questions or inviting them to share their thoughts. Responding to comments promptly can also foster community engagement.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543175" cy="1585007"/>
            <wp:effectExtent l="19050" t="0" r="9525" b="0"/>
            <wp:docPr id="1028" name="Picture 2" descr="Comment Section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43175" cy="15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FB" w:rsidRDefault="00F26EFB">
      <w:pPr>
        <w:spacing w:line="240" w:lineRule="auto"/>
        <w:rPr>
          <w:rFonts w:ascii="Times New Roman" w:hAnsi="Times New Roman" w:cs="Times New Roman"/>
          <w:sz w:val="24"/>
        </w:rPr>
      </w:pPr>
    </w:p>
    <w:p w:rsidR="00F26EFB" w:rsidRDefault="00DD258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Responsive Design:</w:t>
      </w:r>
    </w:p>
    <w:p w:rsidR="00F26EFB" w:rsidRDefault="00DD258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that your web</w:t>
      </w:r>
      <w:r>
        <w:rPr>
          <w:rFonts w:ascii="Times New Roman" w:hAnsi="Times New Roman" w:cs="Times New Roman"/>
          <w:sz w:val="24"/>
        </w:rPr>
        <w:t>site is mobile-friendly and that these interactive elements work seamlessly on various devices. Many users access websites through mobile devices, so optimizing for responsiveness is crucial.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5. Performance Considerations: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Optimize the performance of your</w:t>
      </w:r>
      <w:r>
        <w:rPr>
          <w:rFonts w:ascii="Times New Roman" w:hAnsi="Times New Roman" w:cs="Times New Roman"/>
          <w:sz w:val="24"/>
        </w:rPr>
        <w:t xml:space="preserve"> website by minimizing the impact of these features on page load times. This can be achieved through lazy loading, asynchronous loading, and other optimization techniques.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6. Analytics: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analytics to track user engagement with these features. Und</w:t>
      </w:r>
      <w:r>
        <w:rPr>
          <w:rFonts w:ascii="Times New Roman" w:hAnsi="Times New Roman" w:cs="Times New Roman"/>
          <w:sz w:val="24"/>
        </w:rPr>
        <w:t>erstand how users interact with social media buttons, maps, and comment sections to refine your strategy over time.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integrating these elements thoughtfully, you can create a more engaging and interactive user experience on your website.</w:t>
      </w:r>
    </w:p>
    <w:p w:rsidR="00F26EFB" w:rsidRDefault="00DD258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217170</wp:posOffset>
            </wp:positionV>
            <wp:extent cx="4988560" cy="2898775"/>
            <wp:effectExtent l="19050" t="0" r="2540" b="0"/>
            <wp:wrapSquare wrapText="bothSides"/>
            <wp:docPr id="1029" name="Picture 12" descr="behavsci-13-00541-g0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98856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EFB" w:rsidRDefault="00F26EFB">
      <w:pPr>
        <w:rPr>
          <w:rFonts w:ascii="Times New Roman" w:hAnsi="Times New Roman" w:cs="Times New Roman"/>
          <w:b/>
          <w:sz w:val="32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b/>
          <w:sz w:val="24"/>
        </w:rPr>
      </w:pPr>
    </w:p>
    <w:p w:rsidR="00F26EFB" w:rsidRDefault="00F26EFB">
      <w:pPr>
        <w:rPr>
          <w:rFonts w:ascii="Times New Roman" w:hAnsi="Times New Roman" w:cs="Times New Roman"/>
          <w:b/>
          <w:sz w:val="24"/>
        </w:rPr>
      </w:pPr>
    </w:p>
    <w:p w:rsidR="00F26EFB" w:rsidRDefault="00F26EFB">
      <w:pPr>
        <w:rPr>
          <w:rFonts w:ascii="Times New Roman" w:hAnsi="Times New Roman" w:cs="Times New Roman"/>
          <w:b/>
          <w:sz w:val="24"/>
        </w:rPr>
      </w:pPr>
    </w:p>
    <w:p w:rsidR="00F26EFB" w:rsidRDefault="00F26EFB">
      <w:pPr>
        <w:rPr>
          <w:rFonts w:ascii="Times New Roman" w:hAnsi="Times New Roman" w:cs="Times New Roman"/>
          <w:b/>
          <w:sz w:val="24"/>
        </w:rPr>
      </w:pPr>
    </w:p>
    <w:p w:rsidR="00F26EFB" w:rsidRDefault="00F26EFB">
      <w:pPr>
        <w:rPr>
          <w:rFonts w:ascii="Times New Roman" w:hAnsi="Times New Roman" w:cs="Times New Roman"/>
          <w:b/>
          <w:sz w:val="24"/>
        </w:rPr>
      </w:pP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Benefits: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Community Building: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Comment sections foster a sense of community. Users can interact with each other, share opinions, and engage in discussions related to your content.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User Feedback: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Comments provide valuable feedback on your conte</w:t>
      </w:r>
      <w:r>
        <w:rPr>
          <w:rFonts w:ascii="Times New Roman" w:hAnsi="Times New Roman" w:cs="Times New Roman"/>
          <w:sz w:val="24"/>
        </w:rPr>
        <w:t>nt. Users may share their thoughts, ask questions, or offer suggestions, helping you understand your audience better.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Increased Time on Site: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Interactive comment sections can keep users on your site for longer periods. Engaging discussions can encourage visitors to explore more content.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SEO Benefits: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User-generated content, such as comments, can contribute to improved search engine </w:t>
      </w:r>
      <w:r>
        <w:rPr>
          <w:rFonts w:ascii="Times New Roman" w:hAnsi="Times New Roman" w:cs="Times New Roman"/>
          <w:sz w:val="24"/>
        </w:rPr>
        <w:t>optimization (SEO). Search engines often view active comment sections positively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1125220</wp:posOffset>
            </wp:positionH>
            <wp:positionV relativeFrom="paragraph">
              <wp:posOffset>111760</wp:posOffset>
            </wp:positionV>
            <wp:extent cx="2731769" cy="1967865"/>
            <wp:effectExtent l="19050" t="0" r="0" b="0"/>
            <wp:wrapSquare wrapText="bothSides"/>
            <wp:docPr id="1030" name="Picture 9" descr="download (2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31769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 Building Trust: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A visible comment section can build trust. When users see that others are actively engaging with your content, it adds credibility to your webs</w:t>
      </w:r>
      <w:r>
        <w:rPr>
          <w:rFonts w:ascii="Times New Roman" w:hAnsi="Times New Roman" w:cs="Times New Roman"/>
          <w:sz w:val="24"/>
        </w:rPr>
        <w:t>ite.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Considerations: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1. Moderation:</w:t>
      </w:r>
      <w:r>
        <w:rPr>
          <w:rFonts w:ascii="Times New Roman" w:hAnsi="Times New Roman" w:cs="Times New Roman"/>
          <w:sz w:val="24"/>
        </w:rPr>
        <w:t xml:space="preserve">    Implement a moderation system to filter out spam and inappropriate content. This ensures a positive and respectful environment for users.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Responsive Design:    </w:t>
      </w:r>
      <w:r>
        <w:rPr>
          <w:rFonts w:ascii="Times New Roman" w:hAnsi="Times New Roman" w:cs="Times New Roman"/>
          <w:sz w:val="24"/>
        </w:rPr>
        <w:t>Ensure that the comment section is mobile-friendly. M</w:t>
      </w:r>
      <w:r>
        <w:rPr>
          <w:rFonts w:ascii="Times New Roman" w:hAnsi="Times New Roman" w:cs="Times New Roman"/>
          <w:sz w:val="24"/>
        </w:rPr>
        <w:t>any users access websites from mobile devices, and a responsive design contributes to a better user experience.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Integration with Social Media: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Allow users to log in or comment using their social media accounts. This can streamline the commenting pr</w:t>
      </w:r>
      <w:r>
        <w:rPr>
          <w:rFonts w:ascii="Times New Roman" w:hAnsi="Times New Roman" w:cs="Times New Roman"/>
          <w:sz w:val="24"/>
        </w:rPr>
        <w:t>ocess and increase user participation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Encourage Quality Discussions: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Set a positive tone by encouraging users to provide constructive feedback and engage in meaningful discussions. Consider posing questions in your content to prompt thoughtful comments.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 Notification System: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Implement a notification system to al</w:t>
      </w:r>
      <w:r>
        <w:rPr>
          <w:rFonts w:ascii="Times New Roman" w:hAnsi="Times New Roman" w:cs="Times New Roman"/>
          <w:sz w:val="24"/>
        </w:rPr>
        <w:t>ert users when someone responds to their comments. This encourages ongoing conversations and a sense of community.</w:t>
      </w: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 User Privacy: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530225</wp:posOffset>
            </wp:positionV>
            <wp:extent cx="2547619" cy="1797685"/>
            <wp:effectExtent l="19050" t="0" r="5080" b="0"/>
            <wp:wrapSquare wrapText="bothSides"/>
            <wp:docPr id="1031" name="Picture 10" descr="downloa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547619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  - Clearly communicate your privacy policy regarding user data. Ensure that users feel comfortable sharing their thoughts</w:t>
      </w:r>
      <w:r>
        <w:rPr>
          <w:rFonts w:ascii="Times New Roman" w:hAnsi="Times New Roman" w:cs="Times New Roman"/>
          <w:sz w:val="24"/>
        </w:rPr>
        <w:t xml:space="preserve"> without concerns about privacy.</w:t>
      </w: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7.  Regular Engagement: 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As a website owner or moderator, actively engage with users in the comment section. Respond to questions, acknowledge feedback, and participate in discussions to show that you value user </w:t>
      </w:r>
      <w:r>
        <w:rPr>
          <w:rFonts w:ascii="Times New Roman" w:hAnsi="Times New Roman" w:cs="Times New Roman"/>
          <w:sz w:val="24"/>
        </w:rPr>
        <w:t>input</w:t>
      </w: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DD25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8.  Customization Options: </w:t>
      </w: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- Depending on your platform, consider offering customization options for users, such as profile pictures or the ability to edit and delete their comments. Incorporating a well-managed comment section into your web</w:t>
      </w:r>
      <w:r>
        <w:rPr>
          <w:rFonts w:ascii="Times New Roman" w:hAnsi="Times New Roman" w:cs="Times New Roman"/>
          <w:sz w:val="24"/>
        </w:rPr>
        <w:t>site can turn it into a dynamic space where users feel connected to your content and each other. Regularly assessing and improving your approach to comments will help maintain a positive and engaging environment.</w:t>
      </w: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DD25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248920</wp:posOffset>
            </wp:positionV>
            <wp:extent cx="2807334" cy="1628775"/>
            <wp:effectExtent l="19050" t="0" r="0" b="0"/>
            <wp:wrapSquare wrapText="bothSides"/>
            <wp:docPr id="1032" name="Picture 8" descr="download (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0733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71755</wp:posOffset>
            </wp:positionV>
            <wp:extent cx="2408555" cy="1882140"/>
            <wp:effectExtent l="19050" t="0" r="0" b="0"/>
            <wp:wrapSquare wrapText="bothSides"/>
            <wp:docPr id="1033" name="Picture 6" descr="downloa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40855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F26EFB">
      <w:pPr>
        <w:rPr>
          <w:rFonts w:ascii="Times New Roman" w:hAnsi="Times New Roman" w:cs="Times New Roman"/>
          <w:sz w:val="24"/>
        </w:rPr>
      </w:pPr>
    </w:p>
    <w:p w:rsidR="00F26EFB" w:rsidRDefault="00DD2586">
      <w:pPr>
        <w:rPr>
          <w:rFonts w:ascii="Times New Roman" w:hAnsi="Times New Roman" w:cs="Times New Roman"/>
          <w:b/>
          <w:color w:val="343541"/>
          <w:sz w:val="28"/>
          <w:szCs w:val="19"/>
        </w:rPr>
      </w:pPr>
      <w:r>
        <w:rPr>
          <w:rFonts w:ascii="Times New Roman" w:hAnsi="Times New Roman" w:cs="Times New Roman"/>
          <w:b/>
          <w:color w:val="343541"/>
          <w:sz w:val="28"/>
          <w:szCs w:val="19"/>
        </w:rPr>
        <w:t xml:space="preserve">Social Media Sharing Buttons 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 lang="en"&gt;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&lt;meta charset="UTF-8"&gt;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&lt;meta name="viewport" content="width=device-width, initial-scale=1.0"&gt;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&lt;title&gt;Your Website Title&lt;/title&gt;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&lt;style&gt;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/* Style for the sharing buttons */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.share-buttons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display: flex;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gap: 10px;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.share-buttons a 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display: inline-block;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padding: 8px;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background-color: #007BFF; /* Adjust the color to your liking */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color: white;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text-decoration: none;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border-radius: 5px;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&lt;/style&gt;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&lt;!-- Your website content goes here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&lt;!-- Social media sharing buttons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 class="share-buttons"&gt;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&lt;!-- Facebook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&lt;a href</w:t>
      </w:r>
      <w:r>
        <w:rPr>
          <w:rFonts w:ascii="Times New Roman" w:hAnsi="Times New Roman" w:cs="Times New Roman"/>
        </w:rPr>
        <w:t>="https://www.facebook.com/sharer/sharer.php?u=YOUR_URL" target="_blank" rel="noopener noreferrer"&gt;Share on Facebook&lt;/a&gt;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&lt;!-- Twitter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&lt;a href="https://twitter.com/intent/tweet?url=YOUR_URL&amp;text=Your%20Tweet%20Text" target="_blank" rel="no opene</w:t>
      </w:r>
      <w:r>
        <w:rPr>
          <w:rFonts w:ascii="Times New Roman" w:hAnsi="Times New Roman" w:cs="Times New Roman"/>
        </w:rPr>
        <w:t>r no referrer"&gt;Share on Twitter&lt;/a&gt;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&lt;!-- LinkedIn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&lt;a href="https://www.linkedin.com/shareArticle?url=YOUR_URL&amp;title=Your%20LinkedIn%20Title" target="_blank" rel="no opener no referrer"&gt;Share on LinkedIn&lt;/a&gt;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&lt;/div&gt;</w:t>
      </w:r>
    </w:p>
    <w:p w:rsidR="00F26EFB" w:rsidRDefault="00F26EFB">
      <w:pPr>
        <w:rPr>
          <w:rFonts w:ascii="Times New Roman" w:hAnsi="Times New Roman" w:cs="Times New Roman"/>
        </w:rPr>
      </w:pPr>
    </w:p>
    <w:p w:rsidR="00F26EFB" w:rsidRDefault="00F26EFB">
      <w:pPr>
        <w:rPr>
          <w:rFonts w:ascii="Times New Roman" w:hAnsi="Times New Roman" w:cs="Times New Roman"/>
        </w:rPr>
      </w:pPr>
    </w:p>
    <w:p w:rsidR="00F26EFB" w:rsidRDefault="00F26EFB">
      <w:pPr>
        <w:rPr>
          <w:rFonts w:ascii="Times New Roman" w:hAnsi="Times New Roman" w:cs="Times New Roman"/>
        </w:rPr>
      </w:pPr>
    </w:p>
    <w:p w:rsidR="00F26EFB" w:rsidRDefault="00DD2586">
      <w:pPr>
        <w:rPr>
          <w:rFonts w:ascii="Times New Roman" w:hAnsi="Times New Roman" w:cs="Times New Roman"/>
          <w:b/>
          <w:color w:val="343541"/>
          <w:sz w:val="19"/>
          <w:szCs w:val="19"/>
        </w:rPr>
      </w:pPr>
      <w:r>
        <w:br/>
      </w:r>
      <w:r>
        <w:rPr>
          <w:rFonts w:ascii="Times New Roman" w:hAnsi="Times New Roman" w:cs="Times New Roman"/>
          <w:b/>
          <w:color w:val="343541"/>
          <w:sz w:val="24"/>
          <w:szCs w:val="19"/>
        </w:rPr>
        <w:t>Interactive Maps coding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</w:t>
      </w:r>
      <w:r>
        <w:rPr>
          <w:rFonts w:ascii="Times New Roman" w:hAnsi="Times New Roman" w:cs="Times New Roman"/>
        </w:rPr>
        <w:t>DOCTYPE html&gt;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 lang="en"&gt;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&lt;meta charset="UTF-8"&gt;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&lt;meta name="viewport" content="width=device-width, initial-scale=1.0"&gt;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&lt;title&gt;Your Website Title&lt;/title&gt;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&lt;style&gt;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/* Set the map container size */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#map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height: </w:t>
      </w:r>
      <w:r>
        <w:rPr>
          <w:rFonts w:ascii="Times New Roman" w:hAnsi="Times New Roman" w:cs="Times New Roman"/>
        </w:rPr>
        <w:t>400px;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width: 100%;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&lt;/style&gt;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&lt;!-- Your website content goes here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&lt;!-- Interactive map container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&lt;div id="map"&gt;&lt;/div&gt;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&lt;!--</w:t>
      </w:r>
      <w:r>
        <w:rPr>
          <w:rFonts w:ascii="Times New Roman" w:hAnsi="Times New Roman" w:cs="Times New Roman"/>
        </w:rPr>
        <w:t xml:space="preserve"> Include the Google Maps API script with your API key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&lt;script src="https://maps.googleapis.com/maps/api/js?key=YOUR_API_KEY&amp;callback=initMap" async defer&gt;&lt;/script&gt;</w:t>
      </w:r>
    </w:p>
    <w:p w:rsidR="00F26EFB" w:rsidRDefault="00F26EFB">
      <w:pPr>
        <w:rPr>
          <w:rFonts w:ascii="Times New Roman" w:hAnsi="Times New Roman" w:cs="Times New Roman"/>
        </w:rPr>
      </w:pPr>
    </w:p>
    <w:p w:rsidR="00F26EFB" w:rsidRDefault="00F26EFB">
      <w:pPr>
        <w:rPr>
          <w:rFonts w:ascii="Times New Roman" w:hAnsi="Times New Roman" w:cs="Times New Roman"/>
        </w:rPr>
      </w:pP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&lt;script&gt;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Initialize the map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function initMap() 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// Set the init</w:t>
      </w:r>
      <w:r>
        <w:rPr>
          <w:rFonts w:ascii="Times New Roman" w:hAnsi="Times New Roman" w:cs="Times New Roman"/>
        </w:rPr>
        <w:t>ial map coordinates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const mapCenter = { lat: 37.7749, lng: -122.4194 }; // San Francisco, CA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// Create a new map instance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const map = new google.maps.Map(document.getElementById('map'), {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center: mapCenter,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zoom: 10 // Adj</w:t>
      </w:r>
      <w:r>
        <w:rPr>
          <w:rFonts w:ascii="Times New Roman" w:hAnsi="Times New Roman" w:cs="Times New Roman"/>
        </w:rPr>
        <w:t>ust the zoom level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// Optional: Add a marker to the map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const marker = new google.maps.Marker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({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position: mapCenter,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map: map,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title: 'Your Marker Title' // Replace with your marker title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});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</w:t>
      </w:r>
      <w:r>
        <w:rPr>
          <w:rFonts w:ascii="Times New Roman" w:hAnsi="Times New Roman" w:cs="Times New Roman"/>
        </w:rPr>
        <w:t>script&gt;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F26EFB" w:rsidRDefault="00F26EFB">
      <w:pPr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</w:pPr>
    </w:p>
    <w:p w:rsidR="00F26EFB" w:rsidRDefault="00F26EFB">
      <w:pPr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</w:pPr>
    </w:p>
    <w:p w:rsidR="00F26EFB" w:rsidRDefault="00F26EFB">
      <w:pPr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</w:pPr>
    </w:p>
    <w:p w:rsidR="00F26EFB" w:rsidRDefault="00DD2586">
      <w:pPr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313131"/>
          <w:sz w:val="24"/>
          <w:szCs w:val="17"/>
          <w:shd w:val="clear" w:color="auto" w:fill="FFFFFF"/>
        </w:rPr>
        <w:t> comment sections to enhance user engagement and interaction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 lang="en"&gt;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&lt;meta charset="UTF-8"&gt;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&lt;meta</w:t>
      </w:r>
      <w:r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&lt;title&gt;Your Website Title&lt;/title&gt;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&lt;link rel="stylesheet" href="styles.css"&gt;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&lt;!-- Your website content goes here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&lt;!-- Comment section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 id="comme</w:t>
      </w:r>
      <w:r>
        <w:rPr>
          <w:rFonts w:ascii="Times New Roman" w:hAnsi="Times New Roman" w:cs="Times New Roman"/>
        </w:rPr>
        <w:t>nts"&gt;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 Comments will be dynamically loaded here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&lt;!-- Comment form --&gt;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 id="commentForm"&gt;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&lt;label for="username"&gt;Name:&lt;/label&gt;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&lt;input type="text" id="username" name="username" required&gt;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&lt;label f</w:t>
      </w:r>
      <w:r>
        <w:rPr>
          <w:rFonts w:ascii="Times New Roman" w:hAnsi="Times New Roman" w:cs="Times New Roman"/>
        </w:rPr>
        <w:t>or="comment"&gt;Comment:&lt;/label&gt;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&lt;textarea id="comment" name="comment" rows="4" required&gt;&lt;/textarea&gt;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&lt;button type="submit"&gt;Submit&lt;/button&gt;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&lt;script src="comments.js"&gt;&lt;/script&gt;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:rsidR="00F26EFB" w:rsidRDefault="00DD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sectPr w:rsidR="00F2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FB"/>
    <w:rsid w:val="00DD2586"/>
    <w:rsid w:val="00F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266D144-0554-8D45-BAB4-A77878B4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jpe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2023-10-11T15:57:00Z</dcterms:created>
  <dcterms:modified xsi:type="dcterms:W3CDTF">2023-10-11T15:57:00Z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be3f5a45051147afa3808fa08154a1ac</vt:lpwstr>
  </property>
</Properties>
</file>