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Health AI: Intelligent Healthcare Assistant</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796925</wp:posOffset>
            </wp:positionV>
            <wp:extent cx="5943600" cy="396049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0495"/>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r w:rsidDel="00000000" w:rsidR="00000000" w:rsidRPr="00000000">
        <w:rPr>
          <w:rtl w:val="0"/>
        </w:rPr>
        <w:t xml:space="preserve">1. Introduction</w:t>
      </w:r>
    </w:p>
    <w:p w:rsidR="00000000" w:rsidDel="00000000" w:rsidP="00000000" w:rsidRDefault="00000000" w:rsidRPr="00000000" w14:paraId="0000000B">
      <w:pPr>
        <w:rPr/>
      </w:pPr>
      <w:r w:rsidDel="00000000" w:rsidR="00000000" w:rsidRPr="00000000">
        <w:rPr>
          <w:rtl w:val="0"/>
        </w:rPr>
        <w:t xml:space="preserve">• </w:t>
      </w:r>
      <w:r w:rsidDel="00000000" w:rsidR="00000000" w:rsidRPr="00000000">
        <w:rPr>
          <w:b w:val="1"/>
          <w:rtl w:val="0"/>
        </w:rPr>
        <w:t xml:space="preserve">Project Title:</w:t>
      </w:r>
      <w:r w:rsidDel="00000000" w:rsidR="00000000" w:rsidRPr="00000000">
        <w:rPr>
          <w:rtl w:val="0"/>
        </w:rPr>
        <w:t xml:space="preserve"> Health AI: Intelligent Healthcare Assistant</w:t>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b w:val="1"/>
          <w:rtl w:val="0"/>
        </w:rPr>
        <w:t xml:space="preserve">Team Members</w:t>
      </w:r>
      <w:r w:rsidDel="00000000" w:rsidR="00000000" w:rsidRPr="00000000">
        <w:rPr>
          <w:rtl w:val="0"/>
        </w:rPr>
        <w:t xml:space="preserve">: Nithyasri P</w:t>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b w:val="1"/>
          <w:rtl w:val="0"/>
        </w:rPr>
        <w:t xml:space="preserve">Team Members:</w:t>
      </w:r>
      <w:r w:rsidDel="00000000" w:rsidR="00000000" w:rsidRPr="00000000">
        <w:rPr>
          <w:rtl w:val="0"/>
        </w:rPr>
        <w:t xml:space="preserve"> Rohini Priya S</w:t>
      </w:r>
    </w:p>
    <w:p w:rsidR="00000000" w:rsidDel="00000000" w:rsidP="00000000" w:rsidRDefault="00000000" w:rsidRPr="00000000" w14:paraId="0000000E">
      <w:pPr>
        <w:rPr/>
      </w:pPr>
      <w:r w:rsidDel="00000000" w:rsidR="00000000" w:rsidRPr="00000000">
        <w:rPr>
          <w:b w:val="1"/>
          <w:rtl w:val="0"/>
        </w:rPr>
        <w:t xml:space="preserve">• Team Members:</w:t>
      </w:r>
      <w:r w:rsidDel="00000000" w:rsidR="00000000" w:rsidRPr="00000000">
        <w:rPr>
          <w:rtl w:val="0"/>
        </w:rPr>
        <w:t xml:space="preserve"> Subisha M</w:t>
      </w:r>
    </w:p>
    <w:p w:rsidR="00000000" w:rsidDel="00000000" w:rsidP="00000000" w:rsidRDefault="00000000" w:rsidRPr="00000000" w14:paraId="0000000F">
      <w:pPr>
        <w:rPr>
          <w:b w:val="1"/>
        </w:rPr>
      </w:pPr>
      <w:r w:rsidDel="00000000" w:rsidR="00000000" w:rsidRPr="00000000">
        <w:rPr>
          <w:rtl w:val="0"/>
        </w:rPr>
        <w:t xml:space="preserve">• </w:t>
      </w:r>
      <w:r w:rsidDel="00000000" w:rsidR="00000000" w:rsidRPr="00000000">
        <w:rPr>
          <w:b w:val="1"/>
          <w:rtl w:val="0"/>
        </w:rPr>
        <w:t xml:space="preserve">Team Members:</w:t>
      </w:r>
      <w:r w:rsidDel="00000000" w:rsidR="00000000" w:rsidRPr="00000000">
        <w:rPr>
          <w:rtl w:val="0"/>
        </w:rPr>
        <w:t xml:space="preserve"> Vinothini S</w:t>
      </w: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2. Project Overview</w:t>
      </w:r>
    </w:p>
    <w:p w:rsidR="00000000" w:rsidDel="00000000" w:rsidP="00000000" w:rsidRDefault="00000000" w:rsidRPr="00000000" w14:paraId="00000011">
      <w:pPr>
        <w:rPr>
          <w:b w:val="1"/>
        </w:rPr>
      </w:pPr>
      <w:r w:rsidDel="00000000" w:rsidR="00000000" w:rsidRPr="00000000">
        <w:rPr>
          <w:b w:val="1"/>
          <w:rtl w:val="0"/>
        </w:rPr>
        <w:t xml:space="preserve">• Purpose:</w:t>
      </w:r>
    </w:p>
    <w:p w:rsidR="00000000" w:rsidDel="00000000" w:rsidP="00000000" w:rsidRDefault="00000000" w:rsidRPr="00000000" w14:paraId="00000012">
      <w:pPr>
        <w:rPr/>
      </w:pPr>
      <w:r w:rsidDel="00000000" w:rsidR="00000000" w:rsidRPr="00000000">
        <w:rPr>
          <w:rtl w:val="0"/>
        </w:rPr>
        <w:t xml:space="preserve">The purpose of Health AI is to provide intelligent, accessible, and secure healthcare assistance powered by IBM Granite LLM models. It enables users to interact via natural conversations for medical guidance, disease prediction, and treatment planning. Health AI also assists doctors with patient data insights and quick decision support.</w:t>
      </w:r>
    </w:p>
    <w:p w:rsidR="00000000" w:rsidDel="00000000" w:rsidP="00000000" w:rsidRDefault="00000000" w:rsidRPr="00000000" w14:paraId="00000013">
      <w:pPr>
        <w:rPr>
          <w:b w:val="1"/>
        </w:rPr>
      </w:pPr>
      <w:r w:rsidDel="00000000" w:rsidR="00000000" w:rsidRPr="00000000">
        <w:rPr>
          <w:b w:val="1"/>
          <w:rtl w:val="0"/>
        </w:rPr>
        <w:t xml:space="preserve">• Features:</w:t>
      </w:r>
    </w:p>
    <w:p w:rsidR="00000000" w:rsidDel="00000000" w:rsidP="00000000" w:rsidRDefault="00000000" w:rsidRPr="00000000" w14:paraId="00000014">
      <w:pPr>
        <w:rPr/>
      </w:pPr>
      <w:r w:rsidDel="00000000" w:rsidR="00000000" w:rsidRPr="00000000">
        <w:rPr>
          <w:rtl w:val="0"/>
        </w:rPr>
        <w:t xml:space="preserve">  - Conversational Patient Chat (Natural language healthcare Q&amp;A)</w:t>
      </w:r>
    </w:p>
    <w:p w:rsidR="00000000" w:rsidDel="00000000" w:rsidP="00000000" w:rsidRDefault="00000000" w:rsidRPr="00000000" w14:paraId="00000015">
      <w:pPr>
        <w:rPr/>
      </w:pPr>
      <w:r w:rsidDel="00000000" w:rsidR="00000000" w:rsidRPr="00000000">
        <w:rPr>
          <w:rtl w:val="0"/>
        </w:rPr>
        <w:t xml:space="preserve">  - Disease Prediction (AI-based risk assessment from symptoms)</w:t>
      </w:r>
    </w:p>
    <w:p w:rsidR="00000000" w:rsidDel="00000000" w:rsidP="00000000" w:rsidRDefault="00000000" w:rsidRPr="00000000" w14:paraId="00000016">
      <w:pPr>
        <w:rPr/>
      </w:pPr>
      <w:r w:rsidDel="00000000" w:rsidR="00000000" w:rsidRPr="00000000">
        <w:rPr>
          <w:rtl w:val="0"/>
        </w:rPr>
        <w:t xml:space="preserve">  - Treatment Plan Suggestions (Evidence-based guidance)</w:t>
      </w:r>
    </w:p>
    <w:p w:rsidR="00000000" w:rsidDel="00000000" w:rsidP="00000000" w:rsidRDefault="00000000" w:rsidRPr="00000000" w14:paraId="00000017">
      <w:pPr>
        <w:rPr/>
      </w:pPr>
      <w:r w:rsidDel="00000000" w:rsidR="00000000" w:rsidRPr="00000000">
        <w:rPr>
          <w:rtl w:val="0"/>
        </w:rPr>
        <w:t xml:space="preserve">  - Health Data Summarization (Simplifies reports &amp; lab results)</w:t>
      </w:r>
    </w:p>
    <w:p w:rsidR="00000000" w:rsidDel="00000000" w:rsidP="00000000" w:rsidRDefault="00000000" w:rsidRPr="00000000" w14:paraId="00000018">
      <w:pPr>
        <w:rPr/>
      </w:pPr>
      <w:r w:rsidDel="00000000" w:rsidR="00000000" w:rsidRPr="00000000">
        <w:rPr>
          <w:rtl w:val="0"/>
        </w:rPr>
        <w:t xml:space="preserve">  - Multimodal Input Support (Text, PDFs, Images like lab reports)</w:t>
      </w:r>
    </w:p>
    <w:p w:rsidR="00000000" w:rsidDel="00000000" w:rsidP="00000000" w:rsidRDefault="00000000" w:rsidRPr="00000000" w14:paraId="00000019">
      <w:pPr>
        <w:rPr/>
      </w:pPr>
      <w:r w:rsidDel="00000000" w:rsidR="00000000" w:rsidRPr="00000000">
        <w:rPr>
          <w:rtl w:val="0"/>
        </w:rPr>
        <w:t xml:space="preserve">  - User-Friendly Gradio UI (Simple healthcare chatbot interface)</w:t>
      </w:r>
    </w:p>
    <w:p w:rsidR="00000000" w:rsidDel="00000000" w:rsidP="00000000" w:rsidRDefault="00000000" w:rsidRPr="00000000" w14:paraId="0000001A">
      <w:pPr>
        <w:rPr/>
      </w:pPr>
      <w:r w:rsidDel="00000000" w:rsidR="00000000" w:rsidRPr="00000000">
        <w:rPr>
          <w:rtl w:val="0"/>
        </w:rPr>
        <w:t xml:space="preserve">  - Cloud Deployment (Runs in Google Colab for easy access)</w:t>
      </w:r>
    </w:p>
    <w:p w:rsidR="00000000" w:rsidDel="00000000" w:rsidP="00000000" w:rsidRDefault="00000000" w:rsidRPr="00000000" w14:paraId="0000001B">
      <w:pPr>
        <w:pStyle w:val="Heading1"/>
        <w:rPr/>
      </w:pPr>
      <w:r w:rsidDel="00000000" w:rsidR="00000000" w:rsidRPr="00000000">
        <w:rPr>
          <w:rtl w:val="0"/>
        </w:rPr>
        <w:t xml:space="preserve">3. Architecture</w:t>
      </w:r>
    </w:p>
    <w:p w:rsidR="00000000" w:rsidDel="00000000" w:rsidP="00000000" w:rsidRDefault="00000000" w:rsidRPr="00000000" w14:paraId="0000001C">
      <w:pPr>
        <w:rPr/>
      </w:pPr>
      <w:r w:rsidDel="00000000" w:rsidR="00000000" w:rsidRPr="00000000">
        <w:rPr>
          <w:b w:val="1"/>
          <w:rtl w:val="0"/>
        </w:rPr>
        <w:t xml:space="preserve">Frontend (Gradio):</w:t>
      </w:r>
      <w:r w:rsidDel="00000000" w:rsidR="00000000" w:rsidRPr="00000000">
        <w:rPr>
          <w:rtl w:val="0"/>
        </w:rPr>
        <w:t xml:space="preserve"> Provides a simple web-based chatbot UI for patients and doctors.</w:t>
      </w:r>
    </w:p>
    <w:p w:rsidR="00000000" w:rsidDel="00000000" w:rsidP="00000000" w:rsidRDefault="00000000" w:rsidRPr="00000000" w14:paraId="0000001D">
      <w:pPr>
        <w:rPr/>
      </w:pPr>
      <w:r w:rsidDel="00000000" w:rsidR="00000000" w:rsidRPr="00000000">
        <w:rPr>
          <w:b w:val="1"/>
          <w:rtl w:val="0"/>
        </w:rPr>
        <w:t xml:space="preserve">Backend (Python &amp; Colab): </w:t>
      </w:r>
      <w:r w:rsidDel="00000000" w:rsidR="00000000" w:rsidRPr="00000000">
        <w:rPr>
          <w:rtl w:val="0"/>
        </w:rPr>
        <w:t xml:space="preserve">Runs the core AI pipeline for chat, prediction, and report analysis.</w:t>
      </w:r>
    </w:p>
    <w:p w:rsidR="00000000" w:rsidDel="00000000" w:rsidP="00000000" w:rsidRDefault="00000000" w:rsidRPr="00000000" w14:paraId="0000001E">
      <w:pPr>
        <w:rPr/>
      </w:pPr>
      <w:r w:rsidDel="00000000" w:rsidR="00000000" w:rsidRPr="00000000">
        <w:rPr>
          <w:b w:val="1"/>
          <w:rtl w:val="0"/>
        </w:rPr>
        <w:t xml:space="preserve">LLM Integration (IBM Granite via Hugging Face):</w:t>
      </w:r>
      <w:r w:rsidDel="00000000" w:rsidR="00000000" w:rsidRPr="00000000">
        <w:rPr>
          <w:rtl w:val="0"/>
        </w:rPr>
        <w:t xml:space="preserve"> Powers natural language understanding &amp; generation.</w:t>
      </w:r>
    </w:p>
    <w:p w:rsidR="00000000" w:rsidDel="00000000" w:rsidP="00000000" w:rsidRDefault="00000000" w:rsidRPr="00000000" w14:paraId="0000001F">
      <w:pPr>
        <w:rPr/>
      </w:pPr>
      <w:r w:rsidDel="00000000" w:rsidR="00000000" w:rsidRPr="00000000">
        <w:rPr>
          <w:b w:val="1"/>
          <w:rtl w:val="0"/>
        </w:rPr>
        <w:t xml:space="preserve">Database/Storage:</w:t>
      </w:r>
      <w:r w:rsidDel="00000000" w:rsidR="00000000" w:rsidRPr="00000000">
        <w:rPr>
          <w:rtl w:val="0"/>
        </w:rPr>
        <w:t xml:space="preserve"> Optionally integrates with secure cloud storage for patient records.</w:t>
      </w:r>
    </w:p>
    <w:p w:rsidR="00000000" w:rsidDel="00000000" w:rsidP="00000000" w:rsidRDefault="00000000" w:rsidRPr="00000000" w14:paraId="00000020">
      <w:pPr>
        <w:rPr/>
      </w:pPr>
      <w:r w:rsidDel="00000000" w:rsidR="00000000" w:rsidRPr="00000000">
        <w:rPr>
          <w:b w:val="1"/>
          <w:rtl w:val="0"/>
        </w:rPr>
        <w:t xml:space="preserve">Additional Modules:</w:t>
      </w:r>
      <w:r w:rsidDel="00000000" w:rsidR="00000000" w:rsidRPr="00000000">
        <w:rPr>
          <w:rtl w:val="0"/>
        </w:rPr>
        <w:t xml:space="preserve"> Symptom checker, treatment recommender, and medical summarizer.</w:t>
      </w:r>
    </w:p>
    <w:p w:rsidR="00000000" w:rsidDel="00000000" w:rsidP="00000000" w:rsidRDefault="00000000" w:rsidRPr="00000000" w14:paraId="00000021">
      <w:pPr>
        <w:pStyle w:val="Heading1"/>
        <w:rPr/>
      </w:pPr>
      <w:r w:rsidDel="00000000" w:rsidR="00000000" w:rsidRPr="00000000">
        <w:rPr>
          <w:rtl w:val="0"/>
        </w:rPr>
        <w:t xml:space="preserve">4. Setup Instructions</w:t>
      </w:r>
    </w:p>
    <w:p w:rsidR="00000000" w:rsidDel="00000000" w:rsidP="00000000" w:rsidRDefault="00000000" w:rsidRPr="00000000" w14:paraId="00000022">
      <w:pPr>
        <w:rPr>
          <w:b w:val="1"/>
        </w:rPr>
      </w:pPr>
      <w:r w:rsidDel="00000000" w:rsidR="00000000" w:rsidRPr="00000000">
        <w:rPr>
          <w:b w:val="1"/>
          <w:rtl w:val="0"/>
        </w:rPr>
        <w:t xml:space="preserve">Prerequisites:</w:t>
      </w:r>
    </w:p>
    <w:p w:rsidR="00000000" w:rsidDel="00000000" w:rsidP="00000000" w:rsidRDefault="00000000" w:rsidRPr="00000000" w14:paraId="00000023">
      <w:pPr>
        <w:rPr/>
      </w:pPr>
      <w:r w:rsidDel="00000000" w:rsidR="00000000" w:rsidRPr="00000000">
        <w:rPr>
          <w:rtl w:val="0"/>
        </w:rPr>
        <w:t xml:space="preserve">  - Python 3.9 or later</w:t>
      </w:r>
    </w:p>
    <w:p w:rsidR="00000000" w:rsidDel="00000000" w:rsidP="00000000" w:rsidRDefault="00000000" w:rsidRPr="00000000" w14:paraId="00000024">
      <w:pPr>
        <w:rPr/>
      </w:pPr>
      <w:r w:rsidDel="00000000" w:rsidR="00000000" w:rsidRPr="00000000">
        <w:rPr>
          <w:rtl w:val="0"/>
        </w:rPr>
        <w:t xml:space="preserve">  - Gradio installed (`pip install gradio`)</w:t>
      </w:r>
    </w:p>
    <w:p w:rsidR="00000000" w:rsidDel="00000000" w:rsidP="00000000" w:rsidRDefault="00000000" w:rsidRPr="00000000" w14:paraId="00000025">
      <w:pPr>
        <w:rPr/>
      </w:pPr>
      <w:r w:rsidDel="00000000" w:rsidR="00000000" w:rsidRPr="00000000">
        <w:rPr>
          <w:rtl w:val="0"/>
        </w:rPr>
        <w:t xml:space="preserve">  - Hugging Face account and IBM Granite model access</w:t>
      </w:r>
    </w:p>
    <w:p w:rsidR="00000000" w:rsidDel="00000000" w:rsidP="00000000" w:rsidRDefault="00000000" w:rsidRPr="00000000" w14:paraId="00000026">
      <w:pPr>
        <w:rPr/>
      </w:pPr>
      <w:r w:rsidDel="00000000" w:rsidR="00000000" w:rsidRPr="00000000">
        <w:rPr>
          <w:rtl w:val="0"/>
        </w:rPr>
        <w:t xml:space="preserve">  - Google Colab environment with T4 GPU</w:t>
      </w:r>
    </w:p>
    <w:p w:rsidR="00000000" w:rsidDel="00000000" w:rsidP="00000000" w:rsidRDefault="00000000" w:rsidRPr="00000000" w14:paraId="00000027">
      <w:pPr>
        <w:rPr/>
      </w:pPr>
      <w:r w:rsidDel="00000000" w:rsidR="00000000" w:rsidRPr="00000000">
        <w:rPr>
          <w:rtl w:val="0"/>
        </w:rPr>
        <w:t xml:space="preserve">  - Git for version control</w:t>
      </w:r>
    </w:p>
    <w:p w:rsidR="00000000" w:rsidDel="00000000" w:rsidP="00000000" w:rsidRDefault="00000000" w:rsidRPr="00000000" w14:paraId="00000028">
      <w:pPr>
        <w:rPr>
          <w:b w:val="1"/>
        </w:rPr>
      </w:pPr>
      <w:r w:rsidDel="00000000" w:rsidR="00000000" w:rsidRPr="00000000">
        <w:rPr>
          <w:b w:val="1"/>
          <w:rtl w:val="0"/>
        </w:rPr>
        <w:t xml:space="preserve">Installation Process:</w:t>
      </w:r>
    </w:p>
    <w:p w:rsidR="00000000" w:rsidDel="00000000" w:rsidP="00000000" w:rsidRDefault="00000000" w:rsidRPr="00000000" w14:paraId="00000029">
      <w:pPr>
        <w:rPr/>
      </w:pPr>
      <w:r w:rsidDel="00000000" w:rsidR="00000000" w:rsidRPr="00000000">
        <w:rPr>
          <w:rtl w:val="0"/>
        </w:rPr>
        <w:t xml:space="preserve">  1. Clone the repository from GitHub.</w:t>
      </w:r>
    </w:p>
    <w:p w:rsidR="00000000" w:rsidDel="00000000" w:rsidP="00000000" w:rsidRDefault="00000000" w:rsidRPr="00000000" w14:paraId="0000002A">
      <w:pPr>
        <w:rPr/>
      </w:pPr>
      <w:r w:rsidDel="00000000" w:rsidR="00000000" w:rsidRPr="00000000">
        <w:rPr>
          <w:rtl w:val="0"/>
        </w:rPr>
        <w:t xml:space="preserve">  2. Install dependencies from requirements.txt.</w:t>
      </w:r>
    </w:p>
    <w:p w:rsidR="00000000" w:rsidDel="00000000" w:rsidP="00000000" w:rsidRDefault="00000000" w:rsidRPr="00000000" w14:paraId="0000002B">
      <w:pPr>
        <w:rPr/>
      </w:pPr>
      <w:r w:rsidDel="00000000" w:rsidR="00000000" w:rsidRPr="00000000">
        <w:rPr>
          <w:rtl w:val="0"/>
        </w:rPr>
        <w:t xml:space="preserve">  3. Configure Hugging Face API key in Colab.</w:t>
      </w:r>
    </w:p>
    <w:p w:rsidR="00000000" w:rsidDel="00000000" w:rsidP="00000000" w:rsidRDefault="00000000" w:rsidRPr="00000000" w14:paraId="0000002C">
      <w:pPr>
        <w:rPr/>
      </w:pPr>
      <w:r w:rsidDel="00000000" w:rsidR="00000000" w:rsidRPr="00000000">
        <w:rPr>
          <w:rtl w:val="0"/>
        </w:rPr>
        <w:t xml:space="preserve">  4. Run HealthAI.ipynb in Google Colab.</w:t>
      </w:r>
    </w:p>
    <w:p w:rsidR="00000000" w:rsidDel="00000000" w:rsidP="00000000" w:rsidRDefault="00000000" w:rsidRPr="00000000" w14:paraId="0000002D">
      <w:pPr>
        <w:rPr/>
      </w:pPr>
      <w:r w:rsidDel="00000000" w:rsidR="00000000" w:rsidRPr="00000000">
        <w:rPr>
          <w:rtl w:val="0"/>
        </w:rPr>
        <w:t xml:space="preserve">  5. Launch Gradio UI and start interacting.</w:t>
      </w:r>
    </w:p>
    <w:p w:rsidR="00000000" w:rsidDel="00000000" w:rsidP="00000000" w:rsidRDefault="00000000" w:rsidRPr="00000000" w14:paraId="0000002E">
      <w:pPr>
        <w:pStyle w:val="Heading1"/>
        <w:rPr/>
      </w:pPr>
      <w:r w:rsidDel="00000000" w:rsidR="00000000" w:rsidRPr="00000000">
        <w:rPr>
          <w:rtl w:val="0"/>
        </w:rPr>
        <w:t xml:space="preserve">5. Folder Structure</w:t>
      </w:r>
    </w:p>
    <w:p w:rsidR="00000000" w:rsidDel="00000000" w:rsidP="00000000" w:rsidRDefault="00000000" w:rsidRPr="00000000" w14:paraId="0000002F">
      <w:pPr>
        <w:rPr/>
      </w:pPr>
      <w:r w:rsidDel="00000000" w:rsidR="00000000" w:rsidRPr="00000000">
        <w:rPr>
          <w:rtl w:val="0"/>
        </w:rPr>
        <w:t xml:space="preserve">app/ – Core backend logic and AI integration</w:t>
      </w:r>
    </w:p>
    <w:p w:rsidR="00000000" w:rsidDel="00000000" w:rsidP="00000000" w:rsidRDefault="00000000" w:rsidRPr="00000000" w14:paraId="00000030">
      <w:pPr>
        <w:rPr/>
      </w:pPr>
      <w:r w:rsidDel="00000000" w:rsidR="00000000" w:rsidRPr="00000000">
        <w:rPr>
          <w:rtl w:val="0"/>
        </w:rPr>
        <w:t xml:space="preserve">app/api/ – API routes for chat, prediction, summarization</w:t>
      </w:r>
    </w:p>
    <w:p w:rsidR="00000000" w:rsidDel="00000000" w:rsidP="00000000" w:rsidRDefault="00000000" w:rsidRPr="00000000" w14:paraId="00000031">
      <w:pPr>
        <w:rPr/>
      </w:pPr>
      <w:r w:rsidDel="00000000" w:rsidR="00000000" w:rsidRPr="00000000">
        <w:rPr>
          <w:rtl w:val="0"/>
        </w:rPr>
        <w:t xml:space="preserve">ui/ – Gradio UI components</w:t>
      </w:r>
    </w:p>
    <w:p w:rsidR="00000000" w:rsidDel="00000000" w:rsidP="00000000" w:rsidRDefault="00000000" w:rsidRPr="00000000" w14:paraId="00000032">
      <w:pPr>
        <w:rPr/>
      </w:pPr>
      <w:r w:rsidDel="00000000" w:rsidR="00000000" w:rsidRPr="00000000">
        <w:rPr>
          <w:rtl w:val="0"/>
        </w:rPr>
        <w:t xml:space="preserve">models/ – Model loading and inference scripts</w:t>
      </w:r>
    </w:p>
    <w:p w:rsidR="00000000" w:rsidDel="00000000" w:rsidP="00000000" w:rsidRDefault="00000000" w:rsidRPr="00000000" w14:paraId="00000033">
      <w:pPr>
        <w:rPr/>
      </w:pPr>
      <w:r w:rsidDel="00000000" w:rsidR="00000000" w:rsidRPr="00000000">
        <w:rPr>
          <w:rtl w:val="0"/>
        </w:rPr>
        <w:t xml:space="preserve">notebooks/ – Colab notebooks for prototyping</w:t>
      </w:r>
    </w:p>
    <w:p w:rsidR="00000000" w:rsidDel="00000000" w:rsidP="00000000" w:rsidRDefault="00000000" w:rsidRPr="00000000" w14:paraId="00000034">
      <w:pPr>
        <w:rPr/>
      </w:pPr>
      <w:r w:rsidDel="00000000" w:rsidR="00000000" w:rsidRPr="00000000">
        <w:rPr>
          <w:rtl w:val="0"/>
        </w:rPr>
        <w:t xml:space="preserve">requirements.txt – Dependencies</w:t>
      </w:r>
    </w:p>
    <w:p w:rsidR="00000000" w:rsidDel="00000000" w:rsidP="00000000" w:rsidRDefault="00000000" w:rsidRPr="00000000" w14:paraId="00000035">
      <w:pPr>
        <w:rPr/>
      </w:pPr>
      <w:r w:rsidDel="00000000" w:rsidR="00000000" w:rsidRPr="00000000">
        <w:rPr>
          <w:rtl w:val="0"/>
        </w:rPr>
        <w:t xml:space="preserve">README.md – Documentation</w:t>
      </w:r>
    </w:p>
    <w:p w:rsidR="00000000" w:rsidDel="00000000" w:rsidP="00000000" w:rsidRDefault="00000000" w:rsidRPr="00000000" w14:paraId="00000036">
      <w:pPr>
        <w:pStyle w:val="Heading1"/>
        <w:rPr/>
      </w:pPr>
      <w:r w:rsidDel="00000000" w:rsidR="00000000" w:rsidRPr="00000000">
        <w:rPr>
          <w:rtl w:val="0"/>
        </w:rPr>
        <w:t xml:space="preserve">6. Running the Application</w:t>
      </w:r>
    </w:p>
    <w:p w:rsidR="00000000" w:rsidDel="00000000" w:rsidP="00000000" w:rsidRDefault="00000000" w:rsidRPr="00000000" w14:paraId="00000037">
      <w:pPr>
        <w:rPr/>
      </w:pPr>
      <w:r w:rsidDel="00000000" w:rsidR="00000000" w:rsidRPr="00000000">
        <w:rPr>
          <w:rtl w:val="0"/>
        </w:rPr>
        <w:t xml:space="preserve">➢ Open Google Colab and run HealthAI.ipynb.</w:t>
      </w:r>
    </w:p>
    <w:p w:rsidR="00000000" w:rsidDel="00000000" w:rsidP="00000000" w:rsidRDefault="00000000" w:rsidRPr="00000000" w14:paraId="00000038">
      <w:pPr>
        <w:rPr/>
      </w:pPr>
      <w:r w:rsidDel="00000000" w:rsidR="00000000" w:rsidRPr="00000000">
        <w:rPr>
          <w:rtl w:val="0"/>
        </w:rPr>
        <w:t xml:space="preserve">➢ Choose T4 GPU for faster inference.</w:t>
      </w:r>
    </w:p>
    <w:p w:rsidR="00000000" w:rsidDel="00000000" w:rsidP="00000000" w:rsidRDefault="00000000" w:rsidRPr="00000000" w14:paraId="00000039">
      <w:pPr>
        <w:rPr/>
      </w:pPr>
      <w:r w:rsidDel="00000000" w:rsidR="00000000" w:rsidRPr="00000000">
        <w:rPr>
          <w:rtl w:val="0"/>
        </w:rPr>
        <w:t xml:space="preserve">➢ Load the IBM Granite model from Hugging Face.</w:t>
      </w:r>
    </w:p>
    <w:p w:rsidR="00000000" w:rsidDel="00000000" w:rsidP="00000000" w:rsidRDefault="00000000" w:rsidRPr="00000000" w14:paraId="0000003A">
      <w:pPr>
        <w:rPr/>
      </w:pPr>
      <w:r w:rsidDel="00000000" w:rsidR="00000000" w:rsidRPr="00000000">
        <w:rPr>
          <w:rtl w:val="0"/>
        </w:rPr>
        <w:t xml:space="preserve">➢ Start the Gradio interface for patient chat and predictions.</w:t>
      </w:r>
    </w:p>
    <w:p w:rsidR="00000000" w:rsidDel="00000000" w:rsidP="00000000" w:rsidRDefault="00000000" w:rsidRPr="00000000" w14:paraId="0000003B">
      <w:pPr>
        <w:rPr/>
      </w:pPr>
      <w:r w:rsidDel="00000000" w:rsidR="00000000" w:rsidRPr="00000000">
        <w:rPr>
          <w:rtl w:val="0"/>
        </w:rPr>
        <w:t xml:space="preserve">➢ Interact with the chatbot, upload reports, and receive guidance.</w:t>
      </w:r>
    </w:p>
    <w:p w:rsidR="00000000" w:rsidDel="00000000" w:rsidP="00000000" w:rsidRDefault="00000000" w:rsidRPr="00000000" w14:paraId="0000003C">
      <w:pPr>
        <w:pStyle w:val="Heading1"/>
        <w:rPr/>
      </w:pPr>
      <w:r w:rsidDel="00000000" w:rsidR="00000000" w:rsidRPr="00000000">
        <w:rPr>
          <w:rtl w:val="0"/>
        </w:rPr>
        <w:t xml:space="preserve">7. API Documentation</w:t>
      </w:r>
    </w:p>
    <w:p w:rsidR="00000000" w:rsidDel="00000000" w:rsidP="00000000" w:rsidRDefault="00000000" w:rsidRPr="00000000" w14:paraId="0000003D">
      <w:pPr>
        <w:rPr/>
      </w:pPr>
      <w:r w:rsidDel="00000000" w:rsidR="00000000" w:rsidRPr="00000000">
        <w:rPr>
          <w:rtl w:val="0"/>
        </w:rPr>
        <w:t xml:space="preserve">POST /chat – Accepts a user query (symptoms, health questions) and responds with AI guidance.</w:t>
      </w:r>
    </w:p>
    <w:p w:rsidR="00000000" w:rsidDel="00000000" w:rsidP="00000000" w:rsidRDefault="00000000" w:rsidRPr="00000000" w14:paraId="0000003E">
      <w:pPr>
        <w:rPr/>
      </w:pPr>
      <w:r w:rsidDel="00000000" w:rsidR="00000000" w:rsidRPr="00000000">
        <w:rPr>
          <w:rtl w:val="0"/>
        </w:rPr>
        <w:t xml:space="preserve">POST /upload-report – Uploads lab reports or PDFs for summarization.</w:t>
      </w:r>
    </w:p>
    <w:p w:rsidR="00000000" w:rsidDel="00000000" w:rsidP="00000000" w:rsidRDefault="00000000" w:rsidRPr="00000000" w14:paraId="0000003F">
      <w:pPr>
        <w:rPr/>
      </w:pPr>
      <w:r w:rsidDel="00000000" w:rsidR="00000000" w:rsidRPr="00000000">
        <w:rPr>
          <w:rtl w:val="0"/>
        </w:rPr>
        <w:t xml:space="preserve">GET /predict-disease – Returns likely conditions based on symptoms.</w:t>
      </w:r>
    </w:p>
    <w:p w:rsidR="00000000" w:rsidDel="00000000" w:rsidP="00000000" w:rsidRDefault="00000000" w:rsidRPr="00000000" w14:paraId="00000040">
      <w:pPr>
        <w:rPr/>
      </w:pPr>
      <w:r w:rsidDel="00000000" w:rsidR="00000000" w:rsidRPr="00000000">
        <w:rPr>
          <w:rtl w:val="0"/>
        </w:rPr>
        <w:t xml:space="preserve">GET /treatment-plan – Suggests treatment options and next steps.</w:t>
      </w:r>
    </w:p>
    <w:p w:rsidR="00000000" w:rsidDel="00000000" w:rsidP="00000000" w:rsidRDefault="00000000" w:rsidRPr="00000000" w14:paraId="00000041">
      <w:pPr>
        <w:pStyle w:val="Heading1"/>
        <w:rPr/>
      </w:pPr>
      <w:r w:rsidDel="00000000" w:rsidR="00000000" w:rsidRPr="00000000">
        <w:rPr>
          <w:rtl w:val="0"/>
        </w:rPr>
        <w:t xml:space="preserve">8. Authentication</w:t>
      </w:r>
    </w:p>
    <w:p w:rsidR="00000000" w:rsidDel="00000000" w:rsidP="00000000" w:rsidRDefault="00000000" w:rsidRPr="00000000" w14:paraId="00000042">
      <w:pPr>
        <w:rPr/>
      </w:pPr>
      <w:r w:rsidDel="00000000" w:rsidR="00000000" w:rsidRPr="00000000">
        <w:rPr>
          <w:rtl w:val="0"/>
        </w:rPr>
        <w:t xml:space="preserve">• API key-based authentication for Hugging Face and IBM Granite.</w:t>
      </w:r>
    </w:p>
    <w:p w:rsidR="00000000" w:rsidDel="00000000" w:rsidP="00000000" w:rsidRDefault="00000000" w:rsidRPr="00000000" w14:paraId="00000043">
      <w:pPr>
        <w:rPr/>
      </w:pPr>
      <w:r w:rsidDel="00000000" w:rsidR="00000000" w:rsidRPr="00000000">
        <w:rPr>
          <w:rtl w:val="0"/>
        </w:rPr>
        <w:t xml:space="preserve">• Planned enhancements: JWT tokens, OAuth2 integration, role-based access for patients and doctors.</w:t>
      </w:r>
    </w:p>
    <w:p w:rsidR="00000000" w:rsidDel="00000000" w:rsidP="00000000" w:rsidRDefault="00000000" w:rsidRPr="00000000" w14:paraId="00000044">
      <w:pPr>
        <w:pStyle w:val="Heading1"/>
        <w:rPr/>
      </w:pPr>
      <w:r w:rsidDel="00000000" w:rsidR="00000000" w:rsidRPr="00000000">
        <w:rPr>
          <w:rtl w:val="0"/>
        </w:rPr>
        <w:t xml:space="preserve">9. User Interface</w:t>
      </w:r>
    </w:p>
    <w:p w:rsidR="00000000" w:rsidDel="00000000" w:rsidP="00000000" w:rsidRDefault="00000000" w:rsidRPr="00000000" w14:paraId="00000045">
      <w:pPr>
        <w:rPr/>
      </w:pPr>
      <w:r w:rsidDel="00000000" w:rsidR="00000000" w:rsidRPr="00000000">
        <w:rPr>
          <w:rtl w:val="0"/>
        </w:rPr>
        <w:t xml:space="preserve">• Chat interface for patient-doctor-like interaction.</w:t>
      </w:r>
    </w:p>
    <w:p w:rsidR="00000000" w:rsidDel="00000000" w:rsidP="00000000" w:rsidRDefault="00000000" w:rsidRPr="00000000" w14:paraId="00000046">
      <w:pPr>
        <w:rPr/>
      </w:pPr>
      <w:r w:rsidDel="00000000" w:rsidR="00000000" w:rsidRPr="00000000">
        <w:rPr>
          <w:rtl w:val="0"/>
        </w:rPr>
        <w:t xml:space="preserve">• Dashboard view for prediction results and summaries.</w:t>
      </w:r>
    </w:p>
    <w:p w:rsidR="00000000" w:rsidDel="00000000" w:rsidP="00000000" w:rsidRDefault="00000000" w:rsidRPr="00000000" w14:paraId="00000047">
      <w:pPr>
        <w:rPr/>
      </w:pPr>
      <w:r w:rsidDel="00000000" w:rsidR="00000000" w:rsidRPr="00000000">
        <w:rPr>
          <w:rtl w:val="0"/>
        </w:rPr>
        <w:t xml:space="preserve">• File upload option for reports (PDFs, images).</w:t>
      </w:r>
    </w:p>
    <w:p w:rsidR="00000000" w:rsidDel="00000000" w:rsidP="00000000" w:rsidRDefault="00000000" w:rsidRPr="00000000" w14:paraId="00000048">
      <w:pPr>
        <w:rPr/>
      </w:pPr>
      <w:r w:rsidDel="00000000" w:rsidR="00000000" w:rsidRPr="00000000">
        <w:rPr>
          <w:rtl w:val="0"/>
        </w:rPr>
        <w:t xml:space="preserve">• Downloadable treatment summary in PDF format.</w:t>
      </w:r>
    </w:p>
    <w:p w:rsidR="00000000" w:rsidDel="00000000" w:rsidP="00000000" w:rsidRDefault="00000000" w:rsidRPr="00000000" w14:paraId="00000049">
      <w:pPr>
        <w:pStyle w:val="Heading1"/>
        <w:rPr/>
      </w:pPr>
      <w:r w:rsidDel="00000000" w:rsidR="00000000" w:rsidRPr="00000000">
        <w:rPr>
          <w:rtl w:val="0"/>
        </w:rPr>
        <w:t xml:space="preserve">10. Testing</w:t>
      </w:r>
    </w:p>
    <w:p w:rsidR="00000000" w:rsidDel="00000000" w:rsidP="00000000" w:rsidRDefault="00000000" w:rsidRPr="00000000" w14:paraId="0000004A">
      <w:pPr>
        <w:rPr/>
      </w:pPr>
      <w:r w:rsidDel="00000000" w:rsidR="00000000" w:rsidRPr="00000000">
        <w:rPr>
          <w:b w:val="1"/>
          <w:rtl w:val="0"/>
        </w:rPr>
        <w:t xml:space="preserve">• Unit Testing:</w:t>
      </w:r>
      <w:r w:rsidDel="00000000" w:rsidR="00000000" w:rsidRPr="00000000">
        <w:rPr>
          <w:rtl w:val="0"/>
        </w:rPr>
        <w:t xml:space="preserve"> Core AI modules and symptom checker functions.</w:t>
      </w:r>
    </w:p>
    <w:p w:rsidR="00000000" w:rsidDel="00000000" w:rsidP="00000000" w:rsidRDefault="00000000" w:rsidRPr="00000000" w14:paraId="0000004B">
      <w:pPr>
        <w:rPr/>
      </w:pPr>
      <w:r w:rsidDel="00000000" w:rsidR="00000000" w:rsidRPr="00000000">
        <w:rPr>
          <w:b w:val="1"/>
          <w:rtl w:val="0"/>
        </w:rPr>
        <w:t xml:space="preserve">• API Testing</w:t>
      </w:r>
      <w:r w:rsidDel="00000000" w:rsidR="00000000" w:rsidRPr="00000000">
        <w:rPr>
          <w:rtl w:val="0"/>
        </w:rPr>
        <w:t xml:space="preserve">: Via Postman and Swagger.</w:t>
      </w:r>
    </w:p>
    <w:p w:rsidR="00000000" w:rsidDel="00000000" w:rsidP="00000000" w:rsidRDefault="00000000" w:rsidRPr="00000000" w14:paraId="0000004C">
      <w:pPr>
        <w:rPr/>
      </w:pPr>
      <w:r w:rsidDel="00000000" w:rsidR="00000000" w:rsidRPr="00000000">
        <w:rPr>
          <w:b w:val="1"/>
          <w:rtl w:val="0"/>
        </w:rPr>
        <w:t xml:space="preserve">• Manual Testing:</w:t>
      </w:r>
      <w:r w:rsidDel="00000000" w:rsidR="00000000" w:rsidRPr="00000000">
        <w:rPr>
          <w:rtl w:val="0"/>
        </w:rPr>
        <w:t xml:space="preserve"> Chat interactions, prediction accuracy, report uploads.</w:t>
      </w:r>
    </w:p>
    <w:p w:rsidR="00000000" w:rsidDel="00000000" w:rsidP="00000000" w:rsidRDefault="00000000" w:rsidRPr="00000000" w14:paraId="0000004D">
      <w:pPr>
        <w:rPr/>
      </w:pPr>
      <w:r w:rsidDel="00000000" w:rsidR="00000000" w:rsidRPr="00000000">
        <w:rPr>
          <w:b w:val="1"/>
          <w:rtl w:val="0"/>
        </w:rPr>
        <w:t xml:space="preserve">• Edge Case Handling:</w:t>
      </w:r>
      <w:r w:rsidDel="00000000" w:rsidR="00000000" w:rsidRPr="00000000">
        <w:rPr>
          <w:rtl w:val="0"/>
        </w:rPr>
        <w:t xml:space="preserve"> Incomplete symptoms, invalid inputs, empty files.</w:t>
      </w:r>
    </w:p>
    <w:p w:rsidR="00000000" w:rsidDel="00000000" w:rsidP="00000000" w:rsidRDefault="00000000" w:rsidRPr="00000000" w14:paraId="0000004E">
      <w:pPr>
        <w:pStyle w:val="Heading1"/>
        <w:rPr/>
      </w:pPr>
      <w:r w:rsidDel="00000000" w:rsidR="00000000" w:rsidRPr="00000000">
        <w:rPr>
          <w:rtl w:val="0"/>
        </w:rPr>
        <w:t xml:space="preserve">11. Screenshots</w:t>
      </w:r>
    </w:p>
    <w:p w:rsidR="00000000" w:rsidDel="00000000" w:rsidP="00000000" w:rsidRDefault="00000000" w:rsidRPr="00000000" w14:paraId="0000004F">
      <w:pPr>
        <w:rPr/>
      </w:pPr>
      <w:r w:rsidDel="00000000" w:rsidR="00000000" w:rsidRPr="00000000">
        <w:rPr/>
        <w:drawing>
          <wp:inline distB="0" distT="0" distL="0" distR="0">
            <wp:extent cx="5486400" cy="29432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0</wp:posOffset>
            </wp:positionV>
            <wp:extent cx="5772150" cy="2724785"/>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8"/>
                    <a:srcRect b="18342" l="0" r="23462" t="0"/>
                    <a:stretch>
                      <a:fillRect/>
                    </a:stretch>
                  </pic:blipFill>
                  <pic:spPr>
                    <a:xfrm>
                      <a:off x="0" y="0"/>
                      <a:ext cx="5772150" cy="2724785"/>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5486400" cy="308375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30837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0" distT="0" distL="0" distR="0">
            <wp:extent cx="5486400" cy="308375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30837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486400" cy="2398466"/>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239846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0" distT="0" distL="0" distR="0">
            <wp:extent cx="5486400" cy="2440745"/>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6400" cy="24407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0" distT="0" distL="0" distR="0">
            <wp:extent cx="5486400" cy="2391508"/>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23915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0" distT="0" distL="0" distR="0">
            <wp:extent cx="5486400" cy="2361028"/>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86400" cy="23610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color w:val="366091"/>
          <w:sz w:val="32"/>
          <w:szCs w:val="32"/>
        </w:rPr>
      </w:pPr>
      <w:r w:rsidDel="00000000" w:rsidR="00000000" w:rsidRPr="00000000">
        <w:rPr>
          <w:b w:val="1"/>
          <w:color w:val="366091"/>
          <w:sz w:val="32"/>
          <w:szCs w:val="32"/>
          <w:rtl w:val="0"/>
        </w:rPr>
        <w:t xml:space="preserve">Output</w:t>
      </w:r>
    </w:p>
    <w:p w:rsidR="00000000" w:rsidDel="00000000" w:rsidP="00000000" w:rsidRDefault="00000000" w:rsidRPr="00000000" w14:paraId="00000070">
      <w:pPr>
        <w:rPr/>
      </w:pPr>
      <w:r w:rsidDel="00000000" w:rsidR="00000000" w:rsidRPr="00000000">
        <w:rPr/>
        <w:drawing>
          <wp:inline distB="0" distT="0" distL="0" distR="0">
            <wp:extent cx="5486400" cy="23622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486400" cy="2392094"/>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239209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r w:rsidDel="00000000" w:rsidR="00000000" w:rsidRPr="00000000">
        <w:rPr>
          <w:rtl w:val="0"/>
        </w:rPr>
        <w:t xml:space="preserve">12. Known Issues</w:t>
      </w:r>
    </w:p>
    <w:p w:rsidR="00000000" w:rsidDel="00000000" w:rsidP="00000000" w:rsidRDefault="00000000" w:rsidRPr="00000000" w14:paraId="0000007C">
      <w:pPr>
        <w:rPr/>
      </w:pPr>
      <w:r w:rsidDel="00000000" w:rsidR="00000000" w:rsidRPr="00000000">
        <w:rPr>
          <w:rtl w:val="0"/>
        </w:rPr>
        <w:t xml:space="preserve">• Limited accuracy in rare diseases due to dataset limitations.</w:t>
      </w:r>
    </w:p>
    <w:p w:rsidR="00000000" w:rsidDel="00000000" w:rsidP="00000000" w:rsidRDefault="00000000" w:rsidRPr="00000000" w14:paraId="0000007D">
      <w:pPr>
        <w:rPr/>
      </w:pPr>
      <w:r w:rsidDel="00000000" w:rsidR="00000000" w:rsidRPr="00000000">
        <w:rPr>
          <w:rtl w:val="0"/>
        </w:rPr>
        <w:t xml:space="preserve">• No direct EHR/EMR integration in current version.</w:t>
      </w:r>
    </w:p>
    <w:p w:rsidR="00000000" w:rsidDel="00000000" w:rsidP="00000000" w:rsidRDefault="00000000" w:rsidRPr="00000000" w14:paraId="0000007E">
      <w:pPr>
        <w:rPr/>
      </w:pPr>
      <w:r w:rsidDel="00000000" w:rsidR="00000000" w:rsidRPr="00000000">
        <w:rPr>
          <w:rtl w:val="0"/>
        </w:rPr>
        <w:t xml:space="preserve">• Dependent on stable internet connection for Hugging Face API.</w:t>
      </w:r>
    </w:p>
    <w:p w:rsidR="00000000" w:rsidDel="00000000" w:rsidP="00000000" w:rsidRDefault="00000000" w:rsidRPr="00000000" w14:paraId="0000007F">
      <w:pPr>
        <w:pStyle w:val="Heading1"/>
        <w:rPr/>
      </w:pPr>
      <w:r w:rsidDel="00000000" w:rsidR="00000000" w:rsidRPr="00000000">
        <w:rPr>
          <w:rtl w:val="0"/>
        </w:rPr>
        <w:t xml:space="preserve">13. Future Enhancements</w:t>
      </w:r>
    </w:p>
    <w:p w:rsidR="00000000" w:rsidDel="00000000" w:rsidP="00000000" w:rsidRDefault="00000000" w:rsidRPr="00000000" w14:paraId="00000080">
      <w:pPr>
        <w:rPr/>
      </w:pPr>
      <w:r w:rsidDel="00000000" w:rsidR="00000000" w:rsidRPr="00000000">
        <w:rPr>
          <w:rtl w:val="0"/>
        </w:rPr>
        <w:t xml:space="preserve">• Add voice input and speech-to-text for accessibility.</w:t>
      </w:r>
    </w:p>
    <w:p w:rsidR="00000000" w:rsidDel="00000000" w:rsidP="00000000" w:rsidRDefault="00000000" w:rsidRPr="00000000" w14:paraId="00000081">
      <w:pPr>
        <w:rPr/>
      </w:pPr>
      <w:r w:rsidDel="00000000" w:rsidR="00000000" w:rsidRPr="00000000">
        <w:rPr>
          <w:rtl w:val="0"/>
        </w:rPr>
        <w:t xml:space="preserve">• Expand disease coverage with specialized datasets.</w:t>
      </w:r>
    </w:p>
    <w:p w:rsidR="00000000" w:rsidDel="00000000" w:rsidP="00000000" w:rsidRDefault="00000000" w:rsidRPr="00000000" w14:paraId="00000082">
      <w:pPr>
        <w:rPr/>
      </w:pPr>
      <w:r w:rsidDel="00000000" w:rsidR="00000000" w:rsidRPr="00000000">
        <w:rPr>
          <w:rtl w:val="0"/>
        </w:rPr>
        <w:t xml:space="preserve">• Add doctor-side dashboard for monitoring multiple patients.</w:t>
      </w:r>
    </w:p>
    <w:p w:rsidR="00000000" w:rsidDel="00000000" w:rsidP="00000000" w:rsidRDefault="00000000" w:rsidRPr="00000000" w14:paraId="00000083">
      <w:pPr>
        <w:rPr/>
      </w:pPr>
      <w:r w:rsidDel="00000000" w:rsidR="00000000" w:rsidRPr="00000000">
        <w:rPr>
          <w:rtl w:val="0"/>
        </w:rPr>
        <w:t xml:space="preserve">• Enable integration with hospital systems and IoT devices.</w:t>
      </w:r>
    </w:p>
    <w:p w:rsidR="00000000" w:rsidDel="00000000" w:rsidP="00000000" w:rsidRDefault="00000000" w:rsidRPr="00000000" w14:paraId="00000084">
      <w:pPr>
        <w:rPr/>
      </w:pPr>
      <w:r w:rsidDel="00000000" w:rsidR="00000000" w:rsidRPr="00000000">
        <w:rPr>
          <w:rtl w:val="0"/>
        </w:rPr>
        <w:t xml:space="preserve">• Implement advanced security with encrypted patient storage.</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