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C14" w:rsidRDefault="005F0ADD"/>
    <w:p w:rsidR="00A201D6" w:rsidRPr="00A201D6" w:rsidRDefault="00A201D6" w:rsidP="00A201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Project Summary — </w:t>
      </w:r>
      <w:proofErr w:type="spellStart"/>
      <w:r w:rsidRPr="00A201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NammaSahaay</w:t>
      </w:r>
      <w:proofErr w:type="spellEnd"/>
      <w:r w:rsidRPr="00A201D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AI</w:t>
      </w:r>
    </w:p>
    <w:p w:rsidR="00A201D6" w:rsidRPr="00A201D6" w:rsidRDefault="00A201D6" w:rsidP="00A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is the problem?</w:t>
      </w:r>
    </w:p>
    <w:p w:rsidR="00A201D6" w:rsidRPr="00A201D6" w:rsidRDefault="00A201D6" w:rsidP="00A2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Government services are already available through platforms such as </w:t>
      </w: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UMANG, </w:t>
      </w:r>
      <w:proofErr w:type="spellStart"/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DigiLocker</w:t>
      </w:r>
      <w:proofErr w:type="spellEnd"/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EPFO and other department portals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main problem is not the lack of digital services; it is that </w:t>
      </w: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citizens have to understand which service or department they need and how to navigate each separate process to solve their problem.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This becomes difficult when a person doesn't know the government terminology or even which service applies to their situation.</w:t>
      </w:r>
    </w:p>
    <w:p w:rsidR="00A201D6" w:rsidRPr="00A201D6" w:rsidRDefault="00A201D6" w:rsidP="00A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is our solution?</w:t>
      </w:r>
    </w:p>
    <w:p w:rsidR="00A201D6" w:rsidRPr="00A201D6" w:rsidRDefault="00A201D6" w:rsidP="00A2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NammaSahaay</w:t>
      </w:r>
      <w:proofErr w:type="spellEnd"/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AI is not replacing any government platform. It acts as a simple conversational layer that supports and guides citizens to use existing government services.</w:t>
      </w:r>
    </w:p>
    <w:p w:rsidR="00A201D6" w:rsidRPr="00A201D6" w:rsidRDefault="00A201D6" w:rsidP="00A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conversation: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Citizens can simply explain their need in normal language instead of searching for the correct department, service or form.</w:t>
      </w:r>
    </w:p>
    <w:p w:rsidR="00A201D6" w:rsidRPr="00A201D6" w:rsidRDefault="00A201D6" w:rsidP="00A20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continuous journey: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can guide the user, identify required information and documents, reuse available documents, explain each step, save progress, track applications and show notifications and downloads in one place.</w:t>
      </w:r>
    </w:p>
    <w:p w:rsidR="00A201D6" w:rsidRPr="00A201D6" w:rsidRDefault="00A201D6" w:rsidP="00A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Benefits</w:t>
      </w:r>
    </w:p>
    <w:p w:rsidR="00A201D6" w:rsidRPr="00A201D6" w:rsidRDefault="00A201D6" w:rsidP="00A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Citizen-first: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Start with </w:t>
      </w:r>
      <w:r w:rsidRPr="00A201D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“What do you need?”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instead of </w:t>
      </w:r>
      <w:r w:rsidRPr="00A201D6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“Which government service do you want?”</w:t>
      </w:r>
    </w:p>
    <w:p w:rsidR="00A201D6" w:rsidRPr="00A201D6" w:rsidRDefault="00A201D6" w:rsidP="00A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Simple guidance: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Explains complicated government terms and asks only necessary questions.</w:t>
      </w:r>
    </w:p>
    <w:p w:rsidR="00A201D6" w:rsidRPr="00A201D6" w:rsidRDefault="00A201D6" w:rsidP="00A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Less repetition: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Reuses information and documents already available to the citizen.</w:t>
      </w:r>
    </w:p>
    <w:p w:rsidR="00A201D6" w:rsidRPr="00A201D6" w:rsidRDefault="00A201D6" w:rsidP="00A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 tracking: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Shows what is completed, what is pending and what to do next.</w:t>
      </w:r>
    </w:p>
    <w:p w:rsidR="00A201D6" w:rsidRPr="00A201D6" w:rsidRDefault="00A201D6" w:rsidP="00A20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Accessible: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Designed for normal users, mobile devices and future voice/multilingual interaction.</w:t>
      </w:r>
    </w:p>
    <w:p w:rsidR="00A201D6" w:rsidRPr="00A201D6" w:rsidRDefault="00A201D6" w:rsidP="00A20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</w:t>
      </w:r>
    </w:p>
    <w:p w:rsidR="00A201D6" w:rsidRPr="00A201D6" w:rsidRDefault="00A201D6" w:rsidP="00A201D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Citizen: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“My husband passed away. I have one daughter and I don't have a job. Is there any government support for me?”</w:t>
      </w:r>
    </w:p>
    <w:p w:rsidR="00A201D6" w:rsidRPr="00A201D6" w:rsidRDefault="00A201D6" w:rsidP="00A2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>NammaSahaay</w:t>
      </w:r>
      <w:proofErr w:type="spellEnd"/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understands the situation, shows </w:t>
      </w: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potentially relevant schemes</w:t>
      </w:r>
      <w:r w:rsidRPr="00A201D6">
        <w:rPr>
          <w:rFonts w:ascii="Times New Roman" w:eastAsia="Times New Roman" w:hAnsi="Times New Roman" w:cs="Times New Roman"/>
          <w:sz w:val="24"/>
          <w:szCs w:val="24"/>
          <w:lang w:eastAsia="en-GB"/>
        </w:rPr>
        <w:t>, explains eligibility and required documents, identifies documents already available, and guides the citizen through the next step.</w:t>
      </w:r>
    </w:p>
    <w:p w:rsidR="00A201D6" w:rsidRPr="00A201D6" w:rsidRDefault="00A201D6" w:rsidP="00A2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201D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 this prototype, all government services and citizen data are simulated.</w:t>
      </w:r>
    </w:p>
    <w:p w:rsidR="00A201D6" w:rsidRDefault="00A201D6">
      <w:bookmarkStart w:id="0" w:name="_GoBack"/>
      <w:bookmarkEnd w:id="0"/>
    </w:p>
    <w:sectPr w:rsidR="00A201D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0ADD" w:rsidRDefault="005F0ADD" w:rsidP="00A201D6">
      <w:pPr>
        <w:spacing w:after="0" w:line="240" w:lineRule="auto"/>
      </w:pPr>
      <w:r>
        <w:separator/>
      </w:r>
    </w:p>
  </w:endnote>
  <w:endnote w:type="continuationSeparator" w:id="0">
    <w:p w:rsidR="005F0ADD" w:rsidRDefault="005F0ADD" w:rsidP="00A20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0ADD" w:rsidRDefault="005F0ADD" w:rsidP="00A201D6">
      <w:pPr>
        <w:spacing w:after="0" w:line="240" w:lineRule="auto"/>
      </w:pPr>
      <w:r>
        <w:separator/>
      </w:r>
    </w:p>
  </w:footnote>
  <w:footnote w:type="continuationSeparator" w:id="0">
    <w:p w:rsidR="005F0ADD" w:rsidRDefault="005F0ADD" w:rsidP="00A20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1D6" w:rsidRDefault="00A201D6">
    <w:pPr>
      <w:pStyle w:val="Header"/>
    </w:pPr>
    <w:proofErr w:type="spellStart"/>
    <w:r>
      <w:t>Nammashaay</w:t>
    </w:r>
    <w:proofErr w:type="spellEnd"/>
    <w:r>
      <w:t xml:space="preserve">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128CA"/>
    <w:multiLevelType w:val="multilevel"/>
    <w:tmpl w:val="27F0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A5D"/>
    <w:multiLevelType w:val="multilevel"/>
    <w:tmpl w:val="1EBC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1D6"/>
    <w:rsid w:val="0026400A"/>
    <w:rsid w:val="005F0ADD"/>
    <w:rsid w:val="008B64E0"/>
    <w:rsid w:val="00A201D6"/>
    <w:rsid w:val="00E5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9388"/>
  <w15:chartTrackingRefBased/>
  <w15:docId w15:val="{7D882BC4-3D09-440D-B7CB-54D20FE4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01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201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D6"/>
  </w:style>
  <w:style w:type="paragraph" w:styleId="Footer">
    <w:name w:val="footer"/>
    <w:basedOn w:val="Normal"/>
    <w:link w:val="FooterChar"/>
    <w:uiPriority w:val="99"/>
    <w:unhideWhenUsed/>
    <w:rsid w:val="00A20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D6"/>
  </w:style>
  <w:style w:type="character" w:customStyle="1" w:styleId="Heading2Char">
    <w:name w:val="Heading 2 Char"/>
    <w:basedOn w:val="DefaultParagraphFont"/>
    <w:link w:val="Heading2"/>
    <w:uiPriority w:val="9"/>
    <w:rsid w:val="00A201D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201D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201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0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A201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5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1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2685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2026-08-25T11:08:00Z</dcterms:created>
  <dcterms:modified xsi:type="dcterms:W3CDTF">2026-08-27T08:44:00Z</dcterms:modified>
</cp:coreProperties>
</file>