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C33E0" w14:textId="77777777" w:rsidR="000E5D95" w:rsidRP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สรุปเนื้อหา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กฎหมายแพ่งว่าด้วยบุคคล นิติกรรม และหนี้</w:t>
      </w:r>
      <w:r w:rsidRPr="000E5D95">
        <w:rPr>
          <w:rFonts w:ascii="Angsana New" w:hAnsi="Angsana New" w:hint="cs"/>
          <w:sz w:val="32"/>
          <w:szCs w:val="32"/>
          <w:lang w:val="en-US"/>
        </w:rPr>
        <w:t>”</w:t>
      </w:r>
    </w:p>
    <w:p w14:paraId="59BEFD4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F08668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เอกสารต้นฉบับรวบรวมเนื้อหาเกี่ยวกับกฎหมายแพ่งและพาณิชย์ ภาคบุคคลธรรมดา โดยเน้นส่วนที่ออกสอบบ่อย ได้แก่ **สภาพบุคคลและสถานะบุคคล**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สิทธิของทารกในครรภ์**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การนับอายุ**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ชื่อและภูมิลำเนา**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การสิ้นสุดสภาพบุคคล**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ความสามารถในการทำนิติกรรมของผู้เยาว์และผู้ไร้ความสามารถ** ตลอดจน **บทบาทของผู้แทน**.  สรุปนี้เรียงลำดับประเด็นที่ออกสอบบ่อยก่อน พร้อมตัวอย่างประกอบเพื่อช่วยความเข้าใจ โดยรักษาสาระครบถ้วนและแก้ไขข้อความที่คลาดเคลื่อนตามหลักวิชาการให้ถูกต้อง.</w:t>
      </w:r>
    </w:p>
    <w:p w14:paraId="50518CE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3964CA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1.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สภาพบุคคลและการเริ่มต้นของบุคคล (ออกสอบบ่อย)</w:t>
      </w:r>
    </w:p>
    <w:p w14:paraId="1808B13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083441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สภาพบุคคล</w:t>
      </w:r>
    </w:p>
    <w:p w14:paraId="66D7767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สภาพบุคคลหมายถึงความเป็นบุคคลที่กฎหมายรับรอง ซึ่งก่อให้เกิดสิทธิ หน้าที่ และความรับผิดชอบตามกฎหมายได้ เช่น สิทธิเป็นเจ้าของทรัพย์สิน สิทธิรับมรดก หรือหน้าที่ต้องปฏิบัติตามกฎหมาย.  สภาพบุคคลเริ่มขึ้นเมื่อบุคคล **คลอดออกจากครรภ์มารดาและอยู่รอดเป็นทารก** ตามประมวลกฎหมายแพ่งและพาณิชย์ (ป.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.)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15.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การเริ่มต้นสภาพบุคคลจึงมีองค์ประกอบสองประการ ได้แก่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การคลอด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ทารกต้องออกจากครรภ์มารดาครบทั้งตัว ไม่ติดค้างส่วนใด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(2)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การอยู่รอดเป็นทารก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ทารกต้องมีชีวิตเมื่อคลอด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หากเสียชีวิตในครรภ์จะไม่ได้สภาพบุคคล.</w:t>
      </w:r>
    </w:p>
    <w:p w14:paraId="72E8FD8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F535B1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สิทธิของทารกในครรภ์</w:t>
      </w:r>
    </w:p>
    <w:p w14:paraId="6BDA77F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แม้ทารกยังไม่มีสภาพบุคคล แต่กฎหมายยอมรับให้ทารกในครรภ์มีสิทธิบางอย่างเพื่อประโยชน์ของตัวทารกเอง โดยมีเงื่อนไขว่า **ต้องคลอดแล้วอยู่รอดเป็นทารกภายใน</w:t>
      </w:r>
      <w:r w:rsidRPr="000E5D95">
        <w:rPr>
          <w:rFonts w:ascii="Angsana New" w:hAnsi="Angsana New" w:hint="cs"/>
          <w:sz w:val="32"/>
          <w:szCs w:val="32"/>
          <w:lang w:val="en-US"/>
        </w:rPr>
        <w:t> 310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วันนับจากวันที่เจ้ามรดกถึงแก่ความตาย** จึงจะมีฐานะเป็นทายาท (ป.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1604).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สิทธินี้คุ้มครองทารกจากการเสียเปรียบเมื่อบิดาหรือมารดาถึงแก่ความตายก่อนคลอด.  ตัวอย่าง: นายสมชายถึงแก่ความตายขณะภริยาตั้งครรภ์ ถ้าทารกคลอดภายใน</w:t>
      </w:r>
      <w:r w:rsidRPr="000E5D95">
        <w:rPr>
          <w:rFonts w:ascii="Angsana New" w:hAnsi="Angsana New" w:hint="cs"/>
          <w:sz w:val="32"/>
          <w:szCs w:val="32"/>
          <w:lang w:val="en-US"/>
        </w:rPr>
        <w:t> 310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วันและมีชีวิต จะมีฐานะทายาทเท่ากับบุตรคนอื่น ๆ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แต่หากคลอดหลัง</w:t>
      </w:r>
      <w:r w:rsidRPr="000E5D95">
        <w:rPr>
          <w:rFonts w:ascii="Angsana New" w:hAnsi="Angsana New" w:hint="cs"/>
          <w:sz w:val="32"/>
          <w:szCs w:val="32"/>
          <w:lang w:val="en-US"/>
        </w:rPr>
        <w:t> 310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วัน จะไม่ถือเป็นทายาท.</w:t>
      </w:r>
    </w:p>
    <w:p w14:paraId="37392D40" w14:textId="6B16DD73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673A84E7" w14:textId="4B098322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46F89ACC" w14:textId="4A577015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1773A5A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789C71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การนับอายุ</w:t>
      </w:r>
    </w:p>
    <w:p w14:paraId="6BA7AB3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การนับอายุเริ่มจากวันเกิด (ป.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16).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ผู้บรรลุนิติภาวะเมื่ออายุครบ **</w:t>
      </w:r>
      <w:r w:rsidRPr="000E5D95">
        <w:rPr>
          <w:rFonts w:ascii="Angsana New" w:hAnsi="Angsana New" w:hint="cs"/>
          <w:sz w:val="32"/>
          <w:szCs w:val="32"/>
          <w:lang w:val="en-US"/>
        </w:rPr>
        <w:t>20 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ปีบริบูรณ์** หรือเมื่อสมรสโดยชอบตามกฎหมาย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20).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หากทราบเดือนแต่ไม่ทราบวันเกิด ให้นับวันที่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1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ของเดือนนั้นเป็นวันเกิด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หากไม่ทราบเดือนและวัน ให้ถือว่าวันที่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1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มกราคมของปีเกิดเป็นวันเกิด.  อายุมีความสำคัญในกฎหมายหลายด้าน เช่น ความสามารถในการทำนิติกรรม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วัยที่ต้องเข้ารับการเกณฑ์ทหาร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หรือสิทธิเลือกตั้ง.  ตัวอย่าง: ด.ช. หมูเกิดวันที่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มีนาคม</w:t>
      </w:r>
      <w:r w:rsidRPr="000E5D95">
        <w:rPr>
          <w:rFonts w:ascii="Angsana New" w:hAnsi="Angsana New" w:hint="cs"/>
          <w:sz w:val="32"/>
          <w:szCs w:val="32"/>
          <w:lang w:val="en-US"/>
        </w:rPr>
        <w:t> 2554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เมื่อถึงวันที่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4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มีนาคม</w:t>
      </w:r>
      <w:r w:rsidRPr="000E5D95">
        <w:rPr>
          <w:rFonts w:ascii="Angsana New" w:hAnsi="Angsana New" w:hint="cs"/>
          <w:sz w:val="32"/>
          <w:szCs w:val="32"/>
          <w:lang w:val="en-US"/>
        </w:rPr>
        <w:t> 2564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จึงมีอายุ</w:t>
      </w:r>
      <w:r w:rsidRPr="000E5D95">
        <w:rPr>
          <w:rFonts w:ascii="Angsana New" w:hAnsi="Angsana New" w:hint="cs"/>
          <w:sz w:val="32"/>
          <w:szCs w:val="32"/>
          <w:lang w:val="en-US"/>
        </w:rPr>
        <w:t> 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ปีบริบูรณ์.</w:t>
      </w:r>
    </w:p>
    <w:p w14:paraId="1A5FA84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2C89E0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ชื่อและสถานะของบุคคล</w:t>
      </w:r>
    </w:p>
    <w:p w14:paraId="4562C59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ชื่อบุคคลเป็นสิ่งบ่งชี้ตัวบุคคลและได้รับการคุ้มครองตามป.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16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</w:t>
      </w:r>
      <w:r w:rsidRPr="000E5D95">
        <w:rPr>
          <w:rFonts w:ascii="Angsana New" w:hAnsi="Angsana New" w:hint="cs"/>
          <w:sz w:val="32"/>
          <w:szCs w:val="32"/>
          <w:lang w:val="en-US"/>
        </w:rPr>
        <w:t> 18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ห้ามผู้อื่นใช้ชื่อของบุคคลโดยปราศจากสิทธิ.  หากมีการละเมิดชื่อ เจ้าของชื่อสามารถขอระงับความเสียหาย ขอศาลสั่งห้าม หรือเรียกค่าเสียหายได้.  **สถานะบุคคล** คือฐานะหรือตำแหน่งตามกฎหมาย เช่น เพศชาย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เพศหญิง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ผู้เยาว์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ผู้บรรลุนิติภาวะ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สามี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ภริยา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บิดา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มารดา.  สถานะส่งผลต่อสิทธิและหน้าที่ เช่น เพศชายต้องเข้ารับการเกณฑ์ทหาร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ผู้เยาว์มีข้อจำกัดในการทำนิติกรรม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คู่สมรสมีสิทธิรับมรดกในฐานะสามีภริยากัน.</w:t>
      </w:r>
    </w:p>
    <w:p w14:paraId="7942E5E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67BBE8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2.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ภูมิลำเนาและทะเบียนสถานะ (ออกสอบบ่อย)</w:t>
      </w:r>
    </w:p>
    <w:p w14:paraId="2448ACE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31D5FA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ความหมายและหลักทั่วไป</w:t>
      </w:r>
    </w:p>
    <w:p w14:paraId="68EA4AD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ภูมิลำเนา** คือที่อยู่ตามกฎหมายที่บุคคลถือเป็นแหล่งสำคัญของชีวิต ไม่ใช่แค่ที่อยู่ชั่วคราว.  เงื่อนไขสำคัญคือ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ต้องเป็นที่อยู่ใช้พักอาศัยอย่างถาวร ไม่จำกัดขนาดหรือกรรมสิทธิ์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(2)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บุคคลมีเจตนาถือเอาที่อยู่ดังกล่าวเป็นแหล่งสำคัญ.  ภูมิลำเนาเกี่ยวข้องกับการส่งคำคู่ความ การชำระหนี้ การใช้สิทธิเลือกตั้ง และการบังคับตามกฎหมาย.  หลักทั่วไปอยู่ในป.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37.</w:t>
      </w:r>
    </w:p>
    <w:p w14:paraId="7F45685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4C12D8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กรณีเฉพาะของภูมิลำเนา</w:t>
      </w:r>
    </w:p>
    <w:p w14:paraId="21FC25A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บุคคลมีถิ่นอยู่หลายแห่ง**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ให้ถือถิ่นที่เป็นแหล่งสำคัญเป็นภูมิลำเนา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หากถิ่นอยู่หลายแห่งสำคัญเท่าเทียมกัน สามารถเลือกแห่งใดแห่งหนึ่งเป็นภูมิลำเนา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38).</w:t>
      </w:r>
    </w:p>
    <w:p w14:paraId="613D457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ไม่ปรากฏถิ่นที่อยู่เป็นแหล่งสำคัญ**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ให้ถือถิ่นที่อยู่เป็นภูมิลำเนา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39).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ตัวอย่าง: นายม่วงเป็นคนงานรับจ้างย้ายที่อยู่บ่อย เมื่อพบตัวที่จังหวัดพังงา จึงถือจังหวัดพังงาเป็นภูมิลำเนา.</w:t>
      </w:r>
    </w:p>
    <w:p w14:paraId="73DBED8B" w14:textId="4AA6D135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ไม่มีถิ่นที่อยู่**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ในกรณีคนเร่ร่อนหรือผู้เดินทางไปมาปราศจากหลักแหล่ง ให้ถือที่พบตัวเป็นภูมิลำเนา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40).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ตัวอย่าง: นายแมวเป็นคนจรจัด พบตัวที่จังหวัดชลบุรี จึงถือว่าชลบุรีเป็นภูมิลำเนา.</w:t>
      </w:r>
    </w:p>
    <w:p w14:paraId="5734F27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ทะเบียนสถานะบุคคล</w:t>
      </w:r>
    </w:p>
    <w:p w14:paraId="2547B58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การจดทะเบียนสถานะ (เช่น</w:t>
      </w:r>
      <w:r w:rsidRPr="000E5D95">
        <w:rPr>
          <w:rFonts w:ascii="Angsana New" w:hAnsi="Angsana New" w:hint="cs"/>
          <w:sz w:val="32"/>
          <w:szCs w:val="32"/>
          <w:lang w:val="en-US"/>
        </w:rPr>
        <w:t>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เกิด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สมรส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หย่า) เป็นหลักฐานที่รัฐใช้เพื่อกำหนดสิทธิและหน้าที่.  ตัวอย่าง: การจดทะเบียนสมรสทำให้เกิดสถานะสามีภริยาและก่อสิทธิหน้าที่ตามกฎหมาย เช่น สิทธิรับมรดกและระบบสินส่วนตัว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สินสมรส.</w:t>
      </w:r>
    </w:p>
    <w:p w14:paraId="4B0AAE4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3CD2EF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3.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การสิ้นสุดสภาพบุคคล: ความตายและสาบสูญ</w:t>
      </w:r>
    </w:p>
    <w:p w14:paraId="218F8AA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AC7091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ความตาย</w:t>
      </w:r>
    </w:p>
    <w:p w14:paraId="60B4FB8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สภาพบุคคลสิ้นสุดลงเมื่อบุคคล **ตาย**.  หลักทางการแพทย์ใช้เกณฑ์ **สมองตาย** เป็นตัวชี้ว่าบุคคลถึงแก่ความตาย เมื่อแกนสมองถูกทำลายสิ้นเชิง แม้หัวใจยังเต้น.  แพ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ทย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สภากำหนดให้คณะแพทย์อย่างน้อยสามคนตรวจสอบและต้องไม่มีการเปลี่ยนแปลงอาการอย่างน้อย</w:t>
      </w:r>
      <w:r w:rsidRPr="000E5D95">
        <w:rPr>
          <w:rFonts w:ascii="Angsana New" w:hAnsi="Angsana New" w:hint="cs"/>
          <w:sz w:val="32"/>
          <w:szCs w:val="32"/>
          <w:lang w:val="en-US"/>
        </w:rPr>
        <w:t> 6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ชั่วโมงก่อนรับรองการตาย.  ลำดับการตายมีความสำคัญต่อสิทธิในการรับมรดก: หากเกิดเหตุภยันตรายร่วมกันและไม่อาจระบุได้ว่าใครตายก่อนหลัง ให้สันนิษฐานว่าทุกคนตายพร้อมกัน (ป.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17).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ตัวอย่าง: ครอบครัวเดินทางด้วยเครื่องบินและประสบอุบัติเหตุ หากไม่สามารถพิสูจน์ลำดับการตาย ให้ถือว่าตายพร้อมกัน ซึ่งส่งผลให้ไม่มีการรับมรดกต่อเนื่องกันระหว่างผู้ตาย.</w:t>
      </w:r>
    </w:p>
    <w:p w14:paraId="1A21E55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16769F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การสาบสูญ</w:t>
      </w:r>
    </w:p>
    <w:p w14:paraId="1759B14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การสาบสูญคือการที่บุคคลหายไปจากถิ่นที่อยู่และไม่มีใครทราบเป็นตายร้ายดี.  กฎหมายแบ่งระยะเวลาเป็นสองช่วง:</w:t>
      </w:r>
    </w:p>
    <w:p w14:paraId="66F3BF1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FF7F48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ช่วงเป็นผู้ไม่อยู่**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บุคคลหายไปแต่ยังไม่ได้รับคำสั่งศาลให้เป็นคนสาบสูญ สภาพบุคคลยังคงอยู่.  ผู้เกี่ยวข้องสามารถขอให้ศาลตั้งผู้จัดการทรัพย์สินชั่วคราว.</w:t>
      </w:r>
    </w:p>
    <w:p w14:paraId="566CF14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ช่วงสาบสูญ**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เมื่อครบระยะเวลาที่กฎหมายกำหนดและศาลมีคำสั่งให้เป็นคนสาบสูญ บุคคลนั้นจะถือว่าสิ้นสภาพบุคคลราวกับตาย.  การสาบสูญมีผลให้ทรัพย์สินตกทอดเป็นมรดกแก่ทายาท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สิ้นอำนาจปกครองบุตร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และคู่สมรสสามารถฟ้องหย่าได้.</w:t>
      </w:r>
    </w:p>
    <w:p w14:paraId="2C72066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8903A30" w14:textId="77777777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6D44A2A" w14:textId="77777777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D6C07FD" w14:textId="6015290A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lastRenderedPageBreak/>
        <w:t>ขั้นตอนสำคัญ: หากบุคคลหายไปและไม่กลับมาเป็นเวลาหนึ่งปีโดยไม่มีใครทราบข่าว ผู้มีส่วนได้เสียอาจร้องศาลเพื่อขอตั้งผู้จัดการทรัพย์สิน.  ถ้าหายไปเป็นเวลา **</w:t>
      </w:r>
      <w:r w:rsidRPr="000E5D95">
        <w:rPr>
          <w:rFonts w:ascii="Angsana New" w:hAnsi="Angsana New" w:hint="cs"/>
          <w:sz w:val="32"/>
          <w:szCs w:val="32"/>
          <w:lang w:val="en-US"/>
        </w:rPr>
        <w:t>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ปี** และไม่มีการติดต่อ หรือ **</w:t>
      </w:r>
      <w:r w:rsidRPr="000E5D95">
        <w:rPr>
          <w:rFonts w:ascii="Angsana New" w:hAnsi="Angsana New" w:hint="cs"/>
          <w:sz w:val="32"/>
          <w:szCs w:val="32"/>
          <w:lang w:val="en-US"/>
        </w:rPr>
        <w:t>2 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ปี** ในกรณีอยู่ในภยันตราย เช่น สงคราม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อุบัติเหตุ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หรือภัยธรรมชาติ ศาลอาจสั่งให้เป็นคนสาบสูญ.  ตัวอย่าง: นายก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ล้วย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หายตัวไปโดยไม่ทราบชะตากรรม เจ้าของม้าของเขาอาจขอศาลตั้งผู้จัดการทรัพย์สินเพื่อดูแลม้านั้น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หากนายก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ล้ว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ยไม่กลับมาในช่วงเวลาที่กฎหมายกำหนด ศาลอาจสั่งให้เป็นคนสาบสูญ และทรัพย์สินจะตกเป็นมรดกแก่ทายาท.</w:t>
      </w:r>
    </w:p>
    <w:p w14:paraId="247B50B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9D3AA1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4.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ความสามารถในการทำนิติกรรมของบุคคล (ออกสอบบ่อย)</w:t>
      </w:r>
    </w:p>
    <w:p w14:paraId="382FE2C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01BEAA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ผู้เยาว์</w:t>
      </w:r>
    </w:p>
    <w:p w14:paraId="6A04B90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ผู้ที่อายุต่ำกว่า</w:t>
      </w:r>
      <w:r w:rsidRPr="000E5D95">
        <w:rPr>
          <w:rFonts w:ascii="Angsana New" w:hAnsi="Angsana New" w:hint="cs"/>
          <w:sz w:val="32"/>
          <w:szCs w:val="32"/>
          <w:lang w:val="en-US"/>
        </w:rPr>
        <w:t> 20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ปีบริบูรณ์เป็น **ผู้เยาว์**.  หลักทั่วไป: ผู้เยาว์ทำ **นิติกรรม** ต้องได้รับความยินยอมจากผู้แทนโดยชอบธรรม (บิดา</w:t>
      </w:r>
      <w:r w:rsidRPr="000E5D95">
        <w:rPr>
          <w:rFonts w:ascii="Angsana New" w:hAnsi="Angsana New" w:hint="cs"/>
          <w:sz w:val="32"/>
          <w:szCs w:val="32"/>
          <w:lang w:val="en-US"/>
        </w:rPr>
        <w:t>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มารดา หรือผู้ปกครอง).  หากฝ่าฝืน นิติกรรมนั้นเป็น **โมฆียะ** (เพิกถอนได้) ตามป.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21.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อย่างไรก็ตามมีข้อยกเว้นสำคัญ:</w:t>
      </w:r>
    </w:p>
    <w:p w14:paraId="523BA85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5B53D0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นิติกรรมที่ได้ประโยชน์อย่างเดียวหรือเป็นกิจการประจำวัน**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เช่น ซื้ออาหาร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จ่ายค่ารักษาพยาบาล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ซื้อตั๋วโดยสาร.</w:t>
      </w:r>
    </w:p>
    <w:p w14:paraId="24F2732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นิติกรรมจำเป็นต่อการดำรงชีวิต**</w:t>
      </w:r>
      <w:r w:rsidRPr="000E5D95">
        <w:rPr>
          <w:rFonts w:ascii="Angsana New" w:hAnsi="Angsana New" w:hint="cs"/>
          <w:sz w:val="32"/>
          <w:szCs w:val="32"/>
          <w:lang w:val="en-US"/>
        </w:rPr>
        <w:t> –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ทำงานหาเลี้ยงชีพตามสมควร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รับการชำระหนี้ที่ครบกำหนด.</w:t>
      </w:r>
    </w:p>
    <w:p w14:paraId="0438A1E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ผู้เยาว์อายุ</w:t>
      </w:r>
      <w:r w:rsidRPr="000E5D95">
        <w:rPr>
          <w:rFonts w:ascii="Angsana New" w:hAnsi="Angsana New" w:hint="cs"/>
          <w:sz w:val="32"/>
          <w:szCs w:val="32"/>
          <w:lang w:val="en-US"/>
        </w:rPr>
        <w:t> 15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ปีบริบูรณ์ขึ้นไป** สามารถทำพินัยกรรมได้เอง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1703);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หากอายุไม่ถึง</w:t>
      </w:r>
      <w:r w:rsidRPr="000E5D95">
        <w:rPr>
          <w:rFonts w:ascii="Angsana New" w:hAnsi="Angsana New" w:hint="cs"/>
          <w:sz w:val="32"/>
          <w:szCs w:val="32"/>
          <w:lang w:val="en-US"/>
        </w:rPr>
        <w:t> 15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 พินัยกรรมเป็น **โมฆะ**.</w:t>
      </w:r>
    </w:p>
    <w:p w14:paraId="0BA88CC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C2DE1B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ตัวอย่าง: ด.ช. ปกป้อง อายุ</w:t>
      </w:r>
      <w:r w:rsidRPr="000E5D95">
        <w:rPr>
          <w:rFonts w:ascii="Angsana New" w:hAnsi="Angsana New" w:hint="cs"/>
          <w:sz w:val="32"/>
          <w:szCs w:val="32"/>
          <w:lang w:val="en-US"/>
        </w:rPr>
        <w:t> 16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 ทำสัญญากู้เงินโดยไม่มีความยินยอมของผู้ปกครอง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นิติกรรมเป็นโมฆียะ แต่หากเขาซื้ออาหารหรือจ่ายค่าเดินทางเอง ถือว่าเป็นกิจการประจำวันและนิติกรรมสมบูรณ์.  อีกตัวอย่างหนึ่ง: ด.ช. ทีมอายุ</w:t>
      </w:r>
      <w:r w:rsidRPr="000E5D95">
        <w:rPr>
          <w:rFonts w:ascii="Angsana New" w:hAnsi="Angsana New" w:hint="cs"/>
          <w:sz w:val="32"/>
          <w:szCs w:val="32"/>
          <w:lang w:val="en-US"/>
        </w:rPr>
        <w:t> 16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ปีทำพินัยกรรมยกทรัพย์สินของตนให้เพื่อน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พินัยกรรมสมบูรณ์เพราะผู้เยาว์อายุเกิน</w:t>
      </w:r>
      <w:r w:rsidRPr="000E5D95">
        <w:rPr>
          <w:rFonts w:ascii="Angsana New" w:hAnsi="Angsana New" w:hint="cs"/>
          <w:sz w:val="32"/>
          <w:szCs w:val="32"/>
          <w:lang w:val="en-US"/>
        </w:rPr>
        <w:t> 15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ปี.</w:t>
      </w:r>
    </w:p>
    <w:p w14:paraId="673A375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F6A3EC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คนไร้ความสามารถ</w:t>
      </w:r>
    </w:p>
    <w:p w14:paraId="6FF44DC6" w14:textId="392DE574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คนไร้ความสามารถ** หมายถึง บุคคลที่ศาลสั่งให้เป็นคนไร้ความสามารถเพราะมีภาวะวิกลจริตหรือไม่สามารถจัดการงานได้ด้วยตนเอง.  ผลของการเป็นคนไร้ความสามารถคือ ทำให้บุคคลนั้นขาดความสามารถในการทำนิติกรรม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นิติกรรมใดที่ทำระหว่างอยู่ในฐานะคนไร้ความสามารถย่อมเป็น **โมฆะ**.  ศาลจะตั้งผู้อนุบาลทำหน้าที่แทนทุกประการ.  เมื่อเหตุที่ทำให้เป็นคนไร้ความสามารถหมดไป (เช่น</w:t>
      </w:r>
      <w:r w:rsidRPr="000E5D95">
        <w:rPr>
          <w:rFonts w:ascii="Angsana New" w:hAnsi="Angsana New" w:hint="cs"/>
          <w:sz w:val="32"/>
          <w:szCs w:val="32"/>
          <w:lang w:val="en-US"/>
        </w:rPr>
        <w:t>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หายจากอาการวิกลจริต) และศาลเพิกถอนคำสั่ง บุคคลนั้นจึงกลับคืนสภาพปกติ.</w:t>
      </w:r>
    </w:p>
    <w:p w14:paraId="0A58889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คนเสมือนไร้ความสามารถ (คนกึ่งไร้ความสามารถ)</w:t>
      </w:r>
    </w:p>
    <w:p w14:paraId="017CAC7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คนเสมือนไร้ความสามารถ** คือผู้ที่มีพฤติการณ์สุรุ่ยสุร่าย เสพสุราจนเสียการงาน หรือจิตฟั่นเฟือนไม่สมประกอบจนไม่สามารถจัดการทรัพย์สินได้โดยไม่มีผู้ช่วยเหลือ.  เมื่อศาลมีคำสั่งให้เป็นคนเสมือนไร้ความสามารถ จะต้องอยู่ในความพิทักษ์ของ **ผู้พิทักษ์** (อาจเป็นบิดามารดา คู่สมรส หรือบุคคลอื่นตามที่ศาลเห็นสมควร).</w:t>
      </w:r>
    </w:p>
    <w:p w14:paraId="26F075F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1EA7BC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แม้คนเสมือนไร้ความสามารถยังคงมีความสามารถทั่วไป แต่การทำนิติกรรมบางอย่างต้องได้รับความยินยอมของผู้พิทักษ์ (ป.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34).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นิติกรรมที่ต้องได้รับความยินยอมได้แก่:</w:t>
      </w:r>
    </w:p>
    <w:p w14:paraId="4B9BF1C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897250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นำทรัพย์สินไปลงทุนหรือรับคืนเงินลงทุน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197541A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กู้ยืมหรือให้กู้ยืมเงินหรือทรัพย์สินที่มีค่า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4265A7D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ทำสัญญาค้ำประกัน จำนำ จำนองเพื่อประกันหนี้ผู้อื่น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50E5F2E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เช่าหรือให้เช่าสังหาริมทรัพย์เกิน</w:t>
      </w:r>
      <w:r w:rsidRPr="000E5D95">
        <w:rPr>
          <w:rFonts w:ascii="Angsana New" w:hAnsi="Angsana New" w:hint="cs"/>
          <w:sz w:val="32"/>
          <w:szCs w:val="32"/>
          <w:lang w:val="en-US"/>
        </w:rPr>
        <w:t> 6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เดือน หรืออสังหาริมทรัพย์เกิน</w:t>
      </w:r>
      <w:r w:rsidRPr="000E5D95">
        <w:rPr>
          <w:rFonts w:ascii="Angsana New" w:hAnsi="Angsana New" w:hint="cs"/>
          <w:sz w:val="32"/>
          <w:szCs w:val="32"/>
          <w:lang w:val="en-US"/>
        </w:rPr>
        <w:t> 3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20A52A9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ให้ทรัพย์สินโดยเสน่หานอกเหนือจากการให้ตามสมควร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7B5EC68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รับหรือไม่รับการให้โดยมีเงื่อนไข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7DF4132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ทำการเกี่ยวกับสิทธิในอสังหาริมทรัพย์หรือสังหาริมทรัพย์อันมีค่า (ซื้อ ขาย แลกเปลี่ยน ให้เช่าซื้อ ฯลฯ)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179053E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ก่อสร้าง ตัดแปลง หรือซ่อมแซมอาคารอย่างใหญ่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16EEB0F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ฟ้องคดีหรือดำเนินกระบวนพิจารณา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</w:t>
      </w:r>
    </w:p>
    <w:p w14:paraId="5E06A4A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ประนีประนอมยอมความหรือให้อนุญาโตตุลาการตัดสิน.</w:t>
      </w:r>
    </w:p>
    <w:p w14:paraId="3FE68C3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A9E81D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หากคนเสมือนไร้ความสามารถทำกิจการดังกล่าวโดยไม่มีความยินยอมของผู้พิทักษ์ นิติกรรมเป็น **โมฆียะ**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34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วรรคห้า).  เช่น นาง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ลําย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องถูกศาลสั่งให้เป็นคนเสมือนไร้ความสามารถแล้วไปกู้เงินและให้เงินคนรักโดยไม่ขออนุญาตผู้พิทักษ์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นิติกรรมดังกล่าวเป็นโมฆียะและสามารถเพิกถอนได้.  เมื่อเหตุที่ทำให้เป็นคนเสมือนไร้ความสามารถสิ้นสุดลง (เลิกสุรุ่ยสุร่ายหรือหายจากอาการจิตฟั่นเฟือน) และศาลมีคำสั่งเพิกถอนคำสั่งเดิม การเป็นคนเสมือนไร้ความสามารถก็สิ้นสุด.</w:t>
      </w:r>
    </w:p>
    <w:p w14:paraId="7DE6BBE3" w14:textId="30C875D3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155CDB99" w14:textId="26613C0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7B496C6D" w14:textId="4AD18A28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63AE0469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7C2DD9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5.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การสรุปภาพรวม (ช่วยจำ)</w:t>
      </w:r>
    </w:p>
    <w:p w14:paraId="29BABEF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C3C176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กฎหมายแพ่งว่าด้วยบุคคล เน้นให้เข้าใจว่า **บุคคล** หมายถึงมนุษย์ที่มีสภาพบุคคล ซึ่งเริ่มเมื่อคลอดและอยู่รอดเป็นทารกและสิ้นสุดเมื่อถึงแก่ความตายหรือถูกสั่งให้เป็นคนสาบสูญ.  สิทธิบางประการขยายไปถึงทารกในครรภ์.  สถานะบุคคล เช่น เพศ อายุ สถานภาพสมรส บิดามารดา มีผลต่อสิทธิและหน้าที่.  ภูมิลำเนาเป็นที่อยู่ตามกฎหมายและอาจกำหนดแตกต่างกันตามกรณี.  เมื่อเข้าสู่วัยเยาว์หรือมีภาวะขาดความสามารถ กฎหมายกำหนดให้มีผู้แทนคอยให้ความยินยอมหรือจัดการแทน และนิติกรรมที่ฝ่าฝืนจะเป็นโมฆะหรือโมฆียะ.</w:t>
      </w:r>
    </w:p>
    <w:p w14:paraId="285A2A2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D705218" w14:textId="232EE4C9" w:rsidR="00BD39F1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การเตรียมสอบจึงควรจำให้แม่นยำว่า **สภาพบุคคลเริ่มต้นอย่างไร สิ้นสุดเมื่อใด**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สิทธิของทารกในครรภ์**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หลักการนับอายุ**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ข้อกำหนดของภูมิลำเนา**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 **ข้อแตกต่างระหว่างผู้เยาว์ คนไร้ความสามารถ และคนเสมือนไร้ความสามารถ** รวมถึง **นิติกรรมที่ต้องได้รับความยินยอม**.  นอกจากนี้ตัวอย่างจากคำพิพากษาศาลฎีกาที่อ้างในเอกสารยังช่วยให้เห็นการประยุกต์ใช้กฎหมายในชีวิตจริง เช่น การนับอายุ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การสันนิษฐานการตายพร้อมกัน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และผลของการไม่ขอความยินยอมเมื่อทำสัญญา.  การฝึกวิเคราะห์ตัวอย่างจะช่วยให้เข้าใจลึกซึ้งและพร้อมสำหรับข้อสอบ.</w:t>
      </w:r>
    </w:p>
    <w:p w14:paraId="52D20992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503A9F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หลักพื้นฐานของนิติบุคคล</w:t>
      </w:r>
    </w:p>
    <w:p w14:paraId="589C10E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ความหมายและการแบ่งประเภท**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🏛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7640E27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กฎหมายแพ่งและพาณิชย์แบ่งบุคคลเป็น </w:t>
      </w:r>
      <w:r w:rsidRPr="000E5D95">
        <w:rPr>
          <w:rFonts w:ascii="Angsana New" w:hAnsi="Angsana New" w:hint="cs"/>
          <w:sz w:val="32"/>
          <w:szCs w:val="32"/>
          <w:lang w:val="en-US"/>
        </w:rPr>
        <w:t>2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ประเภท คือ **บุคคลธรรมดา** (มนุษย์) และ **นิติบุคคล** ซึ่งเป็นกลุ่มบุคคลหรือทรัพย์สินที่กฎหมายสมมติให้มีสิทธิและหน้าที่เสมือนบุคคลธรรมดา.  </w:t>
      </w:r>
    </w:p>
    <w:p w14:paraId="323C5E0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นิติบุคคลเกิดขึ้นเพื่อ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อํา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นวยความสะดวกในการทำกิจกรรมทางสังคม เศรษฐกิจ หรือสาธารณะ เช่น บริษัท สมาคม มูลนิธิ วัด และองค์กรของรัฐ.</w:t>
      </w:r>
    </w:p>
    <w:p w14:paraId="50EEE22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นิติบุคคลไม่สามารถกระทำการส่วนตัวที่เกี่ยวกับสถานะ เช่น การสมรส หรือกิจการที่ต้องอาศัยความสามารถเฉพาะบุคคลได้ จำเป็นต้องมี **ผู้แทน** แสดงเจตนาแทน.</w:t>
      </w:r>
    </w:p>
    <w:p w14:paraId="77675FFD" w14:textId="5EC5F53D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6B5DFEC6" w14:textId="1003D510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7E118646" w14:textId="015925DE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540E61A1" w14:textId="46C44F3B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74206565" w14:textId="19DEC12A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11A52A46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3DA5AF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การก่อตั้งนิติบุคคล</w:t>
      </w:r>
    </w:p>
    <w:p w14:paraId="7AE1229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ต้องมีฐานกฎหมายรองรับ**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📜</w:t>
      </w:r>
    </w:p>
    <w:p w14:paraId="29F867F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นิติบุคคลจะมีขึ้นได้ก็ต่อเมื่อมีกฎหมายบัญญัติหรือได้รับการรับรองจากกฎหมาย โดยมากเป็นประมวลกฎหมายแพ่งและพาณิชย์หรือกฎหมายเฉพาะ.  </w:t>
      </w:r>
    </w:p>
    <w:p w14:paraId="39B99DF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ตัวอย่างนิติบุคคลที่ตั้งตามประมวลกฎหมาย ได้แก่ ห้างหุ้นส่วน บริษัทจำกัด สมาคม มูลนิธิ.  </w:t>
      </w:r>
    </w:p>
    <w:p w14:paraId="20EEC74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นิติบุคคลตามกฎหมายอื่น เช่น **สหกรณ์** (ช่วยเหลือซึ่งกันและกัน)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วัด**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องค์การทางศาสนา**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องค์กรของรัฐ** ฯลฯ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เมื่อกฎหมายเฉพาะบัญญัติให้กลุ่มนั้นเป็นนิติบุคคล ก็ถือว่ามีสภาพนิติบุคคลทันที.</w:t>
      </w:r>
    </w:p>
    <w:p w14:paraId="035FDCD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ขั้นตอนและการจดทะเบียน**</w:t>
      </w:r>
    </w:p>
    <w:p w14:paraId="0FA8DD9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นิติบุคคลบางประเภทถือว่าเกิดขึ้นทันทีที่กฎหมายกำหนด (เช่น สำนักงานคณะกรรมการการเลือกตั้ง).  </w:t>
      </w:r>
    </w:p>
    <w:p w14:paraId="5C4A5C8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ประเภทที่ต้องดำเนินการตามขั้นตอน กฎหมายจะกำหนดให้จัดทำข้อบังคับ/ตราสารจัดตั้งและนำไปจดทะเบียนต่อพนักงานเจ้าหน้าที่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เมื่อจดทะเบียนจึงเกิดนิติบุคคล .</w:t>
      </w:r>
      <w:proofErr w:type="gramEnd"/>
    </w:p>
    <w:p w14:paraId="2BCD4D8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หากกฎหมายไม่รับรองหรือไม่ให้ก่อตั้ง นิติบุคคลย่อมไม่เกิด เช่น กลุ่มคนที่รวมตัวโดยมีวัตถุประสงค์ไม่ชอบด้วยกฎหมาย ไม่อาจถือเป็นนิติบุคคลได้.</w:t>
      </w:r>
    </w:p>
    <w:p w14:paraId="7E236E9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0563BB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สิทธิและหน้าที่ของนิติบุคคล</w:t>
      </w:r>
    </w:p>
    <w:p w14:paraId="773DE9C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ขอบเขตการดำเนินกิจการ**</w:t>
      </w:r>
    </w:p>
    <w:p w14:paraId="1D3E01E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บุคคลมีสิทธิและหน้าที่ตามบทบัญญัติกฎหมายภายในขอบเขตวัตถุประสงค์หรืออำนาจหน้าที่ที่กำหนดไว้ในกฎหมายหรือข้อบังคับ.  </w:t>
      </w:r>
    </w:p>
    <w:p w14:paraId="6EDCFFD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ไม่อาจทำกิจการนอกวัตถุประสงค์ หากฝ่าฝืน ผู้ที่อนุญาตให้กระทำต้องรับผิดร่วม.  </w:t>
      </w:r>
    </w:p>
    <w:p w14:paraId="2F50E3E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สมาคมและมูลนิธิ** ต้องประกอบกิจการที่ไม่มุ่งหากำไรหรือแบ่งปันรายได้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หากมุ่งหากำไรควรเป็นห้างหุ้นส่วน/บริษัทจำกัด.  </w:t>
      </w:r>
    </w:p>
    <w:p w14:paraId="4D430ED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บริษัทจำกัด/มหาชน** มีวัตถุประสงค์แสวงหากำไร แบ่งปันให้ผู้ถือหุ้นได้ ต้องระบุวัตถุประสงค์ชัดเจนและสามารถทำกิจกรรมภายในขอบวัตถุประสงค์นั้น</w:t>
      </w:r>
    </w:p>
    <w:p w14:paraId="209E5C9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ตัวอย่าง**</w:t>
      </w:r>
    </w:p>
    <w:p w14:paraId="76524BE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คดีบริษัทมิสซังโรมันคาทอลิก ศาลยืนยันว่ามีฐานะนิติบุคคลโดยกฎหมายเฉพาะ และมีอำนาจทำสัญญาเช่าได้.  </w:t>
      </w:r>
    </w:p>
    <w:p w14:paraId="4E36578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กรณีบริษัทให้เช่าซื้อรถยนต์ แต่ไม่ใช่ธุรกิจการเงิน ดังนั้นไม่ต้องขอใบอนุญาตประกอบธุรกิจเงินทุนและมีอำนาจฟ้องคดีได้.</w:t>
      </w:r>
    </w:p>
    <w:p w14:paraId="15C8868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8DD8A2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ผู้แทนของนิติบุคคล</w:t>
      </w:r>
    </w:p>
    <w:p w14:paraId="760A2BA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ความจำเป็นของผู้แทน**</w:t>
      </w:r>
    </w:p>
    <w:p w14:paraId="7F3A4B1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เนื่องจากนิติบุคคลไม่สามารถแสดงเจตนาด้วยตนเอง จำเป็นต้องมี **ผู้แทน** (อาจเรียกกรรมการ ผู้จัดการ หรือผู้แทนอื่น ๆ) ทำหน้าที่บริหารและแสดงเจตนาภายนอก.  </w:t>
      </w:r>
    </w:p>
    <w:p w14:paraId="7A5F708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ผู้แทนต้องได้รับแต่งตั้งตามข้อบังคับหรือตราสารจัดตั้ง และกระทำการภายในอำนาจหน้าที่ เมื่อแสดงเจตนาแล้ว ถือเป็นเจตนาของนิติบุคคลเอง.</w:t>
      </w:r>
    </w:p>
    <w:p w14:paraId="3A6C7CF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กรณีผู้แทนขาดตำแหน่ง**</w:t>
      </w:r>
    </w:p>
    <w:p w14:paraId="6F02600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หากตำแหน่งผู้แทนว่างลงและอาจเกิดความเสียหาย ศาลอาจแต่งตั้ง **ผู้แทนชั่วคราว** ตาม 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. 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73.  </w:t>
      </w:r>
    </w:p>
    <w:p w14:paraId="4929C52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กรณีที่มีกฎหมายหรือข้อบังคับกำหนดผู้รักษาการแทนไว้ (เช่น หน่วยงานราชการ) อาจไม่มีความจำเป็นต้องแต่งตั้งผู้แทนชั่วคราว เพราะมีผู้ทำการแทนอยู่แล้ว.</w:t>
      </w:r>
    </w:p>
    <w:p w14:paraId="627D4B6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ข้อจำกัดเรื่องผลประโยชน์ทับซ้อน**</w:t>
      </w:r>
    </w:p>
    <w:p w14:paraId="7BC266E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หากผู้แทนมีผลประโยชน์ขัดกันกับนิติบุคคล จะไม่มีอำนาจทำการแทน เช่น ผู้รักษาการวัดร่วมกับผู้เช่าทำสัญญาโดยไม่สุจริต สัญญาดังกล่าวไม่ผูกพันวัด.</w:t>
      </w:r>
    </w:p>
    <w:p w14:paraId="6BF2F73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แต่ถ้านิติบุคคลให้สัตยาบันหรือได้รับผลโดยตรงแล้ว นิติกรรมที่ผู้แทนทำแม้อาจเกินอำนาจ ก็จะผูกพันนิติบุคคลด้วย.</w:t>
      </w:r>
    </w:p>
    <w:p w14:paraId="6302316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62EEA9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ความรับผิดของนิติบุคคล</w:t>
      </w:r>
    </w:p>
    <w:p w14:paraId="30EB052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ความรับผิดทางแพ่ง**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⚖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4330FED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หากผู้แทนกระทำการตามอำนาจหน้าที่และก่อให้เกิดความเสียหายแก่ผู้อื่น นิติบุคคลต้องรับผิดชดใช้ค่าสินไหมทดแทน แต่สามารถไล่เบี้ยเอากับผู้ก่อความเสียหายได้.  </w:t>
      </w:r>
    </w:p>
    <w:p w14:paraId="49AD198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หากการกระทำนั้น **อยู่นอกขอบวัตถุประสงค์** หรือ **อำนาจหน้าที่** ผู้แทนผู้เห็นชอบหรือผู้กระทำต้องร่วมรับผิดเป็นส่วนตัวต่อผู้เสียหาย.  </w:t>
      </w:r>
    </w:p>
    <w:p w14:paraId="10B93C5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ถ้านิติบุคคลให้สัตยาบันการกระทำที่นอกอำนาจ ก็ต้องรับผิดแก่บุคคลภายนอก เช่น ขายลดเช็คโดยผู้จัดการในนามบริษัท แม้ผิดเจตนาผู้ขาย แต่บริษัทให้สัตยาบัน จึงต้องรับผิด. </w:t>
      </w:r>
    </w:p>
    <w:p w14:paraId="2D4BB4F6" w14:textId="085373E2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04915E47" w14:textId="57DA6D9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71ABCCC4" w14:textId="66DB65E6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09E11B93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C6A0A6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ความรับผิดทางอาญา**</w:t>
      </w:r>
    </w:p>
    <w:p w14:paraId="1B1EAEE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เดิมกฎหมายไทยไม่ได้ระบุชัด แต่กฎหมายหลายฉบับได้บัญญัติความผิดทางอาญาของนิติบุคคลโดยปริยาย.  </w:t>
      </w:r>
    </w:p>
    <w:p w14:paraId="032862F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พระราชบัญญัติความรับผิดทางอาญาของผู้แทนนิติบุคคล พ.ศ. </w:t>
      </w:r>
      <w:r w:rsidRPr="000E5D95">
        <w:rPr>
          <w:rFonts w:ascii="Angsana New" w:hAnsi="Angsana New" w:hint="cs"/>
          <w:sz w:val="32"/>
          <w:szCs w:val="32"/>
          <w:lang w:val="en-US"/>
        </w:rPr>
        <w:t>2560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จำกัดความรับผิดของผู้แทนให้ต้องรับโทษทางอาญาเพียง </w:t>
      </w:r>
      <w:r w:rsidRPr="000E5D95">
        <w:rPr>
          <w:rFonts w:ascii="Angsana New" w:hAnsi="Angsana New" w:hint="cs"/>
          <w:sz w:val="32"/>
          <w:szCs w:val="32"/>
          <w:lang w:val="en-US"/>
        </w:rPr>
        <w:t>2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กรณี คือ </w:t>
      </w:r>
      <w:r w:rsidRPr="000E5D95">
        <w:rPr>
          <w:rFonts w:ascii="Cambria Math" w:hAnsi="Cambria Math" w:cs="Cambria Math"/>
          <w:sz w:val="32"/>
          <w:szCs w:val="32"/>
          <w:lang w:val="en-US"/>
        </w:rPr>
        <w:t>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การสั่งการหรือกระทำการของกรรมการ ผู้จัดการ หรือผู้รับผิดชอบในการดำเนินงาน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Cambria Math" w:hAnsi="Cambria Math" w:cs="Cambria Math"/>
          <w:sz w:val="32"/>
          <w:szCs w:val="32"/>
          <w:lang w:val="en-US"/>
        </w:rPr>
        <w:t>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การละเว้นไม่สั่งการหรือไม่กระทำการของบุคคลเหล่านั้น เมื่อมีหน้าที่ต้องสั่งหรือกระทำ.</w:t>
      </w:r>
    </w:p>
    <w:p w14:paraId="3F69FE3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04A655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ภูมิลำเนาและสัญชาติของนิติบุคคล</w:t>
      </w:r>
    </w:p>
    <w:p w14:paraId="211D9D0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ภูมิลำเนา**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🏠</w:t>
      </w:r>
    </w:p>
    <w:p w14:paraId="081E162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. 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>68–69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กำหนดให้ **ภูมิลำเนาของนิติบุคคลคือที่ตั้งสำนักงานใหญ่** หากมีสาขา การดำเนินคดีที่เกี่ยวกับสาขาอาจฟ้องได้ ณ สำนักงานสาขานั้น.  </w:t>
      </w:r>
    </w:p>
    <w:p w14:paraId="0543716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หากมีสำนักงานสาขาหรือผู้แทนในประเทศไทย ถือว่ามีภูมิลำเนาในไทย สามารถฟ้องได้ที่นั่น.  </w:t>
      </w:r>
    </w:p>
    <w:p w14:paraId="0762B44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การย้ายภูมิลำเนาจะต้องดูข้อเท็จจริงที่ว่าบริหารกิจการที่ใด ไม่ยึดตามทะเบียนอย่างเดียว และต้องถือเอาที่ตั้งใหม่เป็นภูมิลำเนา.</w:t>
      </w:r>
    </w:p>
    <w:p w14:paraId="70AB715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สัญชาติ**</w:t>
      </w:r>
    </w:p>
    <w:p w14:paraId="7C281D7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นิติบุคคลมีสัญชาติของประเทศที่ตั้งตามกฎหมายจัดตั้ง เช่น บริษัทจดทะเบียนในไทยถือว่ามีสัญชาติไทย และต้องปฏิบัติตามกฎหมายไทย.</w:t>
      </w:r>
    </w:p>
    <w:p w14:paraId="29FFA95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01118B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การสิ้นสุดหรือเลิกนิติบุคคล</w:t>
      </w:r>
    </w:p>
    <w:p w14:paraId="3AEF279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การเลิกนิติบุคคล**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📑</w:t>
      </w:r>
    </w:p>
    <w:p w14:paraId="03CD806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อาจเกิดจาก </w:t>
      </w:r>
      <w:r w:rsidRPr="000E5D95">
        <w:rPr>
          <w:rFonts w:ascii="Cambria Math" w:hAnsi="Cambria Math" w:cs="Cambria Math"/>
          <w:sz w:val="32"/>
          <w:szCs w:val="32"/>
          <w:lang w:val="en-US"/>
        </w:rPr>
        <w:t>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บทบัญญัติของกฎหมาย**: กฎหมายที่จัดตั้งนิติบุคคลระบุเงื่อนไขการเลิก เช่น หมดอายุ หรือมีเหตุยุบเลิกตามกฎหมาย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Cambria Math" w:hAnsi="Cambria Math" w:cs="Cambria Math"/>
          <w:sz w:val="32"/>
          <w:szCs w:val="32"/>
          <w:lang w:val="en-US"/>
        </w:rPr>
        <w:t>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ข้อบังคับหรือตราสารจัดตั้ง**: เมื่อทำตามวัตถุประสงค์เสร็จสิ้น นิติบุคคลก็สิ้นสุด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หรือมีเงื่อนไขการเลิกไว้ในข้อบังคับ.  </w:t>
      </w:r>
    </w:p>
    <w:p w14:paraId="7DC4A98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บางกรณีแม้นิติบุคคลไม่ดำเนินกิจการ เช่น **วัดร้าง** หรือ **บริษัทร้าง** ก็ยังไม่เสียสภาพนิติบุคคลจนกว่าจะมีการยุบเลิกตามกฎหมาย.</w:t>
      </w:r>
    </w:p>
    <w:p w14:paraId="7CA81793" w14:textId="1BEB82EA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3509FA70" w14:textId="5AD973B3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63389223" w14:textId="0C4B2913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3A738802" w14:textId="7D3580DA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089D1A05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79D4E8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ข้อควรจำสำหรับการสอบ</w:t>
      </w:r>
    </w:p>
    <w:p w14:paraId="48DA48B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รู้จักแยกประเภท**: นิติบุคคลคือบุคคลสมมติที่กฎหมายให้สิทธิเสมือนบุคคลธรรมดา ต่างจากคณะบุคคลทั่วไปที่ไม่มีกฎหมายรองรับ.  </w:t>
      </w:r>
    </w:p>
    <w:p w14:paraId="79246CB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ขอบเขตอำนาจ**: นิติบุคคลทำกิจการได้ภายในขอบวัตถุประสงค์เท่านั้น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ต้องมีผู้แทนทำหน้าที่แทน.  </w:t>
      </w:r>
    </w:p>
    <w:p w14:paraId="056CB42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ความรับผิด**: หากผู้แทนทำตามหน้าที่ นิติบุคคลรับผิด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หากนอกอำนาจ ผู้แทนต้องรับผิดเอง เว้นแต่นิติบุคคลให้สัตยาบัน.  </w:t>
      </w:r>
    </w:p>
    <w:p w14:paraId="364905A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ภูมิลำเนา**: อยู่ที่สำนักงานใหญ่หรือสาขาที่ทำการ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เปลี่ยนได้ตามข้อเท็จจริงไม่ยึดทะเบียน.  </w:t>
      </w:r>
    </w:p>
    <w:p w14:paraId="2A69BED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เลิกกิจการ**: การสิ้นสุดนิติบุคคลต้องเป็นไปตามกฎหมายหรือข้อบังคับ มิใช่เลิกเองโดยพฤตินัย.</w:t>
      </w:r>
    </w:p>
    <w:p w14:paraId="6D02B0B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B42595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สรุปบทที่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3: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นิติกรรมและการแสดงเจตนา</w:t>
      </w:r>
    </w:p>
    <w:p w14:paraId="5B691D3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A92A7E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บทนี้ว่าด้วยความหมาย ประเภท และหลักสำคัญของนิติกรรม ตลอดจนวิธีแสดงเจตนาและความบกพร่องที่อาจทำให้นิติกรรมเสียผลสำคัญในการสอบกฎหมายแพ่งและพาณิชย์</w:t>
      </w:r>
    </w:p>
    <w:p w14:paraId="17417DA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67F275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✅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หลักพื้นฐานของนิติกรรม</w:t>
      </w:r>
    </w:p>
    <w:p w14:paraId="171632F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นิติเหตุ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49AE043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นิติเหตุ* หมายถึง เหตุการณ์ที่ทำให้เกิดการเคลื่อนไหวของสิทธิทางกฎหมาย ทั้งจากเหตุธรรมชาติ (เช่น การเกิด ตาย)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การกระทำละเมิด/จัดการงานนอกสั่ง/ลาภมิควรได้ และนิติกรรม.  </w:t>
      </w:r>
    </w:p>
    <w:p w14:paraId="33E3E38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นิติกรรม* คือ การกระทำโดยสมัครใจและชอบด้วยกฎหมาย ซึ่งมุ่งหมายจะก่อ เปลี่ยนแปลง โอน สงวน หรือระงับสิทธิ ต้องมีเจตนาชัดที่จะผูกพันทางกฎหมาย.  </w:t>
      </w:r>
    </w:p>
    <w:p w14:paraId="489CAB6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ต่างจากนิติเหตุทั่วไปตรงที่ต้องอาศัย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เจตนา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ของผู้ทำ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นิติกรรมจึงเป็นนิติเหตุชนิดหนึ่งแต่มีเงื่อนไขพิเศษคือความตั้งใจที่จะผูกพันตามกฎหมาย.</w:t>
      </w:r>
    </w:p>
    <w:p w14:paraId="3D69585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ความเป็นอิสระในทางแพ่ง**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✍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0D6E5F4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เอกชนมีอิสระทำหรืองดทำสิ่งใดตามกฎหมาย แต่ต้องไม่กระทบสิทธิของผู้อื่นหรือขัดต่อกฎหมาย ศีลธรรม และความสงบเรียบร้อย.  </w:t>
      </w:r>
    </w:p>
    <w:p w14:paraId="5E4A6C6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ไม่สามารถทำสัญญาเพื่อยกเว้นบทบัญญัติที่เป็นความสงบสุขหรือศีลธรรม เช่น การยกอำนาจปกครองบุตร หรือเรียกดอกเบี้ยเกินอัตรา การเปลี่ยนแปลงอายุความ.</w:t>
      </w:r>
    </w:p>
    <w:p w14:paraId="682C9E8D" w14:textId="0DFBD7CF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1663E992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2CB74D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📂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การจำแนกประเภทของนิติกรรม</w:t>
      </w:r>
    </w:p>
    <w:p w14:paraId="224E525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ฝ่ายเดียว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หลายฝ่าย**</w:t>
      </w:r>
    </w:p>
    <w:p w14:paraId="31B9C59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นิติกรรมฝ่ายเดียว* เช่น พินัยกรรม การให้คำมั่นรางวัล แสดงเจตนาโดยผู้เดียวก็สมบูรณ์.  </w:t>
      </w:r>
    </w:p>
    <w:p w14:paraId="3EDD567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นิติกรรมหลายฝ่าย* หรือสัญญา เช่น ซื้อขาย เช่าทรัพย์ ต้องมีฝ่ายตกลงตรงกัน.</w:t>
      </w:r>
    </w:p>
    <w:p w14:paraId="4C4A162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141901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ขณะมีชีวิต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หลังตาย**</w:t>
      </w:r>
    </w:p>
    <w:p w14:paraId="5B42AB9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ระหว่างมีชีวิต* เช่น สัญญาซื้อขาย กู้ยืม.  </w:t>
      </w:r>
    </w:p>
    <w:p w14:paraId="27BD676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หลังตาย* เช่น พินัยกรรม มีผลเมื่อผู้ทำตายไปแล้ว.</w:t>
      </w:r>
    </w:p>
    <w:p w14:paraId="28354A1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F69170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มีค่าตอบแทน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ไม่มีค่าตอบแทน**</w:t>
      </w:r>
    </w:p>
    <w:p w14:paraId="1DA4140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มีค่าตอบแทน* เช่น การซื้อขาย เช่า จ้างแรงงาน (ทั้งสองฝ่ายได้ประโยชน์).  </w:t>
      </w:r>
    </w:p>
    <w:p w14:paraId="3AA0E66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ไม่มีค่าตอบแทน* เช่น การให้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มูลนิธิ.</w:t>
      </w:r>
    </w:p>
    <w:p w14:paraId="49B4989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04E02F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มีเงื่อนเวลา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ไม่มีเงื่อนเวลา**</w:t>
      </w:r>
    </w:p>
    <w:p w14:paraId="3BD5779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เงื่อนเวลาคือกำหนดวันที่นิติกรรมเริ่ม/สิ้นสุด เช่น สัญญาเช่าที่กำหนดวันสิ้นสุด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ผู้เช่าซื้อมีสิทธิใช้ทรัพย์จนถึงวันที่กำหนด.  </w:t>
      </w:r>
    </w:p>
    <w:p w14:paraId="075A4B0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กรณีไม่ระบุเวลา เช่น เงินกู้ไม่มีวันชำระ เจ้าหนี้เรียกได้ทันที และลูกหนี้ชำระได้ทันที.</w:t>
      </w:r>
    </w:p>
    <w:p w14:paraId="2DFD1D9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264FFB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5.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มีเงื่อนไข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ไม่มีเงื่อนไข**</w:t>
      </w:r>
    </w:p>
    <w:p w14:paraId="57B33C3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เงื่อนไข* คือ ข้อกำหนดเหตุการณ์ไม่แน่นอนที่อาจเกิดในอนาคต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นิติกรรมมีผลเมื่อเหตุการณ์นั้นเกิด เช่น สัญญาซื้อขายที่ดินโดยมีเงื่อนไขการอนุญาต.  </w:t>
      </w:r>
    </w:p>
    <w:p w14:paraId="1218F16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ไม่มีเงื่อนไข* คือ มีผลทันทีที่ทำ ขึ้นอยู่กับวัตถุประสงค์.</w:t>
      </w:r>
    </w:p>
    <w:p w14:paraId="61F2C354" w14:textId="12043F83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48054447" w14:textId="0D1940C5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1CD68B67" w14:textId="6DAEACFB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612F0CB9" w14:textId="6507F2A4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7CF46AD2" w14:textId="47B2F40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374950A5" w14:textId="12A78D15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40DC0884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93C5A7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แบบแห่งนิติกรรมและหลักฐานเป็นหนังสือ</w:t>
      </w:r>
    </w:p>
    <w:p w14:paraId="5B673EC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แบบแห่งนิติกรรม**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form)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คือ วิธีการที่กฎหมายกำหนดให้ต้องทำเช่น การทำเป็นหนังสือ จดทะเบียน หรือให้พยานเป็นพิเศษ ไม่ปฏิบัติตามแบบ = โมฆะ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void).  </w:t>
      </w:r>
    </w:p>
    <w:p w14:paraId="22DF3C7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หลักฐานเป็นหนังสือ** คือ พยานเอกสารเพื่อฟ้องคดี ไม่ทำเป็นหนังสือก็ไม่ถึงกับเป็นโมฆะ แต่ฟ้องคดีไม่ได้.  </w:t>
      </w:r>
    </w:p>
    <w:p w14:paraId="691E9C1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กฎหมายกำหนดรูปแบบพิเศษสำหรับนิติกรรมบางประเภท เช่น:  </w:t>
      </w:r>
    </w:p>
    <w:p w14:paraId="5656B41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สัญญาซื้อขายอสังหาริมทรัพย์**</w:t>
      </w:r>
      <w:r w:rsidRPr="000E5D95">
        <w:rPr>
          <w:rFonts w:ascii="Angsana New" w:hAnsi="Angsana New" w:hint="cs"/>
          <w:sz w:val="32"/>
          <w:szCs w:val="32"/>
          <w:lang w:val="en-US"/>
        </w:rPr>
        <w:t>,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สัญญาจำนอง**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ต้องทำเป็นหนังสือและจดทะเบียนต่อพนักงานเจ้าหน้าที่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ไม่เช่นนั้นโมฆะ.  </w:t>
      </w:r>
    </w:p>
    <w:p w14:paraId="57477D6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สัญญาอนุญาตให้ใช้เครื่องหมายการค้า**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ต้องทำเป็นหนังสือและจดทะเบียน มิฉะนั้นเป็นโมฆะ.  </w:t>
      </w:r>
    </w:p>
    <w:p w14:paraId="6CA2578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สัญญาซื้อขายสังหาริมทรัพย์ตั้งแต่ </w:t>
      </w:r>
      <w:r w:rsidRPr="000E5D95">
        <w:rPr>
          <w:rFonts w:ascii="Angsana New" w:hAnsi="Angsana New" w:hint="cs"/>
          <w:sz w:val="32"/>
          <w:szCs w:val="32"/>
          <w:lang w:val="en-US"/>
        </w:rPr>
        <w:t>20,000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บาทขึ้นไป**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ต้องมีหลักฐานเป็นหนังสือจึงฟ้องบังคับได้.  </w:t>
      </w:r>
    </w:p>
    <w:p w14:paraId="2B045C4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ควรแยกแยะชัดเจน: แบบที่เป็นสาระสำคัญ หากไม่ทำตาม กรรมเป็นโมฆะ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หลักฐานเป็นหนังสือเป็นเพียงพยานพิสูจน์ในศาล.</w:t>
      </w:r>
    </w:p>
    <w:p w14:paraId="6154532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B07C13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เหตุที่ทำให้นิติกรรมเป็นโมฆะ</w:t>
      </w:r>
    </w:p>
    <w:p w14:paraId="738C029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การกระทำจะเป็นนิติกรรมได้ก็ต่อเมื่อมุ่งหมายผูกนิติสัมพันธ์ระหว่างบุคคล และไม่ขัดต่อกฎหมายหรือศีลธรรม. เหตุที่ทำให้นิติกรรมตกเป็นโมฆะ ได้แก่:</w:t>
      </w:r>
    </w:p>
    <w:p w14:paraId="5D4D44A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วัตถุประสงค์ต้องห้ามชัดแจ้งโดยกฎหมาย**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🛑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7850CCF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เช่น ซื้อขายยาเสพติด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จ้างฆ่าคน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ขัดต่อกฎหมายและศีลธรรม ถือเป็นโมฆะ.</w:t>
      </w:r>
    </w:p>
    <w:p w14:paraId="4ED3B59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เป็นการพันวิสัย** (เป็นไปไม่ได้)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🌪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2AEAFD0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วัตถุประสงค์ที่ไม่มีทางปฏิบัติได้ เช่น ขายดาวบนฟ้า. ต้องเป็นเหตุเกิดก่อนทำสัญญา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ถ้าเหตุเกิดภายหลัง ให้ใช้บทมาตรา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>218</w:t>
      </w:r>
      <w:r w:rsidRPr="000E5D95">
        <w:rPr>
          <w:rFonts w:ascii="Cambria Math" w:hAnsi="Cambria Math" w:cs="Cambria Math"/>
          <w:sz w:val="32"/>
          <w:szCs w:val="32"/>
          <w:lang w:val="en-US"/>
        </w:rPr>
        <w:t>‑</w:t>
      </w:r>
      <w:r w:rsidRPr="000E5D95">
        <w:rPr>
          <w:rFonts w:ascii="Angsana New" w:hAnsi="Angsana New" w:hint="cs"/>
          <w:sz w:val="32"/>
          <w:szCs w:val="32"/>
          <w:lang w:val="en-US"/>
        </w:rPr>
        <w:t>219 (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ทรัพย์พินาศ).  </w:t>
      </w:r>
    </w:p>
    <w:p w14:paraId="13F91FA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ความยากลำบากหรือขาดทุนไม่ถือเป็นพันวิสัย.</w:t>
      </w:r>
    </w:p>
    <w:p w14:paraId="5741038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ขัดต่อความสงบเรียบร้อยหรือศีลธรรมอันดี**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🧾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7431C136" w14:textId="543F7809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เช่น สัญญาจ้างทนายแบบแบ่งผลชนะคดี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สัญญาหาประโยชน์จากการเป็นความ (คดี) โดยไม่มีส่วนได้เสีย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ศาลถือเป็นโมฆะ.</w:t>
      </w:r>
    </w:p>
    <w:p w14:paraId="21ECC112" w14:textId="12B7942D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7BC4483" w14:textId="7C9D17F9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31ADA91D" w14:textId="6E3D8889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49ABE927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3CE2D0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การแสดงเจตนาลวงหรืออำพราง**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🎭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07A23B7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เจตนาลวง* คือ แสดงเจตนาไม่ตรงกับใจจริงสมรู้กันเพื่อไม่ให้ผูกพัน เช่น ทำทีว่าขายรถให้เพื่อนเพื่อหลีกเลี่ยงเจ้าหนี้. นิติกรรมลวงเป็นโมฆะ แต่การโอนให้บุคคลภายนอกโดยสุจริตยังคงได้รับความคุ้มครอง.  </w:t>
      </w:r>
    </w:p>
    <w:p w14:paraId="75D0EAF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นิติกรรมอำพราง* คือ แสดงเจตนาอย่างหนึ่งแต่แท้จริงประสงค์อีกอย่าง (เช่น ทำสัญญาขายเพื่อซ่อนการให้). นิติกรรมแรกตกเป็นโมฆะ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นิติกรรมที่ถูกอำพรางจะสมบูรณ์ถ้าทำถูกต้องตามแบบและวัตถุประสงค์เดียวกัน.</w:t>
      </w:r>
    </w:p>
    <w:p w14:paraId="6AD4288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822BE0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🎤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การแสดงเจตนา</w:t>
      </w:r>
    </w:p>
    <w:p w14:paraId="17E19C7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การแสดงเจตนาเป็นหัวใจของนิติกรรม ซึ่งกฎหมายกำหนดหลักต่าง ๆ ดังนี้:</w:t>
      </w:r>
    </w:p>
    <w:p w14:paraId="453C4D5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การแสดงเจตนาต่อบุคคลอยู่เฉพาะหน้า**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📞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35708AE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ผลเกิดเมื่อผู้รับรู้การแสดงเจตนา (ได้ยินหรือทราบ) ทั้งการพูดคุย การเขียน หรือสื่อสารทางโทรศัพท์.  </w:t>
      </w:r>
    </w:p>
    <w:p w14:paraId="398CA60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แบ่งเป็นการแสดงเจตนา *ชัดแจ้ง* (พูด/เขียน/กิริยาอย่างชัด) และ *โดยปริยาย* (ทำให้สันนิษฐานได้ เช่น เจ้าหนี้ฉีกสัญญาเงินกู้ถือว่าให้ปลดหนี้). การนิ่งเฉยโดยปกติไม่ถือเป็นการแสดงเจตนา เว้นแต่กฎหมายบัญญัติ (เช่น ผู้ให้เช่าไม่ทักท้วงเมื่อผู้เช่าครอบครองทรัพย์ต่อ ถือว่าต่อสัญญาเช่าโดยปริยาย).</w:t>
      </w:r>
    </w:p>
    <w:p w14:paraId="63C9BDD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การแสดงเจตนาต่อบุคคลไม่อยู่เฉพาะหน้า**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4D84F1D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ผลเกิดเมื่อคำแสดงเจตนา *ไปถึง* ผู้รับ เช่น จดหมายส่งถึงบ้านแม้ยังไม่เปิดอ่านก็ห้ามถอนหรือแก้ไขได้.  </w:t>
      </w:r>
    </w:p>
    <w:p w14:paraId="003FA8C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การแสดงเจตนาต่อผู้เยาว์หรือคนไร้ความสามารถ**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👶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253B30B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ต้องแจ้งแก่ผู้แทนโดยชอบธรรม/ผู้อนุบาล/ผู้พิทักษ์ มิฉะนั้นคู่กรณีไม่อาจยกการแสดงเจตนานั้นขึ้นเป็นข้อต่อสู้ผู้เยาว์หรือคนไร้ความสามารถได้.</w:t>
      </w:r>
    </w:p>
    <w:p w14:paraId="6AC996F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2B1042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🔍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ความบกพร่องของเจตนา (นิติกรรมวิปริต)</w:t>
      </w:r>
    </w:p>
    <w:p w14:paraId="6BF838A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การแสดงเจตนาอาจมีข้อบกพร่องทำให้นิติกรรมไม่สมบูรณ์  </w:t>
      </w:r>
    </w:p>
    <w:p w14:paraId="2CA1861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สำคัญผิดในสิ่งซึ่งเป็นสาระสำคัญ (ข้อเท็จจริง)**</w:t>
      </w:r>
    </w:p>
    <w:p w14:paraId="4BA278F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เช่น นางสาวฟ้าเข้าใจว่าลงนามกู้เงินแต่เอกสารเป็นสัญญาจะขายที่ดิน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ถือเป็น *ผิดลักษณะนิติกรรม* ทำให้สัญญาเป็นโมฆะ.  </w:t>
      </w:r>
    </w:p>
    <w:p w14:paraId="3307C705" w14:textId="631C60E5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หากสำคัญผิดในตัวบุคคลที่เป็นสาระสำคัญ (เช่น สัญญาจ้างแรงงาน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ให้) นิติกรรมเป็นโมฆะ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แต่หากตัวบุคคลไม่ใช่สาระสำคัญ (ซื้อของในตลาด) แม้เข้าใจผิดก็ไม่ทำให้สัญญาโมฆะ.</w:t>
      </w:r>
    </w:p>
    <w:p w14:paraId="52BE2854" w14:textId="641DF103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6BB3D967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C6AC72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สำคัญผิดในคุณสมบัติของบุคคลหรือทรัพย์สิน**</w:t>
      </w:r>
    </w:p>
    <w:p w14:paraId="376645A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เช่น ซื้อแหวนมรกตโดยเข้าใจว่าเป็นของแท้ แต่เป็นของเทียม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นิติกรรมเป็นโมฆียะ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voidable)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สําคัญ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ผิดมีสิทธิบอกล้างภายในเวลาที่กฎหมายกำหนด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ถ้าตัดสินใจไม่บอกล้างหรือให้สัตยาบัน นิติกรรมจะสมบูรณ์.  </w:t>
      </w:r>
    </w:p>
    <w:p w14:paraId="698B23D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หากความผิดเกิดจากความประมาทเลินเล่ออย่างร้ายแรง ผู้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สําคัญ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ผิดไม่อาจยกเหตุนี้เป็นประโยชน์ได้ (มาตรา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>158).</w:t>
      </w:r>
    </w:p>
    <w:p w14:paraId="19EB82F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การถูกกลฉ้อฉล (ฉ้อโกง)**</w:t>
      </w:r>
    </w:p>
    <w:p w14:paraId="7B0D1C7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ถูกหลอกให้ทำสัญญา หากฝ่ายหนึ่งหลอกลวงอีกฝ่ายจนเข้าใจผิดและทำให้แสดงเจตนา นิติกรรมเป็น *โมฆียะ* ผู้ถูกหลอกอาจบอกล้าง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ฝ่ายผู้หลอกต้องชดใช้ค่าเสียหาย.  </w:t>
      </w:r>
    </w:p>
    <w:p w14:paraId="410A0B6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ถ้าคู่กรณีต่างฉ้อฉลกันเอง กฎหมายไม่คุ้มครอง ทั้งคู่ไม่อาจฟ้องคดีได้. </w:t>
      </w:r>
    </w:p>
    <w:p w14:paraId="39641FC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การถูกข่มขู่**</w:t>
      </w:r>
    </w:p>
    <w:p w14:paraId="5124A37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การข่มขู่หรือใช้กำลังจนน่ากลัวให้ทำสัญญา ถือเป็นโมฆียะ ผู้ถูกข่มขู่มีสิทธิบอกล้าง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หากปล่อยเวลาผ่านไปโดยไม่บอกล้าง นิติกรรมจะสมบูรณ์.  </w:t>
      </w:r>
    </w:p>
    <w:p w14:paraId="05A0A5B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การกระทำเพราะ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ความนับถือยำเกรง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ไม่ถือเป็นการข่มขู่ และนิติกรรมมีผลสมบูรณ์.</w:t>
      </w:r>
    </w:p>
    <w:p w14:paraId="7F03076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5.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หลักพิจารณาของศาล**</w:t>
      </w:r>
    </w:p>
    <w:p w14:paraId="323F8F5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>167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กำหนดว่าในการพิจารณาคดีเกี่ยวกับความสำคัญผิด กลฉ้อฉล หรือการข่มขู่ ศาลต้องพิจารณาถึงเพศ อายุ ฐานะ สุขภาพ และสภาพจิตของผู้แสดงเจตนา ตลอดจนพฤติการณ์และสภาพแวดล้อมอื่น ๆ.</w:t>
      </w:r>
    </w:p>
    <w:p w14:paraId="4B6A30B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3DB432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🧭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เคล็ดลับจำก่อนสอบ</w:t>
      </w:r>
    </w:p>
    <w:p w14:paraId="4DAC203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จดจำ **นิยาม** และ **ข้อแตกต่าง** ระหว่าง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นิติเหตุ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และ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”.  </w:t>
      </w:r>
    </w:p>
    <w:p w14:paraId="5F5D7B4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ทำความเข้าใจ **ประเภทของนิติกรรม** และเงื่อนไขที่กฎหมายกำหนด เช่น แบบที่ต้องจดทะเบียน.  </w:t>
      </w:r>
    </w:p>
    <w:p w14:paraId="2050538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รู้จัก **เหตุที่ทำให้นิติกรรมเป็นโมฆะหรือโมฆียะ**: วัตถุประสงค์ต้องห้าม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พันวิสัย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ขัดศีลธรรม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เจตนาลวง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ความสำคัญผิด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กลฉ้อฉล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ข่มขู่.  </w:t>
      </w:r>
    </w:p>
    <w:p w14:paraId="44A2177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จำหลัก **การแสดงเจตนา**: ต่อคนอยู่เฉพาะหน้า / ไม่อยู่เฉพาะหน้า / ต่อผู้เยาว์หรือคนไร้ความสามารถ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ชัดแจ้ง ปริยาย นิ่งเฉย.  </w:t>
      </w:r>
    </w:p>
    <w:p w14:paraId="196C43B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เข้าใจว่า **ความประมาทเลินเล่อ** อาจตัดสิทธิในการอ้างความสำคัญผิด.  </w:t>
      </w:r>
    </w:p>
    <w:p w14:paraId="696EC8D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ตัวอย่างคดี (อ่านจากคำพิพากษาศาล) ช่วยยืนยันหลักการและใช้เป็นกรณีศึกษาในการตอบข้อสอบ.</w:t>
      </w:r>
    </w:p>
    <w:p w14:paraId="5A1C3952" w14:textId="441DAA90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1251EFE" w14:textId="4822D775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C60224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F1079E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บทที่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4: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โมฆะกรรมและโมฆียะกรรม</w:t>
      </w:r>
    </w:p>
    <w:p w14:paraId="16225B6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F19643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บทนี้กล่าวถึงความไม่สมบูรณ์ของนิติกรรมในสองลักษณะ คือ **โมฆะกรรม**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Void)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 **โมฆียะกรรม**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Voidable)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พร้อมสาเหตุ ผลทางกฎหมาย และวิธีจัดการกับนิติกรรมที่ขาดความสมบูรณ์  </w:t>
      </w:r>
    </w:p>
    <w:p w14:paraId="4C2798F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623C13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ความแตกต่างระหว่างโมฆะกรรมและโมฆียะกรรม</w:t>
      </w:r>
    </w:p>
    <w:p w14:paraId="44B7A55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โมฆะกรรม** คือ นิติกรรมที่เสียเปล่าตั้งแต่เริ่ม ไม่ก่อให้เกิดผลทางกฎหมายใด ๆ ทั้งสิ้น แม้คู่กรณีจะปฏิบัติตาม ก็ไม่เกิดผลผูกพัน.</w:t>
      </w:r>
    </w:p>
    <w:p w14:paraId="544E859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โมฆียะกรรม** คือ นิติกรรมที่สมบูรณ์และมีผลผูกพันตั้งแต่ต้น แต่อาจถูกบอกล้างภายหลังโดยผู้มีสิทธิบอกล้าง เมื่อบอกล้างแล้วนิติกรรมกลายเป็นโมฆะ หากไม่มีการบอกล้าง หรือมีการให้สัตยาบัน นิติกรรมจะสมบูรณ์ตลอดไป.</w:t>
      </w:r>
    </w:p>
    <w:p w14:paraId="6368F32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ความแตกต่างสำคัญ:</w:t>
      </w:r>
    </w:p>
    <w:p w14:paraId="4C445F6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โมฆะกรรม **ไม่ต้องบอกล้าง** เพราะไม่มีผลตั้งแต่ต้น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โมฆียะกรรม **ต้องบอกล้าง** จึงจะสิ้นผล.</w:t>
      </w:r>
    </w:p>
    <w:p w14:paraId="760CDC8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โมฆะกรรม **ไม่อาจให้สัตยาบัน**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โมฆียะกรรม **ให้สัตยาบันได้**.</w:t>
      </w:r>
    </w:p>
    <w:p w14:paraId="6674959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ทุกคนที่มีส่วนได้เสียยกเรื่องโมฆะกรรมขึ้นอ้างได้ตลอดเวลา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โมฆียะกรรมจะบอกล้างได้เฉพาะผู้ที่กฎหมายให้สิทธิเท่านั้น ภายในเวลาที่กำหนด.</w:t>
      </w:r>
    </w:p>
    <w:p w14:paraId="219B690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โมฆะกรรมไม่มีบทบัญญัติให้คู่กรณีคืนสู่ฐานเดิม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การคืนทรัพย์ต้องอาศัยหลัก **ลาภมิควรได้**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ส่วนโมฆียะกรรม เมื่อตกเป็นโมฆะเพราะบอกล้าง คู่กรณีคืนสู่ฐานเดิมได้.</w:t>
      </w:r>
    </w:p>
    <w:p w14:paraId="6219A4C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CD2978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🚫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เหตุให้เป็นโมฆะกรรม (โมฆะเพราะขัดหลักกฎหมาย)</w:t>
      </w:r>
    </w:p>
    <w:p w14:paraId="060C8D0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ขัดต่อบทบัญญัติหรือแบบของกฎหมาย**</w:t>
      </w:r>
    </w:p>
    <w:p w14:paraId="2A8A539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เช่น ขายที่ดินโดยไม่ทำเป็นหนังสือและจดทะเบียนตามมาตรา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456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โมฆะ.</w:t>
      </w:r>
    </w:p>
    <w:p w14:paraId="17B5240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สัญญาก่อนสมรสไม่ได้ปฏิบัติตามมาตรา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1466;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พินัยกรรมฝ่าฝืนมาตรา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1705-1706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โมฆะ.</w:t>
      </w:r>
    </w:p>
    <w:p w14:paraId="1B34743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65B40F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วัตถุประสงค์ต้องห้ามชัดแจ้ง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พันวิสัย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ขัดความสงบเรียบร้อยหรือศีลธรรม**</w:t>
      </w:r>
    </w:p>
    <w:p w14:paraId="35D9100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ซื้อขายยาบ้า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จ้างฆ่า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โมฆะเพราะขัดกฎหมายและศีลธรรม.</w:t>
      </w:r>
    </w:p>
    <w:p w14:paraId="6349193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วัตถุประสงค์เป็นไปไม่ได้ (พันวิสัย) เช่น โอนทรัพย์ที่สูญหายไปแล้ว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หรือกฎหมายห้ามซื้อขายทรัพย์ชนิดนั้น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โมฆะ.</w:t>
      </w:r>
    </w:p>
    <w:p w14:paraId="227BAF9B" w14:textId="6DA83209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สัญญาฝากเข้าทำงานโดยใช้เส้น (จ่ายเงินให้ข้าราชการ) ขัดต่อความสงบเรียบร้อย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โมฆะ.</w:t>
      </w:r>
    </w:p>
    <w:p w14:paraId="7E0C96F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ไม่ถูกต้องตามแบบ**</w:t>
      </w:r>
    </w:p>
    <w:p w14:paraId="44084A6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กฎหมายกำหนดให้ทำเป็นหนังสือและ/หรือจดทะเบียน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หากไม่ทำ เช่น ซื้อขายอสังหาริมทรัพย์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จดทะเบียนเครื่องหมายการค้า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โมฆะ.</w:t>
      </w:r>
    </w:p>
    <w:p w14:paraId="0D1B7F7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2F6434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แสดงเจตนาลวง/อำพราง**</w:t>
      </w:r>
    </w:p>
    <w:p w14:paraId="6C802AC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เจตนาลวงร่วมกันเพื่อไม่ผูกพันจริง (แกล้งขายทรัพย์หลบหนี้)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 แต่หากบุคคลภายนอกซื้อโดยสุจริตย่อมไม่เสียสิทธิ.</w:t>
      </w:r>
    </w:p>
    <w:p w14:paraId="0BF6C7E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นิติกรรมอำพราง เช่น ทำสัญญาซื้อขายเพื่อซ่อนการให้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นิติกรรมที่ถูกอำพรางมีผลหากทำถูกต้องตามแบบและวัตถุประสงค์เดียวกัน.</w:t>
      </w:r>
    </w:p>
    <w:p w14:paraId="155EA84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B6A85B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5.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สัญญามีเงื่อนไขต้องห้าม**</w:t>
      </w:r>
    </w:p>
    <w:p w14:paraId="7098496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กำหนดเงื่อนไขบังคับหลังที่สำเร็จแล้วแต่เวลาทำ หรือเงื่อนไขบังคับก่อนที่รู้แน่ว่าไม่อาจสำเร็จ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เงื่อนไขขัดกฎหมายหรือศีลธรรม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เงื่อนไขให้สิทธิแก่ลูกหนี้โดยฝ่ายเดียว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ทำให้สัญญาเป็นโมฆะ (มาตรา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>187–190).</w:t>
      </w:r>
    </w:p>
    <w:p w14:paraId="1D447D0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77D97E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ผลของโมฆะกรรม</w:t>
      </w:r>
    </w:p>
    <w:p w14:paraId="5839B71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ไม่มีผลผูกพันแต่แรก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ทุกคนที่มีส่วนได้เสียอ้างได้ตลอดโดยไม่มีอายุความ.</w:t>
      </w:r>
    </w:p>
    <w:p w14:paraId="3931A0F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การคืนทรัพย์สินให้ทำในฐานะ **ลาภมิควรได้** ตามมาตรา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>406–419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เพราะไม่มีสิทธิเรียกร้องตามสัญญา.</w:t>
      </w:r>
    </w:p>
    <w:p w14:paraId="3FF99CC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ไม่สามารถให้สัตยาบัน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หากจะทำให้นิติสัมพันธ์เกิดผล ต้องทำสัญญาใหม่ที่ถูกต้องตามกฎหมาย.</w:t>
      </w:r>
    </w:p>
    <w:p w14:paraId="6600E8E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BF3682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♻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โมฆียะกรรม: เหตุและผล</w:t>
      </w:r>
    </w:p>
    <w:p w14:paraId="53EFFE5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โมฆียะกรรมเกิดจากกฎหมายต้องการคุ้มครองผู้ที่บกพร่องความสามารถหรือแสดงเจตนาวิปริต ให้มีโอกาสยืนยันหรือยกเลิกนิติกรรมได้ โดยมีลักษณะและผลดังนี้:</w:t>
      </w:r>
    </w:p>
    <w:p w14:paraId="38FCCC0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52B4D5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🎗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เหตุทำให้เป็นโมฆียะกรรม</w:t>
      </w:r>
    </w:p>
    <w:p w14:paraId="794373B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ผู้ทำขาดความสามารถบางส่วน**</w:t>
      </w:r>
    </w:p>
    <w:p w14:paraId="2BBB6DF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ผู้เยาว์* (อายุต่ำกว่า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>20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ปี)</w:t>
      </w:r>
      <w:r w:rsidRPr="000E5D95">
        <w:rPr>
          <w:rFonts w:ascii="Angsana New" w:hAnsi="Angsana New" w:hint="cs"/>
          <w:sz w:val="32"/>
          <w:szCs w:val="32"/>
          <w:lang w:val="en-US"/>
        </w:rPr>
        <w:t>,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คนเสมือนไร้ความสามารถ* และ *คนไร้ความสามารถ* ที่ทำสัญญาโดยไม่ได้รับความยินยอมจากผู้แทนโดยชอบธรรม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โมฆียะ (ผู้แทนหรือศาลอาจบอกล้างได้).  </w:t>
      </w:r>
    </w:p>
    <w:p w14:paraId="5076EDB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สัญญาฝึกงาน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สัญญาให้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การฝากทรัพย์อาจมีสถานะต่างกันตามกฎหมายพิเศษ.</w:t>
      </w:r>
    </w:p>
    <w:p w14:paraId="7D8A031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2A51DA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แสดงเจตนาโดยสำคัญผิด**</w:t>
      </w:r>
    </w:p>
    <w:p w14:paraId="036FBEE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ในสาระสำคัญของนิติกรรม* เช่น เข้าใจผิดว่าสัญญาที่ลงนามเป็นสัญญากู้ แต่จริงเป็นสัญญาซื้อขายที่ดิน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 (มาตรา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156).  </w:t>
      </w:r>
    </w:p>
    <w:p w14:paraId="70FC5E7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ในตัวบุคคล* เมื่อบุคคลเป็นสาระสำคัญ เช่น สัญญายืม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เช่าทรัพย์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จ้างแรงงาน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ถ้าเข้าใจผิดว่าอีกฝ่ายเป็นคนอื่น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โมฆะ.  </w:t>
      </w:r>
    </w:p>
    <w:p w14:paraId="1CC0E94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ในคุณสมบัติของบุคคลหรือทรัพย์* (ของแท้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ของเทียม)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นิติกรรมเป็นโมฆียะ ผู้ผิดอาจบอกล้างได้ภายในกำหนดเวลา.</w:t>
      </w:r>
    </w:p>
    <w:p w14:paraId="2FC3025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73EB05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ถูกกลฉ้อฉล (หลอกลวง)**</w:t>
      </w:r>
    </w:p>
    <w:p w14:paraId="6B00759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หลอกจนทำให้คู่กรณีตกลง ทั้งที่หากรู้ความจริงคงไม่ทำสัญญา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ผู้ถูกหลอกมีสิทธิบอกล้าง.  </w:t>
      </w:r>
    </w:p>
    <w:p w14:paraId="0BABF63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ถ้ากลฉ้อฉลมาจากบุคคลภายนอก นิติกรรมเป็นโมฆียะต่อเมื่อคู่กรณีอีกฝ่าย *รู้หรือควรรู้* ว่ามีการหลอกลวง.  </w:t>
      </w:r>
    </w:p>
    <w:p w14:paraId="5F11D6E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กลฉ้อฉลที่ไม่ถึงขนาดหรือผู้เสียหายควรตรวจสอบเอง เช่น โฆษณาเกินจริงที่ผู้ซื้อควรระมัดระวัง จะไม่ทำให้นิติกรรมเป็นโมฆียะ.</w:t>
      </w:r>
    </w:p>
    <w:p w14:paraId="4A6F235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4AC2B0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ถูกข่มขู่**</w:t>
      </w:r>
    </w:p>
    <w:p w14:paraId="7BFC9F7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ข่มขู่ด้วยภัยใกล้จะถึงและร้ายแรงจนจูงใจให้ทำสัญญา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ผู้ถูกข่มขู่มีสิทธิบอกล้าง (มาตรา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164).  </w:t>
      </w:r>
    </w:p>
    <w:p w14:paraId="257F4B5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การขู่ว่าจะใช้สิทธิตามกฎหมาย เช่น ฟ้องร้องตามสัญญา หรือการนับถือยำเกรงผู้มีอำนาจในครอบครัว ไม่ถือเป็นการข่มขู่ จึงไม่ทำให้สัญญาเป็นโมฆียะ.</w:t>
      </w:r>
    </w:p>
    <w:p w14:paraId="1F7AF73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B6BD1C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🔄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การบอกล้างและการให้สัตยาบัน</w:t>
      </w:r>
    </w:p>
    <w:p w14:paraId="025C7BD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บอกล้าง (</w:t>
      </w:r>
      <w:r w:rsidRPr="000E5D95">
        <w:rPr>
          <w:rFonts w:ascii="Angsana New" w:hAnsi="Angsana New" w:hint="cs"/>
          <w:sz w:val="32"/>
          <w:szCs w:val="32"/>
          <w:lang w:val="en-US"/>
        </w:rPr>
        <w:t>Annulment)**</w:t>
      </w:r>
    </w:p>
    <w:p w14:paraId="3108B7A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ผู้มีสิทธิบอกล้าง ได้แก่ คู่กรณีที่กฎหมายคุ้มครอง เช่น ผู้แทนโดยชอบธรรมของผู้เยาว์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ผู้ถูกหลอก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ถูกข่มขู่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หรือผู้รู้ภายหลังว่ามีการสำคัญผิด.  </w:t>
      </w:r>
    </w:p>
    <w:p w14:paraId="367B8BB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ต้องแสดงเจตนาบอกล้างต่ออีกฝ่าย **ภายใน </w:t>
      </w:r>
      <w:r w:rsidRPr="000E5D95">
        <w:rPr>
          <w:rFonts w:ascii="Angsana New" w:hAnsi="Angsana New" w:hint="cs"/>
          <w:sz w:val="32"/>
          <w:szCs w:val="32"/>
          <w:lang w:val="en-US"/>
        </w:rPr>
        <w:t>1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ปี** นับแต่วันที่หมดเหตุบกพร่อง และไม่เกิน **</w:t>
      </w:r>
      <w:r w:rsidRPr="000E5D95">
        <w:rPr>
          <w:rFonts w:ascii="Angsana New" w:hAnsi="Angsana New" w:hint="cs"/>
          <w:sz w:val="32"/>
          <w:szCs w:val="32"/>
          <w:lang w:val="en-US"/>
        </w:rPr>
        <w:t>10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ปี** นับแต่ทำนิติกรรม (มาตรา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181).  </w:t>
      </w:r>
    </w:p>
    <w:p w14:paraId="3CABE5D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เมื่อบอกล้าง นิติกรรมเป็นโมฆะย้อนหลัง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คู่กรณีต้องคืนสู่ฐานะเดิม และอาจเรียกร้องค่าเสียหายตามกฎหมาย.</w:t>
      </w:r>
    </w:p>
    <w:p w14:paraId="299D345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EED88C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การให้สัตยาบัน (</w:t>
      </w:r>
      <w:r w:rsidRPr="000E5D95">
        <w:rPr>
          <w:rFonts w:ascii="Angsana New" w:hAnsi="Angsana New" w:hint="cs"/>
          <w:sz w:val="32"/>
          <w:szCs w:val="32"/>
          <w:lang w:val="en-US"/>
        </w:rPr>
        <w:t>Ratification)**</w:t>
      </w:r>
    </w:p>
    <w:p w14:paraId="49A61E3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ผู้มีสิทธิบอกล้างหรือผู้แทนโดยชอบธรรมอาจรับรองนิติกรรมด้วยวาจา เป็นหนังสือ หรือกระทำการใดแสดงว่าต้องการให้นิติกรรมมีผลต่อไป (มาตรา</w:t>
      </w:r>
      <w:r w:rsidRPr="000E5D95">
        <w:rPr>
          <w:rFonts w:ascii="Times New Roman" w:hAnsi="Times New Roman" w:cs="Times New Roman" w:hint="cs"/>
          <w:sz w:val="32"/>
          <w:szCs w:val="32"/>
          <w:cs/>
          <w:lang w:val="en-US"/>
        </w:rPr>
        <w:t>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178–179).  </w:t>
      </w:r>
    </w:p>
    <w:p w14:paraId="04E182C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เมื่อให้สัตยาบันแล้ว นิติกรรมนั้นสมบูรณ์ตลอดไป ไม่อาจบอกล้างได้อีก.</w:t>
      </w:r>
    </w:p>
    <w:p w14:paraId="5A63475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DB3B04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🎁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ผลของโมฆียะกรรม</w:t>
      </w:r>
    </w:p>
    <w:p w14:paraId="617ED3C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นิติกรรมมีผลบังคับจนกว่าจะถูกบอกล้าง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ผู้บอกล้างต้องทำภายในกำหนดเวลา.  </w:t>
      </w:r>
    </w:p>
    <w:p w14:paraId="598EA14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เมื่อถูกบอกล้าง คู่กรณีต้องคืนสภาพเหมือนก่อนทำสัญญา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อาจเรียกร้องค่าเสียหายแทนการคืนทรัพย์ไม่ได้ เช่น กรณีทรัพย์สินพินาศ.  </w:t>
      </w:r>
    </w:p>
    <w:p w14:paraId="4FCD040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การให้สัตยาบันทำให้นิติกรรมมีผลสมบูรณ์ถาวร.</w:t>
      </w:r>
    </w:p>
    <w:p w14:paraId="0720F42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642A9E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เคล็ดลับจำก่อนสอบ</w:t>
      </w:r>
    </w:p>
    <w:p w14:paraId="167CA57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แยกให้ออก **โมฆะ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Void)**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 **โมฆียะ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Voidable)**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โดยดูว่า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ไม่มีผลเลย</w:t>
      </w:r>
      <w:r w:rsidRPr="000E5D95">
        <w:rPr>
          <w:rFonts w:ascii="Angsana New" w:hAnsi="Angsana New" w:hint="cs"/>
          <w:sz w:val="32"/>
          <w:szCs w:val="32"/>
          <w:lang w:val="en-US"/>
        </w:rPr>
        <w:t>” vs 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มีผลจนกว่าจะบอกล้าง</w:t>
      </w:r>
      <w:r w:rsidRPr="000E5D95">
        <w:rPr>
          <w:rFonts w:ascii="Angsana New" w:hAnsi="Angsana New" w:hint="cs"/>
          <w:sz w:val="32"/>
          <w:szCs w:val="32"/>
          <w:lang w:val="en-US"/>
        </w:rPr>
        <w:t>”.</w:t>
      </w:r>
    </w:p>
    <w:p w14:paraId="46E46F9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จำสาเหตุของการเป็นโมฆะกรรม: ขัดกฎหมายหรือศีลธรรม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พันวิสัย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แบบไม่ถูกต้อง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เจตนาลวง/อำพราง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เงื่อนไขต้องห้าม.</w:t>
      </w:r>
    </w:p>
    <w:p w14:paraId="4499D7E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จำสาเหตุของโมฆียะกรรม: ความสามารถบกพร่อง (ผู้เยาว์)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สำคัญผิด (ลักษณะนิติกรรม/บุคคล/คุณสมบัติ)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ถูกหลอก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ถูกข่มขู่.</w:t>
      </w:r>
    </w:p>
    <w:p w14:paraId="5CFBE5B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รู้ระยะเวลาบอกล้าง (</w:t>
      </w:r>
      <w:r w:rsidRPr="000E5D95">
        <w:rPr>
          <w:rFonts w:ascii="Angsana New" w:hAnsi="Angsana New" w:hint="cs"/>
          <w:sz w:val="32"/>
          <w:szCs w:val="32"/>
          <w:lang w:val="en-US"/>
        </w:rPr>
        <w:t>1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ปี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ไม่เกิน </w:t>
      </w:r>
      <w:r w:rsidRPr="000E5D95">
        <w:rPr>
          <w:rFonts w:ascii="Angsana New" w:hAnsi="Angsana New" w:hint="cs"/>
          <w:sz w:val="32"/>
          <w:szCs w:val="32"/>
          <w:lang w:val="en-US"/>
        </w:rPr>
        <w:t>10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ปี) และเงื่อนไขการให้สัตยาบัน.</w:t>
      </w:r>
    </w:p>
    <w:p w14:paraId="46A9B8C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ใช้ **ตัวอย่างคำพิพากษาศาลฎีกา** เพื่อเห็นภาพจริงในการสอบ เช่น ขายที่ดินโดยไม่จดทะเบียน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ซื้อรถโดยหลงเชื่อลักษณะสินค้า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โมฆียะ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การขู่จะใช้สิทธิในศาลไม่ถือเป็นข่มขู่ เป็นต้น.</w:t>
      </w:r>
    </w:p>
    <w:p w14:paraId="7821EBA6" w14:textId="1AA24271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DDBB627" w14:textId="68947994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23091BC7" w14:textId="2F7B622F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B726417" w14:textId="5E7696FA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068ADFBF" w14:textId="18B65D95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730E3A3" w14:textId="1999BB22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39ACD5CD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F3D11F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4E7C2E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lastRenderedPageBreak/>
        <w:t xml:space="preserve">สรุปหน่วยที่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5 :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 เงื่อนเวลา ระยะเวลา และอายุความ</w:t>
      </w:r>
    </w:p>
    <w:p w14:paraId="3A2C969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===================================================================</w:t>
      </w:r>
    </w:p>
    <w:p w14:paraId="5B992E8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E9B334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ไฟล์นี้สรุปสาระสำคัญจากหน่วยที่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5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ของชุดวิชา **กฎหมายแพ่งว่าด้วยบุคคล นิติกรรม และหนี้** ซึ่งว่าด้วยเงื่อนไข เงื่อนเวลา ระยะเวลา และอายุความ</w:t>
      </w:r>
      <w:r w:rsidRPr="000E5D95">
        <w:rPr>
          <w:rFonts w:ascii="Angsana New" w:hAnsi="Angsana New" w:hint="cs"/>
          <w:sz w:val="32"/>
          <w:szCs w:val="32"/>
          <w:lang w:val="en-US"/>
        </w:rPr>
        <w:t>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เพื่อให้ท่องจำก่อนสอบได้สะดวก เนื้อหาจัดเรียงโดยให้ประเด็นสำคัญออกสอบบ่อยอยู่ข้างหน้า ทั้งยังเพิ่มตัวอย่างและอีโมจิเพื่อช่วยจำ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🎯</w:t>
      </w:r>
    </w:p>
    <w:p w14:paraId="430A3D9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AEAE40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 (</w:t>
      </w:r>
      <w:r w:rsidRPr="000E5D95">
        <w:rPr>
          <w:rFonts w:ascii="Angsana New" w:hAnsi="Angsana New" w:hint="cs"/>
          <w:sz w:val="32"/>
          <w:szCs w:val="32"/>
          <w:lang w:val="en-US"/>
        </w:rPr>
        <w:t>Conditions) 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🎯</w:t>
      </w:r>
    </w:p>
    <w:p w14:paraId="203A2C7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2C8C84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ความหมายและลักษณะสำคัญ**</w:t>
      </w:r>
    </w:p>
    <w:p w14:paraId="1BB8B0C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762795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เงื่อนไขหมายถึง **เหตุการณ์ในอนาคตที่ไม่แน่นอน** ซึ่งคู่กรณีกำหนดให้เป็นเหตุให้ **นิติกรรมเกิดผลหรือสิ้นผล** ตาม 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182 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🕊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37D6D20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การเป็นเงื่อนไขต้องเข้าข่าย </w:t>
      </w:r>
      <w:r w:rsidRPr="000E5D95">
        <w:rPr>
          <w:rFonts w:ascii="Angsana New" w:hAnsi="Angsana New" w:hint="cs"/>
          <w:sz w:val="32"/>
          <w:szCs w:val="32"/>
          <w:lang w:val="en-US"/>
        </w:rPr>
        <w:t>4 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ลักษณะสำคัญ:   </w:t>
      </w:r>
    </w:p>
    <w:p w14:paraId="4744504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ต้องเกิดจากเจตนาของคู่กรณี ไม่ใช่เงื่อนไขที่กฎหมายกำหนดเอง (เช่น อายุผู้สมรส)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🔹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22C97A2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ต้องมีผลกระทบต่อการเริ่มมีผลหรือสิ้นสุดของนิติกรรม (ถ้าไม่มีผล นับว่าไม่ใช่เงื่อนไข)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🔹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2661193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ต้องเป็นเหตุการณ์ในอนาคต ไม่ใช่เหตุการณ์ในอดีตที่ทราบแล้ว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🔹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761233E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ต้องเป็น **เหตุการณ์ที่ไม่แน่นอน** ว่าจะเกิดขึ้นหรือไม่ หากเป็นเหตุการณ์แน่นอน เช่น วันในปฏิทิน ถือเป็นเงื่อนเวลา ไม่ใช่เงื่อนไข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🔹</w:t>
      </w:r>
    </w:p>
    <w:p w14:paraId="335D9FE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9CC0DF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ประเภทของเงื่อนไข**</w:t>
      </w:r>
    </w:p>
    <w:p w14:paraId="1440037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6D28E9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เงื่อนไขบังคับก่อน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Suspensive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condition)*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 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นิติกรรมจะ **มีผลเมื่อเงื่อนไขสำเร็จ** เช่น กำหนดว่าจะขายบ้านเมื่อผู้ขายย้ายไปอยู่จังหวัดอื่น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06B4982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เงื่อนไขบังคับหลัง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Resolutive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condition)*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 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นิติกรรมจะ **สิ้นผลเมื่อเงื่อนไขสำเร็จ** เช่น การเช่าบ้านจะสิ้นสุดเมื่อผู้ให้เช่ากลับมาจากต่างประเทศ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593D3E9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เงื่อนไขอาจอยู่ในอำนาจของคู่กรณี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ของบุคคลภายนอก หรือเป็น **เงื่อนไขผสม** ที่อยู่ทั้งในและนอกอำนาจของคู่กรณี (เช่น ซื้อรถเมื่อคู่สมรสยินยอมแต่งงาน)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🙆‍♂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1D96484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9605C9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ผลของเงื่อนไข**</w:t>
      </w:r>
    </w:p>
    <w:p w14:paraId="70CD8DB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8C24C1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ก่อนเงื่อนไขสำเร็จ คู่กรณีมีสิทธิใน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ความหวัง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และมีหน้าที่ **ไม่กระทำการให้ฝ่ายหนึ่งเสียประโยชน์** เมื่อเงื่อนไขสำเร็จ เช่น อาจจัดการทรัพย์สินไว้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ทำประกัน หรือโอนสิทธิในความหวังได้ โดยต้องปฏิบัติด้วยสุจริต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70ED16F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คู่กรณีอาจตกลงให้ **การสำเร็จของเงื่อนไขมีผลย้อนหลัง** ไปถึงเวลาที่ทำสัญญาได้ตาม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183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วรรคสาม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⏪</w:t>
      </w:r>
    </w:p>
    <w:p w14:paraId="529800E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C67E78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เงื่อนไขที่ทำให้นิติกรรมไม่สมบูรณ์**</w:t>
      </w:r>
    </w:p>
    <w:p w14:paraId="292ADE3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C9AF31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เงื่อนไขที่สำเร็จแล้วหรือไม่อาจสำเร็จได้ในเวลาทำสัญญา**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187):  </w:t>
      </w:r>
    </w:p>
    <w:p w14:paraId="0F6B90E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ถ้าเป็นเงื่อนไขบังคับก่อนและเงื่อนไขสำเร็จแล้ว ในขณะทำสัญญา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นิติกรรมถือว่า **ไม่มีเงื่อนไข**.   </w:t>
      </w:r>
    </w:p>
    <w:p w14:paraId="2CA354A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ถ้าเป็นเงื่อนไขบังคับหลังและเงื่อนไขสำเร็จแล้ว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 **เป็นโมฆะ**.   </w:t>
      </w:r>
    </w:p>
    <w:p w14:paraId="10F23C0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ถ้าเป็นเงื่อนไขบังคับก่อนและเงื่อนไขไม่อาจสำเร็จได้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 **เป็นโมฆะ**.   </w:t>
      </w:r>
    </w:p>
    <w:p w14:paraId="37F540A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ถ้าเป็นเงื่อนไขบังคับหลังและเงื่อนไขไม่อาจสำเร็จได้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ถือว่านิติกรรม **ไม่มีเงื่อนไข**.   </w:t>
      </w:r>
    </w:p>
    <w:p w14:paraId="56BDAF9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ตัวอย่าง*: ตกลงจะซื้อรถหากม้าแข่งชนะที่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1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แต่ตอนทำสัญญาม้าชนะไปแล้ว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ถือว่าไม่มีเงื่อนไข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หากตกลงว่าจ้างพี่เลี้ยงแต่ภรรยานายจ้างกลับมาถึงบ้านแล้ว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สัญญาเป็นโมฆะ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✨</w:t>
      </w:r>
    </w:p>
    <w:p w14:paraId="46060FC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เงื่อนไขอันไม่ชอบด้วยกฎหมาย หรือขัดต่อศีลธรรมอันดี**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188)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นิติกรรมเป็น **โมฆะ** เช่น จ้างคนไปวางเพลิงหรือมีความสัมพันธ์ทางเพศก่อนรับจ้าง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💥</w:t>
      </w:r>
    </w:p>
    <w:p w14:paraId="7198B3B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เงื่อนไขเป็นการพันวิสัย**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189)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หมายถึงเงื่อนไขที่ **แน่นอนว่าไม่อาจเกิดขึ้นได้**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  </w:t>
      </w:r>
    </w:p>
    <w:p w14:paraId="0A334C9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ถ้าเป็นเงื่อนไขบังคับก่อน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นิติกรรมเป็นโมฆะ.   </w:t>
      </w:r>
    </w:p>
    <w:p w14:paraId="6D0D55D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ถ้าเป็นเงื่อนไขบังคับหลัง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ถือว่านิติกรรมไม่มีเงื่อนไข.   </w:t>
      </w:r>
    </w:p>
    <w:p w14:paraId="33A2893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 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ตัวอย่าง*: รับเข้าทำงานเมื่อหาม้าที่บินได้เหมือนนกมาให้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เป็นเงื่อนไขที่เป็นไปไม่ได้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❌</w:t>
      </w:r>
    </w:p>
    <w:p w14:paraId="7D77161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เงื่อนไขบังคับก่อนที่ตามแต่ใจของลูกหนี้**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190)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หากความสำเร็จของเงื่อนไขขึ้นอยู่กับ **ความพึงพอใจตามอำเภอใจของลูกหนี้ฝ่ายเดียว**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นิติกรรมเป็น **โมฆะ** (เช่น ผู้ให้กู้จะให้เงินเมื่อตนพอใจ). ถ้าเงื่อนไขขึ้นอยู่กับบุคคลภายนอกหรือฝ่ายเจ้าหนี้ </w:t>
      </w:r>
      <w:r w:rsidRPr="000E5D95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ไม่เป็นโมฆะ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🙅‍♀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5C965328" w14:textId="3692FA22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3F92A9F7" w14:textId="788F4AB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C32FE9E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E00FC6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เงื่อนเวลา (</w:t>
      </w:r>
      <w:r w:rsidRPr="000E5D95">
        <w:rPr>
          <w:rFonts w:ascii="Angsana New" w:hAnsi="Angsana New" w:hint="cs"/>
          <w:sz w:val="32"/>
          <w:szCs w:val="32"/>
          <w:lang w:val="en-US"/>
        </w:rPr>
        <w:t>Terms) 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🕒</w:t>
      </w:r>
    </w:p>
    <w:p w14:paraId="56DEB65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906A5D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ความหมายและลักษณะ**</w:t>
      </w:r>
    </w:p>
    <w:p w14:paraId="4F14E85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0225D7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เงื่อนเวลาคือ **เหตุการณ์ในอนาคตที่แน่นอนว่าจะเกิดขึ้น** ซึ่งกำหนดให้ **นิติกรรมเริ่มมีผลหรือสิ้นผล** ตาม 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191–193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🌤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7169AFB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ต่างจากเงื่อนไขตรงที่เงื่อนไขไม่แน่นอนว่าจะเกิด แต่เงื่อนเวลาเป็นวันที่หรือเหตุการณ์ที่มั่นใจว่าจะมาถึง (เช่น วันสิ้นปี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การบรรลุนิติภาวะ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พระอาทิตย์ขึ้น)  </w:t>
      </w:r>
    </w:p>
    <w:p w14:paraId="7E86227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เงื่อนเวลาแบ่งเป็น </w:t>
      </w:r>
      <w:r w:rsidRPr="000E5D95">
        <w:rPr>
          <w:rFonts w:ascii="Angsana New" w:hAnsi="Angsana New" w:hint="cs"/>
          <w:sz w:val="32"/>
          <w:szCs w:val="32"/>
          <w:lang w:val="en-US"/>
        </w:rPr>
        <w:t>2 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ประเภท:  </w:t>
      </w:r>
    </w:p>
    <w:p w14:paraId="7AE62C1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เงื่อนเวลาเริ่มต้น**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ห้ามเรียกให้ปฏิบัติตามนิติกรรมก่อนถึงกำหนด เช่น สัญญากู้ระบุให้ชำระเงินเมื่อครบ </w:t>
      </w:r>
      <w:r w:rsidRPr="000E5D95">
        <w:rPr>
          <w:rFonts w:ascii="Angsana New" w:hAnsi="Angsana New" w:hint="cs"/>
          <w:sz w:val="32"/>
          <w:szCs w:val="32"/>
          <w:lang w:val="en-US"/>
        </w:rPr>
        <w:t>6 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เดือน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🛤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6B3652F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เงื่อนเวลาสิ้นสุด**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ทำให้นิติกรรมสิ้นผลเมื่อถึงกำหนด เช่น เช่าที่ดินถึงสิ้นปี พอถึงกำหนดสัญญาก็ยุติ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🛑</w:t>
      </w:r>
    </w:p>
    <w:p w14:paraId="1E1A654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5AC965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ประโยชน์และข้อจำกัดของเงื่อนเวลา**</w:t>
      </w:r>
    </w:p>
    <w:p w14:paraId="79101B8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9FD3CE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โดยทั่วไปประโยชน์ของเงื่อนเวลา **เป็นของลูกหนี้**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ลูกหนี้อาจปฏิเสธการชำระก่อนกำหนดได้ แต่ลูกหนี้อาจ **สละประโยชน์** จากเงื่อนเวลาได้ถ้าไม่กระทบสิทธิฝ่ายอื่น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😊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03160D3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ประโยชน์แห่งเงื่อนเวลาอาจตกแก่เจ้าหนี้หรือทั้งสองฝ่าย หากคู่กรณีกำหนดไว้ เช่น เจ้าหนี้ต้องรับชำระหลังวันที่กำหนด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✨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0005996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กรณีที่ลูกหนี้ไม่อาจถือเอาประโยชน์แห่งเงื่อนเวลา**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193/6)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ได้แก่</w:t>
      </w:r>
      <w:r w:rsidRPr="000E5D95">
        <w:rPr>
          <w:rFonts w:ascii="Angsana New" w:hAnsi="Angsana New" w:hint="cs"/>
          <w:sz w:val="32"/>
          <w:szCs w:val="32"/>
          <w:lang w:val="en-US"/>
        </w:rPr>
        <w:t> :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   </w:t>
      </w:r>
    </w:p>
    <w:p w14:paraId="71D9B9A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ลูกหนี้ถูกศาลสั่งพิทักษ์ทรัพย์เด็ดขาด (ล้มละลาย)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48B48BA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ลูกหนี้ไม่ให้หลักประกันทั้งที่มีกำหนดต้องให้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515ECAC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ลูกหนี้ทำลายหรือทำให้หลักประกันลดค่าลง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👎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3C9716B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ลูกหนี้นำทรัพย์สินผู้อื่นมาเป็นประกันโดยเจ้าของไม่ยินยอม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🧯</w:t>
      </w:r>
    </w:p>
    <w:p w14:paraId="0B4ED761" w14:textId="3B5EB1AA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3AD29E6D" w14:textId="3D148301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56F29B2C" w14:textId="3437D0B6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5C4E94E8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AA94B8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ระยะเวลา (</w:t>
      </w:r>
      <w:r w:rsidRPr="000E5D95">
        <w:rPr>
          <w:rFonts w:ascii="Angsana New" w:hAnsi="Angsana New" w:hint="cs"/>
          <w:sz w:val="32"/>
          <w:szCs w:val="32"/>
          <w:lang w:val="en-US"/>
        </w:rPr>
        <w:t>Period) 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📅</w:t>
      </w:r>
    </w:p>
    <w:p w14:paraId="7BC24E3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8401A6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แนวคิดและการกำหนดระยะเวลา**</w:t>
      </w:r>
    </w:p>
    <w:p w14:paraId="7E40D94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8DC2AB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ระยะเวลาหมายถึง **ช่วงเวลาที่สามารถวัดและคำนวณได้** ตั้งแต่วินาทีจนถึงปี ใช้ประโยชน์ในธุรกิจ การค้า คดีความ และราชการ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🌐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515EC79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193/2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กำหนดหลักทั่วไปว่า **การนับระยะเวลาควรนับเป็นวัน**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หากกำหนดเป็นหน่วยสั้นกว่าวัน (ชั่วโมง นาที วินาที) ให้คำนวณตามหน่วยนั้น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🔁</w:t>
      </w:r>
    </w:p>
    <w:p w14:paraId="3C1C501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539407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การคำนวณระยะเวลาที่สั้นกว่าวัน**</w:t>
      </w:r>
    </w:p>
    <w:p w14:paraId="206B2BB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A77CE9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หน่วยสั้นกว่าหนึ่งวัน ได้แก่ ชั่วโมง นาที วินาที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นับตั้งแต่ **ขณะเริ่มทำการ**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193/3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วรรคหนึ่ง)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⏱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713D2D8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ตัวอย่าง*: โทรศัพท์มือถือคิดค่าใช้ตามจำนวนวินาทีตั้งแต่ผู้รับสาย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เรียนกอล์ฟ </w:t>
      </w:r>
      <w:r w:rsidRPr="000E5D95">
        <w:rPr>
          <w:rFonts w:ascii="Angsana New" w:hAnsi="Angsana New" w:hint="cs"/>
          <w:sz w:val="32"/>
          <w:szCs w:val="32"/>
          <w:lang w:val="en-US"/>
        </w:rPr>
        <w:t>1 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ชั่วโมงเริ่มนับตั้งแต่วินาทีที่เริ่มฝึก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⛳</w:t>
      </w:r>
    </w:p>
    <w:p w14:paraId="53096AF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B5A53F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การนับระยะเวลาเป็นวัน สัปดาห์ เดือน และปี**</w:t>
      </w:r>
    </w:p>
    <w:p w14:paraId="4354CFD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7B6A7D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หากกำหนดเป็นวัน สัปดาห์ เดือน หรือปี **ไม่ให้นับวันแรก** ยกเว้นเริ่มทำการในวันนั้นเอง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193/3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วรรคสอง)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📆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25521EE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การนับเป็นสัปดาห์ เดือน หรือปี ให้ใช้ **ปฏิทินทางสุริ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ยค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ติ**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193/7)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นับตามปฏิทินทั่วไป  </w:t>
      </w:r>
    </w:p>
    <w:p w14:paraId="5A77588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ถ้าวันสุดท้ายเป็นวันหยุด** ให้ขยายไปถึงวันเปิดทำการถัดไป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193/8)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🛎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2F8D2FF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สำหรับระยะเวลาที่กำหนดเป็นเดือนหรือปี หากเดือนสิ้นสุดในวันที่ไม่ตรงกับวันเริ่ม (เช่น กำหนด </w:t>
      </w:r>
      <w:r w:rsidRPr="000E5D95">
        <w:rPr>
          <w:rFonts w:ascii="Angsana New" w:hAnsi="Angsana New" w:hint="cs"/>
          <w:sz w:val="32"/>
          <w:szCs w:val="32"/>
          <w:lang w:val="en-US"/>
        </w:rPr>
        <w:t>3 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เดือนเริ่มวันที่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31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มกราคม) ถือว่า **ครบระยะเวลาในวันสุดท้ายของเดือนที่ </w:t>
      </w:r>
      <w:r w:rsidRPr="000E5D95">
        <w:rPr>
          <w:rFonts w:ascii="Angsana New" w:hAnsi="Angsana New" w:hint="cs"/>
          <w:sz w:val="32"/>
          <w:szCs w:val="32"/>
          <w:lang w:val="en-US"/>
        </w:rPr>
        <w:t>3** (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คือ </w:t>
      </w:r>
      <w:r w:rsidRPr="000E5D95">
        <w:rPr>
          <w:rFonts w:ascii="Angsana New" w:hAnsi="Angsana New" w:hint="cs"/>
          <w:sz w:val="32"/>
          <w:szCs w:val="32"/>
          <w:lang w:val="en-US"/>
        </w:rPr>
        <w:t>30 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เมษายน)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📅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5676755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การคำนวณอาจแตกต่างตามหน่วย จึงควรเข้าใจหลักทั่วไปว่า **วัน** เป็นหน่วยหลัก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หน่วยที่สั้นกว่าใช้เมื่อคู่กรณีกำหนดหรือตามที่กฎหมายบัญญัติ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🧠</w:t>
      </w:r>
    </w:p>
    <w:p w14:paraId="19807D8C" w14:textId="4DB36A5D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770442B4" w14:textId="797FFA2F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3DADD496" w14:textId="50C14D8A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2C8992D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15D2FC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อายุความ (</w:t>
      </w:r>
      <w:r w:rsidRPr="000E5D95">
        <w:rPr>
          <w:rFonts w:ascii="Angsana New" w:hAnsi="Angsana New" w:hint="cs"/>
          <w:sz w:val="32"/>
          <w:szCs w:val="32"/>
          <w:lang w:val="en-US"/>
        </w:rPr>
        <w:t>Prescription) 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⏳</w:t>
      </w:r>
    </w:p>
    <w:p w14:paraId="1EFE25C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6FB35C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ความหมายและหลักการ**</w:t>
      </w:r>
    </w:p>
    <w:p w14:paraId="3E4A026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84A383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อายุความคือ **ระยะเวลาที่กฎหมายกำหนดให้เจ้าหนี้ใช้สิทธิเรียกร้อง** หากไม่ใช้สิทธิภายในเวลานั้น สิทธิจะ **ขาดอายุความ** แม้หนี้ยังคงอยู่ (ลูกหนี้อาจปฏิเสธการชำระ) ตาม ป.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พ.พ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. 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193/9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และมาตรา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193/10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🌿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125AEB2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การเริ่มนับอายุความขึ้นอยู่กับชนิดของสิทธิเรียกร้อง โดยหลักทั่วไป **เริ่มนับเมื่อเจ้าหนี้มีสิทธิฟ้อง** หรือเมื่อมูลหนี้ถึงกำหนดชำระ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🔔</w:t>
      </w:r>
    </w:p>
    <w:p w14:paraId="44FAE1F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7BCD66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การเริ่มนับอายุความ (ข้อสำคัญที่ออกสอบบ่อย)**</w:t>
      </w:r>
    </w:p>
    <w:p w14:paraId="5279A39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F862CA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หนี้ที่มีเงื่อนไขหรือเงื่อนเวลา**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เริ่มนับเมื่อเงื่อนไขสำเร็จหรือเมื่อถึงกำหนดเวลา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🔄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796BD71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หนี้ที่เจ้าหนี้เรียกได้เมื่อใดก็ได้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on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demand)*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เริ่มนับเมื่อเจ้าหนี้เรียกแล้วลูกหนี้ไม่ชำระ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หากไม่มีการเรียก ฟ้องได้ภายใน </w:t>
      </w:r>
      <w:r w:rsidRPr="000E5D95">
        <w:rPr>
          <w:rFonts w:ascii="Angsana New" w:hAnsi="Angsana New" w:hint="cs"/>
          <w:sz w:val="32"/>
          <w:szCs w:val="32"/>
          <w:lang w:val="en-US"/>
        </w:rPr>
        <w:t>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3928423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การเรียกร้องค่าเสียหายจากการละเมิด**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เริ่มนับเมื่อผู้เสียหาย **รู้ถึงการละเมิดและรู้ตัวผู้รับผิด** โดยต้องฟ้องภายใน </w:t>
      </w:r>
      <w:r w:rsidRPr="000E5D95">
        <w:rPr>
          <w:rFonts w:ascii="Angsana New" w:hAnsi="Angsana New" w:hint="cs"/>
          <w:sz w:val="32"/>
          <w:szCs w:val="32"/>
          <w:lang w:val="en-US"/>
        </w:rPr>
        <w:t>1 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 และไม่เกิน </w:t>
      </w:r>
      <w:r w:rsidRPr="000E5D95">
        <w:rPr>
          <w:rFonts w:ascii="Angsana New" w:hAnsi="Angsana New" w:hint="cs"/>
          <w:sz w:val="32"/>
          <w:szCs w:val="32"/>
          <w:lang w:val="en-US"/>
        </w:rPr>
        <w:t>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ปีนับแต่วันเกิดเหตุ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🚧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5880E0F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คำร้องเกี่ยวกับมรดกหรือแบ่งทรัพย์**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มีกำหนดเฉพาะตามบทกฎหมาย เช่น การรับมรดกที่เจ้าหนี้บังคับคดีต้องทำภายใน </w:t>
      </w:r>
      <w:r w:rsidRPr="000E5D95">
        <w:rPr>
          <w:rFonts w:ascii="Angsana New" w:hAnsi="Angsana New" w:hint="cs"/>
          <w:sz w:val="32"/>
          <w:szCs w:val="32"/>
          <w:lang w:val="en-US"/>
        </w:rPr>
        <w:t>1 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ปีหลังทราบการเปิดพินัยกรรม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🏛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63434B4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การชำระหนี้เป็นงวด**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อายุความของแต่ละงวดเริ่มนับแยกกัน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หากไม่ชำระงวดใด สามารถฟ้องงวดนั้นภายในเวลาที่กำหนด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📅</w:t>
      </w:r>
    </w:p>
    <w:p w14:paraId="27ABE40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858608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การสะดุดหยุดลงของอายุความ**</w:t>
      </w:r>
    </w:p>
    <w:p w14:paraId="417AD48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039456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กรณีที่ **อายุความหยุดลง** แล้วเริ่มนับใหม่ มีหลายกรณี เช่น:  </w:t>
      </w:r>
    </w:p>
    <w:p w14:paraId="5029010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เจ้าหนี้ฟ้องคดีหรือยื่นคำให้ศาลไกล่เกลี่ย/อนุญาโตตุลาการ หรือใช้กระบวนการบังคับคดี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⚖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501A07C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 **รับรู้หนี้** โดยการชำระหนี้บางส่วน ให้ประกัน หรือยอมรับเป็นหนังสือ ทำให้อายุความเริ่มนับใหม่จากวันรับรู้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✍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1771F240" w14:textId="04A9185C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เจ้าหนี้ส่งหนังสือบอกกล่าวทวงถามตามกฎหมายพิเศษบางฉบับ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📩</w:t>
      </w:r>
    </w:p>
    <w:p w14:paraId="09673FF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การขยาย ย่น และงดใช้อายุความ**</w:t>
      </w:r>
    </w:p>
    <w:p w14:paraId="590DC1D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FD2508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กฎหมายเปิดช่องให้ **ขยาย** หรือ **ย่น** หรือ **ระงับการนับอายุความ** เมื่อเกิดเหตุพิเศษ เช่น ลูกหนี้เป็น **ผู้เยาว์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คนไร้ความสามารถ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คนเสมือนไร้ความสามารถ** หรือเหตุสุดวิสัย (สงคราม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ภัยธรรมชาติ)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🛡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426791A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ในบางกรณี **ห้ามนับอายุความ** ต่อช่วงเวลานั้น เช่น ระหว่างคู่ความทำสัญญาระงับข้อพิพาท หรือในช่วงที่ผู้มีสิทธิเรียกร้องอยู่ภายใต้ภาวะถูกศาลสั่งพิทักษ์ทรัพย์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🛑</w:t>
      </w:r>
    </w:p>
    <w:p w14:paraId="1A4B620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8FD50E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การขาดอายุความ**</w:t>
      </w:r>
    </w:p>
    <w:p w14:paraId="0915B95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174D98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เมื่อครบกำหนดอายุความแล้ว ลูกหนี้ย่อมมีสิทธิยกข้อต่อสู้ว่าขาดอายุความ เจ้าหนี้จึงไม่สามารถบังคับคดีได้ แม้หนี้จะยังไม่ระงับ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🔚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1ACA31D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ผลของการขาดอายุความมีผลย้อนหลังถึงวันที่เริ่มนับอายุความ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retroactive)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⏮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59E5D89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1B4205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การสละประโยชน์แห่งอายุความ**</w:t>
      </w:r>
    </w:p>
    <w:p w14:paraId="564A1FA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4ADD07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ลูกหนี้สามารถสละสิทธิอ้างความขาดอายุความได้ **หลังจากอายุความครบกำหนด** เท่านั้น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การสละก่อนครบกำหนดไม่ชอบด้วยกฎหมาย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4B22596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การสละต้องไม่กระทบสิทธิของผู้ค้ำประกันหรือบุคคลภายนอก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👥</w:t>
      </w:r>
    </w:p>
    <w:p w14:paraId="7FCD13B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97B50D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กำหนดระยะเวลาอายุความตามประมวลกฎหมายแพ่งและพาณิชย์**</w:t>
      </w:r>
    </w:p>
    <w:p w14:paraId="0ADA1D6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CA6E0A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อายุความทั่วไปสำหรับสิทธิเรียกร้องตามสัญญาและสิทธิตามคำพิพากษา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📜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5904E6D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อายุความสำหรับดอกเบี้ยหรือเงินที่ต้องชำระเป็นรายปี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ค่าเช่าที่ดินหรือทรัพย์สินอย่างอื่นที่จ่ายเป็นงวดประจำ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2C17C7D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**2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อายุความสำหรับค่าจ้างหรือค่าบริการของแพทย์ ทนายความ ร้านอาหาร โรงแรม คนรับจ้าง และการเรียกคืนเงินให้กู้ยืมที่ไม่มีหลักฐานเป็นหนังสือ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🧾</w:t>
      </w:r>
    </w:p>
    <w:p w14:paraId="275ACD90" w14:textId="6618400F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4B5E79F5" w14:textId="0279852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0AF6A24F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18CDF3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ข้อควรจำเพื่อการสอบ</w:t>
      </w:r>
      <w:r w:rsidRPr="000E5D95">
        <w:rPr>
          <w:rFonts w:ascii="Angsana New" w:hAnsi="Angsana New" w:hint="cs"/>
          <w:sz w:val="32"/>
          <w:szCs w:val="32"/>
          <w:lang w:val="en-US"/>
        </w:rPr>
        <w:t> 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🧠</w:t>
      </w:r>
    </w:p>
    <w:p w14:paraId="745BE28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40EFD1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แยกให้ชัดระหว่าง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และ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เงื่อนเวลา</w:t>
      </w:r>
      <w:r w:rsidRPr="000E5D95">
        <w:rPr>
          <w:rFonts w:ascii="Angsana New" w:hAnsi="Angsana New" w:hint="cs"/>
          <w:sz w:val="32"/>
          <w:szCs w:val="32"/>
          <w:lang w:val="en-US"/>
        </w:rPr>
        <w:t>”*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เงื่อนไขไม่แน่นอนว่าจะเกิดหรือไม่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เงื่อนเวลาแน่นอนว่าจะเกิด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4E1001F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จำ </w:t>
      </w:r>
      <w:r w:rsidRPr="000E5D95">
        <w:rPr>
          <w:rFonts w:ascii="Angsana New" w:hAnsi="Angsana New" w:hint="cs"/>
          <w:sz w:val="32"/>
          <w:szCs w:val="32"/>
          <w:lang w:val="en-US"/>
        </w:rPr>
        <w:t>4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กรณีเงื่อนไขทำให้นิติกรรมไม่สมบูรณ์**: เงื่อนไขสำเร็จแล้ว/ไม่อาจสำเร็จได้ในเวลาทำสัญญา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เงื่อนไขไม่ชอบด้วยกฎหมาย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เงื่อนไขพันวิสัย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เงื่อนไขบังคับก่อนตามแต่ใจลูกหนี้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❗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5727694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เวลาเริ่มนับระยะเวลาไม่รวมวันแรก เว้นแต่เริ่มทำการในวันนั้น**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ถ้าวันสุดท้ายเป็นวันหยุด ให้เลื่อนไปวันทำการถัดไป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📅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1DFF4DE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ประโยชน์ของเงื่อนเวลาตกแก่ลูกหนี้ แต่ลูกหนี้บางกรณีไม่อาจอ้างได้** (ล้มละลาย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ไม่ให้ประกัน ฯลฯ)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⚠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 </w:t>
      </w:r>
    </w:p>
    <w:p w14:paraId="665D0AE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อายุความเริ่มนับเมื่อสิทธิเรียกร้องเกิด**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การฟ้องคดีหรือการยอมรับหนี้ทำให้อายุความสะดุดหยุดลงและเริ่มนับใหม่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🔄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</w:p>
    <w:p w14:paraId="1A776A2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กำหนดอายุความตามประเภทหนี้**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จำง่าย ๆ ว่า </w:t>
      </w:r>
      <w:r w:rsidRPr="000E5D95">
        <w:rPr>
          <w:rFonts w:ascii="Angsana New" w:hAnsi="Angsana New" w:hint="cs"/>
          <w:sz w:val="32"/>
          <w:szCs w:val="32"/>
          <w:lang w:val="en-US"/>
        </w:rPr>
        <w:t>10 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ปีสำหรับสิทธิเรียกร้องทั่วไป</w:t>
      </w:r>
      <w:r w:rsidRPr="000E5D95">
        <w:rPr>
          <w:rFonts w:ascii="Angsana New" w:hAnsi="Angsana New" w:hint="cs"/>
          <w:sz w:val="32"/>
          <w:szCs w:val="32"/>
          <w:lang w:val="en-US"/>
        </w:rPr>
        <w:t>, 5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ปีสำหรับรายจ่ายประจำ</w:t>
      </w:r>
      <w:r w:rsidRPr="000E5D95">
        <w:rPr>
          <w:rFonts w:ascii="Angsana New" w:hAnsi="Angsana New" w:hint="cs"/>
          <w:sz w:val="32"/>
          <w:szCs w:val="32"/>
          <w:lang w:val="en-US"/>
        </w:rPr>
        <w:t>, 2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ปีสำหรับค่าจ้างและบริการ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💡</w:t>
      </w:r>
    </w:p>
    <w:p w14:paraId="2B17DABE" w14:textId="32BD6275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5121E123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D2F706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หลักทั่วไปของสัญญาและการก่อให้เกิดสัญญา (บทที่ </w:t>
      </w:r>
      <w:r w:rsidRPr="000E5D95">
        <w:rPr>
          <w:rFonts w:ascii="Angsana New" w:hAnsi="Angsana New" w:hint="cs"/>
          <w:sz w:val="32"/>
          <w:szCs w:val="32"/>
          <w:lang w:val="en-US"/>
        </w:rPr>
        <w:t>6)</w:t>
      </w:r>
    </w:p>
    <w:p w14:paraId="2FF8274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E071B3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ความหมายและองค์ประกอบสำคัญของสัญญา (สาระหลักที่ออกสอบบ่อย)</w:t>
      </w:r>
    </w:p>
    <w:p w14:paraId="51ACF49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 (</w:t>
      </w:r>
      <w:r w:rsidRPr="000E5D95">
        <w:rPr>
          <w:rFonts w:ascii="Angsana New" w:hAnsi="Angsana New" w:hint="cs"/>
          <w:sz w:val="32"/>
          <w:szCs w:val="32"/>
          <w:lang w:val="en-US"/>
        </w:rPr>
        <w:t>Contract)*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 xml:space="preserve">*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คือการตกลงระหว่างบุคคลตั้งแต่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๒ คนขึ้นไปเพื่อให้เกิดผลผูกพันทางกฎหมาย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ผู้ทำสัญญาต้องมีเจตนาให้เกิดข้อผูกมัดซึ่งกฎหมายรับรอง  หลัก *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“pacta sunt </w:t>
      </w:r>
      <w:proofErr w:type="spellStart"/>
      <w:r w:rsidRPr="000E5D95">
        <w:rPr>
          <w:rFonts w:ascii="Angsana New" w:hAnsi="Angsana New" w:hint="cs"/>
          <w:sz w:val="32"/>
          <w:szCs w:val="32"/>
          <w:lang w:val="en-US"/>
        </w:rPr>
        <w:t>servanda</w:t>
      </w:r>
      <w:proofErr w:type="spellEnd"/>
      <w:r w:rsidRPr="000E5D95">
        <w:rPr>
          <w:rFonts w:ascii="Angsana New" w:hAnsi="Angsana New" w:hint="cs"/>
          <w:sz w:val="32"/>
          <w:szCs w:val="32"/>
          <w:lang w:val="en-US"/>
        </w:rPr>
        <w:t xml:space="preserve">”*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กำหนดให้ทุกฝ่ายต้องรักษาคำสัญญา  หากขาดองค์ประกอบสำคัญ เช่น ไม่มีการรับคำเสนอ สัญญาอาจเป็นนิติกรรมฝ่ายเดียว (เช่น พินัยกรรม) ไม่ใช่สัญญา</w:t>
      </w:r>
    </w:p>
    <w:p w14:paraId="732F066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องค์ประกอบหลัก**</w:t>
      </w:r>
    </w:p>
    <w:p w14:paraId="6E14E82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คู่สัญญาอย่างน้อย ๒ คน**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ผู้หนึ่งเสนอ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offeror)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ผู้หนึ่งสนอง (</w:t>
      </w:r>
      <w:r w:rsidRPr="000E5D95">
        <w:rPr>
          <w:rFonts w:ascii="Angsana New" w:hAnsi="Angsana New" w:hint="cs"/>
          <w:sz w:val="32"/>
          <w:szCs w:val="32"/>
          <w:lang w:val="en-US"/>
        </w:rPr>
        <w:t>offeree)</w:t>
      </w:r>
    </w:p>
    <w:p w14:paraId="331AA7BD" w14:textId="1BC6E0DF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คำเสนอและคำสนองตรงกัน**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ต้องระบุเงื่อนไขชัดเจนและมีเจตนาผูกพัน  หากคำสนองมีเงื่อนไขเพิ่มเติมถือเป็นการปฏิเสธคำเสนอและเป็นคำเสนอใหม่</w:t>
      </w:r>
      <w:proofErr w:type="gramEnd"/>
    </w:p>
    <w:p w14:paraId="37AD86BB" w14:textId="171684D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55F3A5FE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0A1BE7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  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เจตนาสร้างความผูกพันทางกฎหมาย**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ต้องไม่เป็นการแกล้งตกลงหรือทำเพื่อสนุก</w:t>
      </w:r>
    </w:p>
    <w:p w14:paraId="7815065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ข้อจำกัด**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สัญญาต้องชอบด้วยกฎหมาย  ถ้าวัตถุประสงค์เป็นการกระทำที่ผิดกฎหมาย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ผิดศีลธรรมหรือเป็นไปไม่ได้ สัญญาย่อมเป็นโมฆะ</w:t>
      </w:r>
    </w:p>
    <w:p w14:paraId="59A218E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ตัวอย่าง*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*  ชายคนหนึ่งสัญญาจะให้เงินแก่หญิงที่เป็นชู้แลกกับการคบชู้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ถือว่ามีวัตถุประสงค์ผิดศีลธรรม สัญญาเป็นโมฆะ</w:t>
      </w:r>
    </w:p>
    <w:p w14:paraId="3AA1CD7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C53A0D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ความสัมพันธ์ระหว่างนิติกรรมกับสัญญา และประเภทของสัญญา</w:t>
      </w:r>
    </w:p>
    <w:p w14:paraId="5F4D95A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สัญญากับนิติกรรม**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สัญญาเป็นนิติกรรมประเภทหนึ่ง จึงอยู่ภายใต้กฎว่าด้วยนิติกรรม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เว้นแต่กฎหมายเฉพาะของสัญญานั้นกำหนดต่าง  เช่น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สัญญาจะซื้อจะขาย  สัญญาจ้างงาน</w:t>
      </w:r>
    </w:p>
    <w:p w14:paraId="3E72B06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จำแนกตามลักษณะการได้เสีย**</w:t>
      </w:r>
    </w:p>
    <w:p w14:paraId="50E775D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สัญญาต่างตอบแทน**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คู่สัญญาต่างมีหน้าที่และสิทธิ เช่น ซื้อขาย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เช่า  ผู้ซื้อจ่ายเงิน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💵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ผู้ขายส่งมอบทรัพย์  หากฝ่ายใดไม่ชำระอีกฝ่ายอาจยกเลิก</w:t>
      </w:r>
    </w:p>
    <w:p w14:paraId="5AA0283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สัญญาไม่ต่างตอบแทน**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มีเพียงฝ่ายเดียวรับภาระ เช่น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ให้ยืมเงินโดยไม่คิดดอกเบี้ย  การบริจาค</w:t>
      </w:r>
      <w:proofErr w:type="gramEnd"/>
    </w:p>
    <w:p w14:paraId="4D34D7B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จำแนกตามความเป็นอิสระ**</w:t>
      </w:r>
    </w:p>
    <w:p w14:paraId="7F45929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สัญญาประธาน**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มีผลโดยตัวเอง ไม่ขึ้นกับสัญญาอื่น เช่น สัญญาซื้อขาย</w:t>
      </w:r>
    </w:p>
    <w:p w14:paraId="2B15099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สัญญาอุปกรณ์**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ค้ำประกัน จำนอง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จำนำ  เกิดได้เมื่อมีสัญญาประธาน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 หากสัญญาประธานเป็นโมฆะ สัญญาอุปกรณ์ก็สิ้นผล</w:t>
      </w:r>
    </w:p>
    <w:p w14:paraId="611DA6D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จำแนกตามจำนวนคู่สัญญา**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สัญญาหลายฝ่าย (ทุกคนต้องยินยอม) หรือสัญญา ๒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ฝ่ายทั่วไป  การจำแนกนี้อาจออกสอบประจำเพื่อถามผลของการถอนตัวของบางฝ่าย</w:t>
      </w:r>
      <w:proofErr w:type="gramEnd"/>
    </w:p>
    <w:p w14:paraId="49958C4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93325E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การก่อให้เกิดสัญญา</w:t>
      </w:r>
    </w:p>
    <w:p w14:paraId="0A4306C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๑. คำเสนอ (</w:t>
      </w:r>
      <w:r w:rsidRPr="000E5D95">
        <w:rPr>
          <w:rFonts w:ascii="Angsana New" w:hAnsi="Angsana New" w:hint="cs"/>
          <w:sz w:val="32"/>
          <w:szCs w:val="32"/>
          <w:lang w:val="en-US"/>
        </w:rPr>
        <w:t>Offer)</w:t>
      </w:r>
    </w:p>
    <w:p w14:paraId="48671E8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คำเสนอ*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*  หมายถึงการแสดงเจตนาชัดเจนเชิญชวนผู้อื่นเข้าทำสัญญา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 ต้องระบุเงื่อนไขและแสดงเจตนาผูกพัน หากอีกฝ่ายเพียงตอบรับก็เกิดสัญญา  เช่น การติดป้ายราคาสินค้าในร้านเป็นคำเสนอแก่สาธารณชน  เมื่อลูกค้าหยิบสินค้าส่งเงินถือเป็นการรับคำเสนอ</w:t>
      </w:r>
    </w:p>
    <w:p w14:paraId="370A5FD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ข้อสังเกต*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*  การโฆษณาเฉยๆ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ที่ไม่แสดงเจตนาผูกพัน เช่น คำเชิญร่วมงานทั่วไป อาจเป็น *</w:t>
      </w:r>
      <w:proofErr w:type="spellStart"/>
      <w:r w:rsidRPr="000E5D95">
        <w:rPr>
          <w:rFonts w:ascii="Angsana New" w:hAnsi="Angsana New" w:hint="cs"/>
          <w:sz w:val="32"/>
          <w:szCs w:val="32"/>
          <w:lang w:val="en-US"/>
        </w:rPr>
        <w:t>invitatio</w:t>
      </w:r>
      <w:proofErr w:type="spellEnd"/>
      <w:r w:rsidRPr="000E5D95">
        <w:rPr>
          <w:rFonts w:ascii="Angsana New" w:hAnsi="Angsana New" w:hint="cs"/>
          <w:sz w:val="32"/>
          <w:szCs w:val="32"/>
          <w:lang w:val="en-US"/>
        </w:rPr>
        <w:t xml:space="preserve"> ad </w:t>
      </w:r>
      <w:proofErr w:type="spellStart"/>
      <w:r w:rsidRPr="000E5D95">
        <w:rPr>
          <w:rFonts w:ascii="Angsana New" w:hAnsi="Angsana New" w:hint="cs"/>
          <w:sz w:val="32"/>
          <w:szCs w:val="32"/>
          <w:lang w:val="en-US"/>
        </w:rPr>
        <w:t>offerendum</w:t>
      </w:r>
      <w:proofErr w:type="spell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ไม่ใช่คำเสนอ</w:t>
      </w:r>
    </w:p>
    <w:p w14:paraId="240C2D5A" w14:textId="7F33D258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02196858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234928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๒. คำสนอง (</w:t>
      </w:r>
      <w:r w:rsidRPr="000E5D95">
        <w:rPr>
          <w:rFonts w:ascii="Angsana New" w:hAnsi="Angsana New" w:hint="cs"/>
          <w:sz w:val="32"/>
          <w:szCs w:val="32"/>
          <w:lang w:val="en-US"/>
        </w:rPr>
        <w:t>Acceptance)</w:t>
      </w:r>
    </w:p>
    <w:p w14:paraId="35E67E7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คำสนอง**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เป็นการแสดงเจตนาตอบรับตรงกับคำเสนอ  หากมีการเพิ่มเงื่อนไข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ถือว่าเป็นการ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บอกปัดและเสนอใหม่</w:t>
      </w:r>
      <w:r w:rsidRPr="000E5D95">
        <w:rPr>
          <w:rFonts w:ascii="Angsana New" w:hAnsi="Angsana New" w:hint="cs"/>
          <w:sz w:val="32"/>
          <w:szCs w:val="32"/>
          <w:lang w:val="en-US"/>
        </w:rPr>
        <w:t>”</w:t>
      </w:r>
    </w:p>
    <w:p w14:paraId="668F70C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เงื่อนไขในการตอบรับ**</w:t>
      </w:r>
    </w:p>
    <w:p w14:paraId="27E589C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ผู้รับคำเสนอปฏิเสธโดยสิ้นเชิง**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คำเสนอสั้นผลทันที เช่น ขาวบอกปัดการเสนอขายของเขียว แม้ยังไม่ครบกำหนดเวลา คำเสนอสิ้นผล</w:t>
      </w:r>
    </w:p>
    <w:p w14:paraId="2BE4A10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  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บอกปัดโดยมีข้อแก้ไข**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ผู้รับเสนอเงื่อนไขอื่น เช่น ขอผ่อนชำระ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ถือเป็นคำเสนอใหม่  เดิมสิ้นผล</w:t>
      </w:r>
      <w:proofErr w:type="gramEnd"/>
    </w:p>
    <w:p w14:paraId="7D02EA7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3EA2F1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๓. เวลาที่สัญญาเกิด</w:t>
      </w:r>
    </w:p>
    <w:p w14:paraId="7A1DB7C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คู่สัญญาอยู่ห่างกัน (มาตรา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361)*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สัญญาเกิดเมื่อคำสนอง *ถึงผู้เสนอ* ไม่ใช่เมื่อส่ง  ตัวอย่าง: ส่งจดหมายตอบรับ การซื้อขายเกิดเมื่อจดหมายถึงผู้เสนอ</w:t>
      </w:r>
    </w:p>
    <w:p w14:paraId="611F7A0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คู่สัญญาอยู่เฉพาะหน้า (มาตรา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168)*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สัญญาเกิดทันทีที่ผู้เสนอทราบการตอบรับ  เช่น ลูกค้ากับแม่ค้าในตลาด  การซื้อขายเกิดทันทีที่แม่ค้าพูดว่า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ตกลง</w:t>
      </w:r>
      <w:r w:rsidRPr="000E5D95">
        <w:rPr>
          <w:rFonts w:ascii="Angsana New" w:hAnsi="Angsana New" w:hint="cs"/>
          <w:sz w:val="32"/>
          <w:szCs w:val="32"/>
          <w:lang w:val="en-US"/>
        </w:rPr>
        <w:t>”</w:t>
      </w:r>
    </w:p>
    <w:p w14:paraId="0F99FFD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กรณีทางโทรศัพท์/สื่ออิเล็กทรอนิกส์**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นักวิชาการมองว่าเป็นการสื่อสารในเวลาเดียวกัน จึงถือเป็นอยู่เฉพาะหน้าตามมาตรา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168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 สัญญาเกิดเมื่อผู้เสนอทราบการตอบรับ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 พระราชบัญญัติธุรกรรมทางอิเล็กทรอนิกส์  ยังกำหนดเวลาส่งและรับข้อมูลเพื่อความแน่นอน</w:t>
      </w:r>
    </w:p>
    <w:p w14:paraId="21F8C10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F1144C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๔. การสิ้นผลของคำเสนอ</w:t>
      </w:r>
    </w:p>
    <w:p w14:paraId="3487E14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การบอกปัดคำเสนอ (มาตรา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357)*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เมื่อผู้รับคำเสนอปฏิเสธหรือไม่สนองรับภายในเวลาที่กำหนด คำเสนอย่อมสิ้นผล โดยผู้เสนอไม่ถูกผูกพันอีก</w:t>
      </w:r>
    </w:p>
    <w:p w14:paraId="5BDA44F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ไม่สนองรับภายในเวลาอันควร (มาตรา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355)*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ถ้าไม่กำหนดเวลาชัดเจน คำเสนอผูกพันผู้เสนอเพียงช่วงเวลาที่ควรคาดหมายว่าจะได้รับคำตอบ  เมื่อพ้นช่วงเวลาดังกล่าว คำเสนอสิ้นผล</w:t>
      </w:r>
    </w:p>
    <w:p w14:paraId="5F94D8A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ผู้เสนอเสียชีวิตหรือไร้ความสามารถ (มาตรา </w:t>
      </w:r>
      <w:proofErr w:type="gramStart"/>
      <w:r w:rsidRPr="000E5D95">
        <w:rPr>
          <w:rFonts w:ascii="Angsana New" w:hAnsi="Angsana New" w:hint="cs"/>
          <w:sz w:val="32"/>
          <w:szCs w:val="32"/>
          <w:lang w:val="en-US"/>
        </w:rPr>
        <w:t>360)*</w:t>
      </w:r>
      <w:proofErr w:type="gramEnd"/>
      <w:r w:rsidRPr="000E5D95">
        <w:rPr>
          <w:rFonts w:ascii="Angsana New" w:hAnsi="Angsana New" w:hint="cs"/>
          <w:sz w:val="32"/>
          <w:szCs w:val="32"/>
          <w:lang w:val="en-US"/>
        </w:rPr>
        <w:t xml:space="preserve">* 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โดยหลักการ การแสดงเจตนาที่ส่งออกไปแล้วไม่เสื่อม แม้ผู้เสนอจะตายหรือไร้ความสามารถ แต่มีข้อยกเว้นคือ หากผู้รับรู้ถึงการตายหรือไร้ความสามารถก่อนตอบรับ คำเสนอถือว่าสิ้นผล</w:t>
      </w:r>
    </w:p>
    <w:p w14:paraId="6C4944FA" w14:textId="23C49A83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48686351" w14:textId="67B6EF18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6FFF4F4C" w14:textId="3091FFCF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6C0F82EF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1E82CB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คำมั่นให้รางวัล (สัญญาโดยผลของกฎหมาย)</w:t>
      </w:r>
    </w:p>
    <w:p w14:paraId="5309740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กฎหมายแพ่งและพาณิชย์ 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>362–365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กำหนดให้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คำมั่นจะให้รางวัล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เป็นการผูกพันที่มีผลตามกฎหมาย แม้ไม่มีการสนองรับ และถูกออกสอบอยู่เสมอ  </w:t>
      </w:r>
    </w:p>
    <w:p w14:paraId="2CB505D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7ACCB2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๑. คำมั่นให้รางวัลแก่ผู้กระทำการสำเร็จ</w:t>
      </w:r>
    </w:p>
    <w:p w14:paraId="7AFAD27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เป็นการประกาศให้รางวัลแก่ผู้ใดก็ตามที่กระทำการตามที่กำหนดจนสำเร็จ เช่น ประกาศตามหาแมว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🐱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ผู้ใดพาแมวกลับมาได้จะได้รับเงินรางวัล</w:t>
      </w:r>
    </w:p>
    <w:p w14:paraId="0369E32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สิทธิในการรับรางวัล**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ต้องกระทำการสำเร็จจึงได้รางวัล  ผู้ลงมือแต่ไม่สำเร็จ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ไม่มีสิทธิ</w:t>
      </w:r>
    </w:p>
    <w:p w14:paraId="103BE54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ผู้รับรางวัลอาจไม่ทราบคำมั่น**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แม้ผู้กระทำการไม่รู้ว่ามีคำมั่น เช่น ขาวเก็บแมวที่หลงมาโดยไม่รู้มีการประกาศ ก็มีสิทธิรับรางวัลเพราะการผูกพันเกิดโดยกฎหมาย</w:t>
      </w:r>
    </w:p>
    <w:p w14:paraId="64D7784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การกำหนดเวลา**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หากคำมั่นไม่กำหนดระยะเวลาทำการ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ผู้ให้คำมั่นมีสิทธิถอนเมื่อไรก็ได้ก่อนที่มีผู้กระทำการสำเร็จ  แต่ถ้ากำหนดเวลาไว้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ผู้ให้คำมั่นจะถอนระหว่างเวลานั้นไม่ได้ ถือเป็นการสละสิทธิถอนตามมาตรา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>363</w:t>
      </w:r>
    </w:p>
    <w:p w14:paraId="392F4C4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การถอนคำมั่น**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ต้องถอนด้วยวิธีเดียวกับที่โฆษณา ถ้าเป็นไปไม่ได้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จึงถอนด้วยวิธีอื่นซึ่งมีผลเฉพาะกับผู้ที่ทราบการถอน  เช่น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ประกาศในโทรทัศน์ช่องเดียวกันและเวลาเดียวกัน  ถ้าถอนด้วยสื่ออื่น ผู้ที่ไม่ทราบยังเชื่อว่าคำมั่นคงอยู่</w:t>
      </w:r>
    </w:p>
    <w:p w14:paraId="668E615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การแบ่งรางวัล**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หากหลายคนทำสำเร็จพร้อมกัน ต้องแบ่งรางวัลเท่า ๆ กันถ้ารางวัลแบ่งได้ (เช่น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เงิน)  ถ้ารางวัลแบ่งไม่ได้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(เช่น ถ้วยรางวัล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🏆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ให้จับสลาก  หรือปฏิบัติตามวิธีที่ระบุไว้ในประกาศ</w:t>
      </w:r>
    </w:p>
    <w:p w14:paraId="7F3911C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B6B206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๒. คำมั่นให้รางวัลแก่ผู้ชนะการประกวด (มาตรา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>365)</w:t>
      </w:r>
    </w:p>
    <w:p w14:paraId="67C81DF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มุ่งให้รางวัลแก่ผู้ที่ทำได้ดีที่สุด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ไม่ใช่เพียงทำสำเร็จ  ลักษณะเป็นการแข่งขัน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โดยต้องระบุระยะเวลาที่แข่งขันไว้ในประกาศ</w:t>
      </w:r>
    </w:p>
    <w:p w14:paraId="033245D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ไม่มีสิทธิถอนก่อนครบเวลา**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ผู้ให้คำมั่นไม่อาจถอนคำมั่นภายในระยะเวลาที่กำหนด  เพราะเป็นคำมั่นที่กำหนดเวลา</w:t>
      </w:r>
      <w:proofErr w:type="gramEnd"/>
    </w:p>
    <w:p w14:paraId="3AAD993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การตัดสินผู้ชนะ**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หากระบุผู้ตัดสินไว้ในประกาศ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ต้องให้ผู้นั้นตัดสิน  ถ้าไม่ระบุ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ให้ผู้ให้คำมั่นเป็นผู้ตัดสิน  ผลการตัดสินผูกพันทุกฝ่าย</w:t>
      </w:r>
    </w:p>
    <w:p w14:paraId="30DC1D4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กรณีคะแนนเสมอ**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ถ้ารางวัลแบ่งได้ให้แบ่งรางวัลเท่ากัน  หากแบ่งไม่ได้ให้จับสลาก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หรือตามวิธีการที่ประกาศระบุ (เช่น ให้ผู้ที่อายุมากสุดได้รางวัล)</w:t>
      </w:r>
    </w:p>
    <w:p w14:paraId="075C7AD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กรรมสิทธิ์ในผลงาน**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ผลงานที่ผู้เข้าประกวดทำขึ้นยังเป็นของผู้ประกวด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เว้นแต่ผู้ให้คำมั่นระบุว่าจะโอนกรรมสิทธิ์ให้ตน  เช่น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การประกวดทำตุ๊กตา ผลงานเป็นของผู้ประกวด ผู้จัดประกาศต้องระบุชัดหากต้องการกรรมสิทธิ์</w:t>
      </w:r>
    </w:p>
    <w:p w14:paraId="01E19DF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774E87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####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ข้อควรจำสำหรับการสอบ</w:t>
      </w:r>
    </w:p>
    <w:p w14:paraId="6B07D74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จำแนกสัญญา** ให้แม่น: ต่างตอบแทน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ไม่ต่างตอบแทน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ประธาน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อุปกรณ์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,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มีผลเมื่อใด</w:t>
      </w:r>
    </w:p>
    <w:p w14:paraId="26D9D34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แยกคำเสนอ</w:t>
      </w:r>
      <w:r w:rsidRPr="000E5D95">
        <w:rPr>
          <w:rFonts w:ascii="Angsana New" w:hAnsi="Angsana New" w:hint="cs"/>
          <w:sz w:val="32"/>
          <w:szCs w:val="32"/>
          <w:lang w:val="en-US"/>
        </w:rPr>
        <w:t>–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คำสนอง*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* :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คำสนองต้องตรงตามคำเสนอ  การเสนอใหม่ถือเป็นคำเสนอใหม่</w:t>
      </w:r>
    </w:p>
    <w:p w14:paraId="0D8AE53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รู้เวลาเกิดสัญญา**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คนห่าง: เมื่อคำสนองถึงผู้เสนอ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คนใกล้หรือสื่อทันที: เมื่อผู้เสนอทราบการสนอง  </w:t>
      </w:r>
    </w:p>
    <w:p w14:paraId="248959E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ขอบเขตการถอนคำเสนอ/คำมั่น**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วิธีถอนต้องเป็นเหมือนวิธีโฆษณา  หากกำหนดเวลาแล้วห้ามถอนภายในเวลา</w:t>
      </w:r>
      <w:proofErr w:type="gramEnd"/>
    </w:p>
    <w:p w14:paraId="444BFA9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-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ความแตกต่างของคำมั่นสองประเภท**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คำมั่นให้รางวัลแก่ผู้กระทำการสำเร็จอาจไม่มีกำหนดเวลา </w:t>
      </w:r>
      <w:proofErr w:type="gramStart"/>
      <w:r w:rsidRPr="000E5D95">
        <w:rPr>
          <w:rFonts w:ascii="Angsana New" w:hAnsi="Angsana New" w:hint="cs"/>
          <w:sz w:val="32"/>
          <w:szCs w:val="32"/>
          <w:cs/>
          <w:lang w:val="en-US"/>
        </w:rPr>
        <w:t>และให้รางวัลแก่ผู้ใดก็ได้ที่กระทำสำเร็จ  ส่วนคำมั่นให้รางวัลแก่ผู้ชนะประกวดต้องมีการแข่งขันหลายคนและกำหนดเวลา</w:t>
      </w:r>
      <w:proofErr w:type="gram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และให้รางวัลเฉพาะผู้ที่ทำได้ดีที่สุด</w:t>
      </w:r>
    </w:p>
    <w:p w14:paraId="31D8773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-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การทราบบทบัญญัติที่เกี่ยวข้อง เช่น 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>354–365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ช่วยในการตีความและตอบข้อสอบอัตนัย</w:t>
      </w:r>
    </w:p>
    <w:p w14:paraId="5C3EBC22" w14:textId="6DC43965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D1CBCC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283037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ผลแห่งสัญญา มัด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จํา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เบี้ยปรับ และการเลิกสัญญา</w:t>
      </w:r>
    </w:p>
    <w:p w14:paraId="27280E7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====================================================</w:t>
      </w:r>
    </w:p>
    <w:p w14:paraId="46C0EF2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2A2D2C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หน่วยนี้ศึกษาหลักกฎหมายแพ่งว่าด้วยผลผูกพันของสัญญา ตลอดจนมาตรการรับประกันการ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ชํา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ระหนี้และการแก้ไขสัญญาเมื่อคู่สัญญาฝ่ายใดฝ่ายหนึ่งไม่ปฏิบัติ การจัดลำดับหัวข้อด้านล่างเรียงตามประเด็นที่ออกสอบบ่อยและสำคัญที่สุดในการตีความและประยุกต์ใช้ข้อกฎหมาย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👇</w:t>
      </w:r>
    </w:p>
    <w:p w14:paraId="6B7C031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F8E6BA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✨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ผลผูกพันในกฎหมายที่เกิดจากสัญญา</w:t>
      </w:r>
    </w:p>
    <w:p w14:paraId="65C3F23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10A8788" w14:textId="2A1F09C1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🎯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สัญญาผูกพันเฉพาะคู่สัญญา**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หลักทั่วไปในประมวลกฎหมายแพ่งและพาณิชย์กำหนดว่าผลแห่งสัญญาผูกพันเพียงคู่สัญญาเท่านั้น (มาตรา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369)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ไม่ก่อสิทธิหน้าที่แก่บุคคลภายนอก เว้นแต่กฎหมายหรือสัญญาจะบัญญัติไว้เป็นพิเศษ เช่น **สัญญาเพื่อประโยชน์บุคคลภายนอก**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374)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ที่คู่สัญญาตกลงให้บุคคลที่สามได้รับประโยชน์ เมื่อบุคคลที่สามแสดงเจตนายอมรับแล้ว คู่สัญญาจะเพิกถอนไม่ได้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💬</w:t>
      </w:r>
    </w:p>
    <w:p w14:paraId="2BFE1D9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lastRenderedPageBreak/>
        <w:t>⚠</w:t>
      </w:r>
      <w:r w:rsidRPr="000E5D95">
        <w:rPr>
          <w:rFonts w:ascii="Angsana New" w:hAnsi="Angsana New" w:hint="cs"/>
          <w:sz w:val="32"/>
          <w:szCs w:val="32"/>
          <w:lang w:val="en-US"/>
        </w:rPr>
        <w:t>️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ข้อตกลงจำกัดความรับผิด**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ฎหมายกำหนดว่าผู้หนี้ไม่อาจยกเว้นหรือจำกัดความรับผิดในกรณีทุจริตหรือประมาทเลินเล่ออย่างร้ายแรงได้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373)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หากมีการกำหนดเงื่อนไขเช่นนั้นถือเป็นโมฆะ เหตุผลเพื่อป้องกันไม่ให้ผู้หนี้หลีกเลี่ยงความรับผิดทางแพ่งโดยไม่สุจริต</w:t>
      </w:r>
    </w:p>
    <w:p w14:paraId="4EC0D6C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6FC9CB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🛑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การบังคับสัญญาต้องใช้กระบวนการของรัฐ**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คู่สัญญาไม่อาจใช้วิธีบังคับเอาเอง เช่น ข่มขู่หรือเข้ายึดทรัพย์ของฝ่ายหนึ่ง ผู้เสียหายต้องฟ้องร้องต่อศาลเพื่อขอให้บังคับตามสิทธิหรือเรียกค่าสินไหมทดแทน กฎหมายให้สิทธิ **ยกเว้นการชำระหนี้**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right of retention)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ในสัญญาต่างตอบแทน คือ หากอีกฝ่ายยังไม่ชำระหนี้ ผู้หนี้ฝ่ายตนมีสิทธิระงับการชำระจนกว่าอีกฝ่ายจะชำระหรือเสนอชำระ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😌</w:t>
      </w:r>
    </w:p>
    <w:p w14:paraId="3414B4B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9662FC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ลักษณะพิเศษของสัญญาต่างตอบแทน</w:t>
      </w:r>
    </w:p>
    <w:p w14:paraId="0043572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272808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สัญญาต่างตอบแทน (เช่น ซื้อขาย จ้างทำของ ให้เช่า) มีลักษณะพิเศษที่ต้องทำความเข้าใจเพื่อป้องกันข้อผิดพลาดในการสอบ:</w:t>
      </w:r>
    </w:p>
    <w:p w14:paraId="6DB9985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415BC3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🔄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การชำระหนี้ในสัญญาต่างตอบแทน</w:t>
      </w:r>
    </w:p>
    <w:p w14:paraId="50E23A7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1E9885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สิทธิยับยั้งการชำระ (ยืนหมูยืนแมว)**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369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วรรคสอง กำหนดว่าฝ่ายหนึ่งอาจระงับการชำระหนี้ได้จนกว่าอีกฝ่ายจะชำระหนี้หรือเสนอชำระ เช่น ผู้ซื้อมีสิทธิไม่ต้องชำระค่าสินค้าจนกว่าผู้ขายจะส่งมอบของ ข้อสำคัญคือจะใช้สิทธินี้ได้เมื่อหนี้ของทั้งสองฝ่ายถึงกำหนดชำระแล้วเท่านั้น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💡</w:t>
      </w:r>
    </w:p>
    <w:p w14:paraId="4720A31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A1E4EC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การชำระก่อนกำหนดหรือผ่อนชำระ**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หากได้กำหนดเวลาและวิธีชำระไว้ชัดเจน (เช่น แบ่งชำระเป็นงวด) ฝ่ายหนึ่งไม่อาจระงับการชำระในขณะที่ยังไม่ถึงกำหนดของอีกฝ่าย กฎหมายต้องการให้ความแน่นอนแก่การค้าขาย</w:t>
      </w:r>
    </w:p>
    <w:p w14:paraId="07C0E77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E7C521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🌪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️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ความเสี่ยงจากภัยพิบัติ (</w:t>
      </w:r>
      <w:r w:rsidRPr="000E5D95">
        <w:rPr>
          <w:rFonts w:ascii="Angsana New" w:hAnsi="Angsana New" w:hint="cs"/>
          <w:sz w:val="32"/>
          <w:szCs w:val="32"/>
          <w:lang w:val="en-US"/>
        </w:rPr>
        <w:t>Theory of Risk)</w:t>
      </w:r>
    </w:p>
    <w:p w14:paraId="5265127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A573B17" w14:textId="03C5FF91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หลักทั่วไป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ลูกหนี้รับผลภัย**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219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และ </w:t>
      </w:r>
      <w:r w:rsidRPr="000E5D95">
        <w:rPr>
          <w:rFonts w:ascii="Angsana New" w:hAnsi="Angsana New" w:hint="cs"/>
          <w:sz w:val="32"/>
          <w:szCs w:val="32"/>
          <w:lang w:val="en-US"/>
        </w:rPr>
        <w:t>372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ระบุว่า หากการชำระหนี้เป็นไปไม่ได้เพราะเหตุสุดวิสัยและไม่ใช่ความผิดของลูกหนี้ หนี้จะระงับลงและลูกหนี้ไม่มีสิทธิเรียกรับชำระจากเจ้าหนี้ เรียกว่า "ลูกหนี้ต้องรับผลแห่งภัย" (</w:t>
      </w:r>
      <w:proofErr w:type="spellStart"/>
      <w:r w:rsidRPr="000E5D95">
        <w:rPr>
          <w:rFonts w:ascii="Angsana New" w:hAnsi="Angsana New" w:hint="cs"/>
          <w:sz w:val="32"/>
          <w:szCs w:val="32"/>
          <w:lang w:val="en-US"/>
        </w:rPr>
        <w:t>Periculum</w:t>
      </w:r>
      <w:proofErr w:type="spellEnd"/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proofErr w:type="spellStart"/>
      <w:r w:rsidRPr="000E5D95">
        <w:rPr>
          <w:rFonts w:ascii="Angsana New" w:hAnsi="Angsana New" w:hint="cs"/>
          <w:sz w:val="32"/>
          <w:szCs w:val="32"/>
          <w:lang w:val="en-US"/>
        </w:rPr>
        <w:t>Debitoris</w:t>
      </w:r>
      <w:proofErr w:type="spellEnd"/>
      <w:r w:rsidRPr="000E5D95">
        <w:rPr>
          <w:rFonts w:ascii="Angsana New" w:hAnsi="Angsana New" w:hint="cs"/>
          <w:sz w:val="32"/>
          <w:szCs w:val="32"/>
          <w:lang w:val="en-US"/>
        </w:rPr>
        <w:t xml:space="preserve">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🌀</w:t>
      </w:r>
    </w:p>
    <w:p w14:paraId="2F82DBC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ข้อยกเว้นในสัญญาซื้อขาย**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370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กำหนดว่า หากทรัพย์ที่ซื้อขายเป็นชนิดเฉพาะ (ระบุไว้แน่นอน) และเจ้าของยังไม่ได้ส่งมอบและยังคงเป็นผู้ครอบครอง เมื่อทรัพย์สูญหายเพราะเหตุสุดวิสัย ความเสี่ยงอยู่ที่ผู้ขาย ผู้ซื้อไม่ต้องจ่ายราคา แต่ถ้าได้โอนกรรมสิทธิ์หรือทรัพย์นั้นเฉพาะเจาะจงจริง การเสี่ยงภัยจะตกแก่ผู้ซื้อ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371)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🏠</w:t>
      </w:r>
    </w:p>
    <w:p w14:paraId="4A36A69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DA15F9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แนวคำพิพากษาศาลฎีกา**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คำตัดสินหลายคดีชี้ให้เห็นว่าหากความเสี่ยงเกิดจากความผิดของเจ้าหนี้ ผู้ซื้อหรือผู้จ้างยังมีสิทธิเรียกรับชำระ เช่น กรณีเจ้าของบ้านทำบ้านไฟไหม้เอง ผู้รับเหมายังมีสิทธิรับค่าจ้าง</w:t>
      </w:r>
    </w:p>
    <w:p w14:paraId="22DC3BC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5EE360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💰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มัด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จํา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(เงินมัดจำ)</w:t>
      </w:r>
    </w:p>
    <w:p w14:paraId="4E9BAA9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4EC736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>มัดจำเป็นมาตรการค้ำประกันการชำระหนี้ที่มักออกสอบบ่อย และผู้เรียนมักสับสนกับเงินจอง:</w:t>
      </w:r>
    </w:p>
    <w:p w14:paraId="3E13ABE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3B792D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🎁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ลักษณะของมัดจำ**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ผู้ชำระเงินมัดจำมอบทรัพย์ให้แก่ผู้รับมัดจำเพื่อประกันการปฏิบัติตามสัญญา หากผู้ชำระผิดสัญญา เงินมัดจำจะถูกริบเป็นค่าเสียหายกำหนดล่วงหน้า หากผู้รับมัดจำผิดสัญญา ต้องคืนมัดจำพร้อมเพิ่มเท่าของมัดจำ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377)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📌</w:t>
      </w:r>
    </w:p>
    <w:p w14:paraId="04882F1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7839D6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📜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ต้องมีหลักฐานเป็นหนังสือ**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เพื่อความสมบูรณ์ของสัญญามัดจำต้องทำเป็นหนังสือ และระบุให้ชัดว่าเป็นการมัดจำ มิฉะนั้นจะตีความว่าเป็นเงินจองซึ่งมีผลต่างกัน</w:t>
      </w:r>
    </w:p>
    <w:p w14:paraId="0F39A78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1DB866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🥇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ความแตกต่างระหว่างมัดจำกับเงินจอง**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เงินจองเป็นการแสดงเจตนาจะซื้อหรือจะรับบริการโดยไม่มีผลเป็นหลักประกันการปฏิบัติ หากคู่สัญญาฝ่ายใดฝ่ายหนึ่งถอน การคืนเงินจองให้ปฏิบัติตามสัญญาเดิมหรือความตกลงทั่วไป แต่ไม่อาจริบเงินจองได้</w:t>
      </w:r>
    </w:p>
    <w:p w14:paraId="4DBF2FD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A9C68C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🤔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ตัวอย่าง**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นาย ก. จ่ายมัดจำซื้อรถยนต์ </w:t>
      </w:r>
      <w:r w:rsidRPr="000E5D95">
        <w:rPr>
          <w:rFonts w:ascii="Angsana New" w:hAnsi="Angsana New" w:hint="cs"/>
          <w:sz w:val="32"/>
          <w:szCs w:val="32"/>
          <w:lang w:val="en-US"/>
        </w:rPr>
        <w:t>50 000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บาท หากไม่ไปทำสัญญาซื้อขาย ผู้ขายมีสิทธิริบมัดจำทั้งหมด แต่หากผู้ขายกลับขายรถให้ผู้อื่น ต้องคืน </w:t>
      </w:r>
      <w:r w:rsidRPr="000E5D95">
        <w:rPr>
          <w:rFonts w:ascii="Angsana New" w:hAnsi="Angsana New" w:hint="cs"/>
          <w:sz w:val="32"/>
          <w:szCs w:val="32"/>
          <w:lang w:val="en-US"/>
        </w:rPr>
        <w:t>50 000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บาทพร้อมเพิ่มอีก </w:t>
      </w:r>
      <w:r w:rsidRPr="000E5D95">
        <w:rPr>
          <w:rFonts w:ascii="Angsana New" w:hAnsi="Angsana New" w:hint="cs"/>
          <w:sz w:val="32"/>
          <w:szCs w:val="32"/>
          <w:lang w:val="en-US"/>
        </w:rPr>
        <w:t>50 000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บาท</w:t>
      </w:r>
    </w:p>
    <w:p w14:paraId="1D6CBAA4" w14:textId="5DEA17F8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78A66B11" w14:textId="2366738C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2C6B8BD1" w14:textId="34DF8F1E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7F824298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F40F45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📉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เบี้ยปรับ (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Penalty)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หรือค่าปรับตามสัญญา</w:t>
      </w:r>
    </w:p>
    <w:p w14:paraId="29EA10A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38EDF38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เบี้ยปรับเป็นข้อกำหนดให้ผู้ผิดสัญญาต้องชำระเงินจำนวนหนึ่งซึ่งตกลงไว้ล่วงหน้า ทำหน้าที่เสมือนค่าเสียหายชั่วนิรันดร์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✍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6B16326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D99333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วัตถุประสงค์**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ใช้ค้ำประกันการปฏิบัติและกำหนดค่าเสียหายไว้ล่วงหน้าเพื่อลดข้อขัดแย้ง หากผู้ผิดสัญญาชำระเบี้ยปรับแล้ว คู่สัญญาไม่สามารถเรียกร้องค่าเสียหายเพิ่ม เว้นแต่ตกลงไว้เป็นอย่างอื่น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380)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💳</w:t>
      </w:r>
    </w:p>
    <w:p w14:paraId="094EF16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348F617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ไม่ใช่การลงโทษทางอาญา**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เบี้ยปรับไม่ใช่ค่าปรับตามกฎหมายอาญา แต่เป็นสัญญาทางแพ่ง ผู้เขียนคำสั่งไม่ควรกำหนดจำนวนสูงเกินควร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;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ถ้าหากเบี้ยปรับสูงเกินพอสมควร ศาลมีอำนาจลดให้เหมาะสม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383)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⚖</w:t>
      </w:r>
      <w:r w:rsidRPr="000E5D95">
        <w:rPr>
          <w:rFonts w:ascii="Angsana New" w:hAnsi="Angsana New" w:hint="cs"/>
          <w:sz w:val="32"/>
          <w:szCs w:val="32"/>
          <w:lang w:val="en-US"/>
        </w:rPr>
        <w:t>️</w:t>
      </w:r>
    </w:p>
    <w:p w14:paraId="7B9A1D4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261A52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ความต่างจากมัดจำ**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มัดจำเป็นทรัพย์ที่ส่งมอบจริงไว้ก่อนเกิดความผิด การริบมัดจำเกิดขึ้นเมื่อผิดสัญญา ส่วนเบี้ยปรับเป็นเงินที่ตกลงไว้ล่วงหน้าโดยไม่ต้องส่งมอบก่อน และเป็นเพียงพันธะที่จะชำระเมื่อเกิดผิดสัญญา</w:t>
      </w:r>
    </w:p>
    <w:p w14:paraId="57098EE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4BCF80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🔚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การเลิกสัญญา (</w:t>
      </w:r>
      <w:r w:rsidRPr="000E5D95">
        <w:rPr>
          <w:rFonts w:ascii="Angsana New" w:hAnsi="Angsana New" w:hint="cs"/>
          <w:sz w:val="32"/>
          <w:szCs w:val="32"/>
          <w:lang w:val="en-US"/>
        </w:rPr>
        <w:t>Rescission &amp; Termination)</w:t>
      </w:r>
    </w:p>
    <w:p w14:paraId="008528C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F79044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การเลิกสัญญาเป็นหัวข้อสำคัญตอนท้ายหน่วย นักศึกษาควรจำเงื่อนไขและผลของการเลิกสัญญาให้ชัดเจน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🎓</w:t>
      </w:r>
    </w:p>
    <w:p w14:paraId="30A6BA7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74B566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📌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เหตุแห่งการเลิกสัญญา</w:t>
      </w:r>
    </w:p>
    <w:p w14:paraId="703FA63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4D7A16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1.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คู่สัญญาตกลงกัน**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คู่สัญญาอาจกำหนดสิทธิเลิกสัญญาไว้ในสัญญา เช่น ระบุว่าสามารถเลิกสัญญาได้หากอีกฝ่ายผิดนัด หรืออนุญาตให้บอกเลิกล่วงหน้าได้ ความตกลงดังกล่าวมีผลตามสัญญา</w:t>
      </w:r>
    </w:p>
    <w:p w14:paraId="6F577E0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2.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กฎหมายบัญญัติ**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เช่น สัญญาซื้อขายสินค้าโดยระบุสิทธิให้ผู้ซื้อเลิกสัญญาเมื่อสินค้ามีตำหนิ สัญญาขายฝากที่ทรัพย์อาจหลุดได้เมื่อเจ้าของไม่ไถ่ภายในกำหนด</w:t>
      </w:r>
    </w:p>
    <w:p w14:paraId="0A8AA05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3.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ฝ่ายหนึ่งผิดสัญญาโดยสาระสำคัญ**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กรณีผู้ผิดนัดชำระหนี้หรือปฏิเสธไม่ชำระหนี้ ฝ่ายที่เสียหายอาจบอกเลิกสัญญาได้ หากเป็นสัญญาต่างตอบแทนต้องให้แจ้งเตือนและกำหนดเวลาพอควรเพื่อการชำระหนี้เสียก่อน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> 392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วรรคสอง)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🔔</w:t>
      </w:r>
    </w:p>
    <w:p w14:paraId="0335324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>4.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การชำระหนี้เป็นไปไม่ได้**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หากเหตุสุดวิสัยทำให้การชำระหนี้สิ้นสุดลง และสัญญานั้นวัตถุประสงค์ของทั้งสองฝ่ายพึ่งมีพร้อมกัน ฝ่ายใดฝ่ายหนึ่งสามารถเลิกสัญญาเพื่อเรียกรับสิ่งที่ได้ชำระคืนได้</w:t>
      </w:r>
    </w:p>
    <w:p w14:paraId="2AD5672A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57E38CA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📝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วิธีการเลิกสัญญาและผลทางกฎหมาย</w:t>
      </w:r>
    </w:p>
    <w:p w14:paraId="4F97BDB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B5596D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ต้องแสดงเจตนาเลิกสัญญาแก่คู่สัญญา**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ผู้มีสิทธิเลิกสัญญาต้องแจ้งการเลิกอย่างชัดแจ้งโดยการบอกกล่าวตามวิธีที่สมควร การเพิกถอนสัญญาอย่างสงบนิ่งไม่ก่อผล ถึงแม้ผู้ผิดสัญญาจะทราบอยู่แล้วก็ตาม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📨</w:t>
      </w:r>
    </w:p>
    <w:p w14:paraId="6D88273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B547D63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ผลของการเลิก**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สัญญาถือว่าสิ้นสุดลง ทั้งสองฝ่ายต้องกลับคืนสู่ฐานะเดิมโดยคืนสิ่งที่ได้รับแก่กัน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391)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ถ้าเป็นหนี้เงินต้องคืนพร้อมดอกเบี้ยตามกฎหมาย ถ้าเป็นทรัพย์ต้องคืนสภาพหรือชดใช้ค่าเสียหาย</w:t>
      </w:r>
    </w:p>
    <w:p w14:paraId="135AF8BD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24051FD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ไม่อาจเพิกถอนการเลิก**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เมื่อผู้มีสิทธิเลิกสัญญาได้ใช้สิทธินั้นแล้ว จะเพิกถอนหรือแก้ไขไม่ได้โดยลำพัง ต้องได้รับความยินยอมจากอีกฝ่าย</w:t>
      </w:r>
    </w:p>
    <w:p w14:paraId="73A41369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788990D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สิทธิของบุคคลภายนอก**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การเลิกสัญญาไม่กระทบสิทธิของบุคคลภายนอกที่ได้มาโดยสุจริตและชำระค่าตอบแทน (มาตรา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 390)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เช่น ผู้ซื้อที่ได้รับโอนทรัพย์จากผู้ขายก่อนการเลิกและเป็นผู้รับซื้อโดยสุจริต สิทธิคงอยู่</w:t>
      </w:r>
    </w:p>
    <w:p w14:paraId="50865EF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DF557D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🧾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ตัวอย่างเพื่อความเข้าใจ</w:t>
      </w:r>
    </w:p>
    <w:p w14:paraId="58377220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6222171B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ตัวอย่างสัญญาจ้างก่อสร้าง**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ผู้รับจ้างส่งงานล่าช้าอย่างมีนัยสำคัญ เจ้าของงานบอกกล่าวให้มาปฏิบัติภายใน </w:t>
      </w:r>
      <w:r w:rsidRPr="000E5D95">
        <w:rPr>
          <w:rFonts w:ascii="Angsana New" w:hAnsi="Angsana New" w:hint="cs"/>
          <w:sz w:val="32"/>
          <w:szCs w:val="32"/>
          <w:lang w:val="en-US"/>
        </w:rPr>
        <w:t>30 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วัน ผู้รับจ้างยังไม่ทำ เจ้าของงานจึงเลิกสัญญาและหาผู้รับจ้างใหม่ พร้อมริบมัดจำและเรียกเบี้ยปรับที่ตกลงไว้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📌</w:t>
      </w:r>
    </w:p>
    <w:p w14:paraId="50DD4CB6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>• **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ตัวอย่างสัญญาซื้อขาย**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ผู้ซื้อค้างชำระราคาหลายงวด ทั้งที่ถึงกำหนด ผู้ขายแจ้งให้ชำระภายในกำหนด หากไม่ชำระจะเลิกสัญญา หลังครบกำหนดผู้ซื้อยังไม่ชำระ ผู้ขายจึงบอกเลิกสัญญาและขายทรัพย์ให้ผู้อื่นได้โดยชอบ</w:t>
      </w:r>
    </w:p>
    <w:p w14:paraId="54D4BD27" w14:textId="4341B31C" w:rsidR="000E5D95" w:rsidRDefault="000E5D95" w:rsidP="000E5D95">
      <w:pPr>
        <w:rPr>
          <w:rFonts w:ascii="Angsana New" w:hAnsi="Angsana New"/>
          <w:sz w:val="32"/>
          <w:szCs w:val="32"/>
          <w:lang w:val="en-US"/>
        </w:rPr>
      </w:pPr>
    </w:p>
    <w:p w14:paraId="4A81169B" w14:textId="554D258E" w:rsidR="003041EE" w:rsidRDefault="003041EE" w:rsidP="000E5D95">
      <w:pPr>
        <w:rPr>
          <w:rFonts w:ascii="Angsana New" w:hAnsi="Angsana New"/>
          <w:sz w:val="32"/>
          <w:szCs w:val="32"/>
          <w:lang w:val="en-US"/>
        </w:rPr>
      </w:pPr>
    </w:p>
    <w:p w14:paraId="0BA68BFC" w14:textId="77777777" w:rsidR="003041EE" w:rsidRPr="000E5D95" w:rsidRDefault="003041EE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069759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lastRenderedPageBreak/>
        <w:t xml:space="preserve">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🎓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เคล็ดลับและข้อควรระวังในการสอบ</w:t>
      </w:r>
    </w:p>
    <w:p w14:paraId="68D19F7C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4CE052A1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จําแ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>นกให้ชัด **มัด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จํา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เบี้ยปรับ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vs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เงินจอง**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–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ผู้เข้าสอบมักสับสน ต้องเข้าใจวัตถุประสงค์และผลทางกฎหมายของแต่ละประเภท</w:t>
      </w:r>
    </w:p>
    <w:p w14:paraId="54CED902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เมื่ออ้าง **สิทธิระงับการชำระหนี้** ให้ตรวจสอบว่าหนี้ของทั้งสองฝ่ายถึงกำหนดหรือไม่ หากยังไม่ถึงกำหนดไม่อาจอ้างสิทธิยับยั้ง</w:t>
      </w:r>
    </w:p>
    <w:p w14:paraId="1E67F87F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ข้อตกลงยกเว้นความรับผิดต้องไม่ครอบคลุม **ทุจริตหรือประมาทเลินเล่อร้ายแรง** มิฉะนั้นจะตกเป็นโมฆะ</w:t>
      </w:r>
    </w:p>
    <w:p w14:paraId="15B4E0A7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การเลิกสัญญาต้องแจ้งให้ฝ่ายผิดโดยเคร่งครัด หากไม่มีการบอกกล่าวตามเวลาที่เหมาะสม อาจถูกพิจารณาว่าขาดสิทธิ</w:t>
      </w:r>
    </w:p>
    <w:p w14:paraId="571B293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•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สัญญาเพื่อประโยชน์บุคคลภายนอกจะผูกพันทันทีเมื่อผู้รับประโยชน์แสดงเจตนายอมรับ หลังจากนั้นคู่สัญญาไม่อาจยกเลิกโดยพลการ</w:t>
      </w:r>
    </w:p>
    <w:p w14:paraId="4808951E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0C4D88F4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lang w:val="en-US"/>
        </w:rPr>
        <w:t xml:space="preserve">### </w:t>
      </w:r>
      <w:r w:rsidRPr="000E5D95">
        <w:rPr>
          <w:rFonts w:ascii="Apple Color Emoji" w:hAnsi="Apple Color Emoji" w:cs="Apple Color Emoji"/>
          <w:sz w:val="32"/>
          <w:szCs w:val="32"/>
          <w:lang w:val="en-US"/>
        </w:rPr>
        <w:t>📚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แหล่งอ้างอิงสำคัญ</w:t>
      </w:r>
    </w:p>
    <w:p w14:paraId="158B9F15" w14:textId="77777777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</w:p>
    <w:p w14:paraId="1BDAB7C1" w14:textId="2862A313" w:rsidR="000E5D95" w:rsidRPr="000E5D95" w:rsidRDefault="000E5D95" w:rsidP="000E5D95">
      <w:pPr>
        <w:rPr>
          <w:rFonts w:ascii="Angsana New" w:hAnsi="Angsana New" w:hint="cs"/>
          <w:sz w:val="32"/>
          <w:szCs w:val="32"/>
          <w:lang w:val="en-US"/>
        </w:rPr>
      </w:pP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เนื้อหาสรุปนี้ยึดตามประมวลกฎหมายแพ่งและพาณิชย์ มาตรา 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219, 369–374, 377, 380–383, 390–392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และแนวคำพิพากษาศาลฎีกาที่เกี่ยวข้อง ซึ่งขยายความหมายและหลักการในทางปฏิบัติ ทั้งนี้อ้างอิงจากเอกสารการสอน </w:t>
      </w:r>
      <w:r w:rsidRPr="000E5D95">
        <w:rPr>
          <w:rFonts w:ascii="Angsana New" w:hAnsi="Angsana New" w:hint="cs"/>
          <w:sz w:val="32"/>
          <w:szCs w:val="32"/>
          <w:lang w:val="en-US"/>
        </w:rPr>
        <w:t>“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ผลแห่งสัญญา มัด</w:t>
      </w:r>
      <w:proofErr w:type="spellStart"/>
      <w:r w:rsidRPr="000E5D95">
        <w:rPr>
          <w:rFonts w:ascii="Angsana New" w:hAnsi="Angsana New" w:hint="cs"/>
          <w:sz w:val="32"/>
          <w:szCs w:val="32"/>
          <w:cs/>
          <w:lang w:val="en-US"/>
        </w:rPr>
        <w:t>จํา</w:t>
      </w:r>
      <w:proofErr w:type="spellEnd"/>
      <w:r w:rsidRPr="000E5D95">
        <w:rPr>
          <w:rFonts w:ascii="Angsana New" w:hAnsi="Angsana New" w:hint="cs"/>
          <w:sz w:val="32"/>
          <w:szCs w:val="32"/>
          <w:cs/>
          <w:lang w:val="en-US"/>
        </w:rPr>
        <w:t xml:space="preserve"> เบี้ยปรับ และการเลิกสัญญา</w:t>
      </w:r>
      <w:r w:rsidRPr="000E5D95">
        <w:rPr>
          <w:rFonts w:ascii="Angsana New" w:hAnsi="Angsana New" w:hint="cs"/>
          <w:sz w:val="32"/>
          <w:szCs w:val="32"/>
          <w:lang w:val="en-US"/>
        </w:rPr>
        <w:t xml:space="preserve">” </w:t>
      </w:r>
      <w:r w:rsidRPr="000E5D95">
        <w:rPr>
          <w:rFonts w:ascii="Angsana New" w:hAnsi="Angsana New" w:hint="cs"/>
          <w:sz w:val="32"/>
          <w:szCs w:val="32"/>
          <w:cs/>
          <w:lang w:val="en-US"/>
        </w:rPr>
        <w:t>ของหน่วยที่</w:t>
      </w:r>
      <w:r w:rsidRPr="000E5D95">
        <w:rPr>
          <w:rFonts w:ascii="Angsana New" w:hAnsi="Angsana New" w:hint="cs"/>
          <w:sz w:val="32"/>
          <w:szCs w:val="32"/>
          <w:lang w:val="en-US"/>
        </w:rPr>
        <w:t> 7</w:t>
      </w:r>
    </w:p>
    <w:sectPr w:rsidR="000E5D95" w:rsidRPr="000E5D95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072D2" w14:textId="77777777" w:rsidR="00D43BB7" w:rsidRDefault="00D43BB7" w:rsidP="000E5D95">
      <w:r>
        <w:separator/>
      </w:r>
    </w:p>
  </w:endnote>
  <w:endnote w:type="continuationSeparator" w:id="0">
    <w:p w14:paraId="62501D1C" w14:textId="77777777" w:rsidR="00D43BB7" w:rsidRDefault="00D43BB7" w:rsidP="000E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5BBF6" w14:textId="77777777" w:rsidR="00D43BB7" w:rsidRDefault="00D43BB7" w:rsidP="000E5D95">
      <w:r>
        <w:separator/>
      </w:r>
    </w:p>
  </w:footnote>
  <w:footnote w:type="continuationSeparator" w:id="0">
    <w:p w14:paraId="1AFCDB04" w14:textId="77777777" w:rsidR="00D43BB7" w:rsidRDefault="00D43BB7" w:rsidP="000E5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7597753"/>
      <w:docPartObj>
        <w:docPartGallery w:val="Page Numbers (Top of Page)"/>
        <w:docPartUnique/>
      </w:docPartObj>
    </w:sdtPr>
    <w:sdtContent>
      <w:p w14:paraId="21E6E6A7" w14:textId="4497C14A" w:rsidR="000E5D95" w:rsidRDefault="000E5D95" w:rsidP="008A14A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0E7526" w14:textId="77777777" w:rsidR="000E5D95" w:rsidRDefault="000E5D95" w:rsidP="000E5D9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94602673"/>
      <w:docPartObj>
        <w:docPartGallery w:val="Page Numbers (Top of Page)"/>
        <w:docPartUnique/>
      </w:docPartObj>
    </w:sdtPr>
    <w:sdtContent>
      <w:p w14:paraId="0C4AA4D7" w14:textId="24A0A6FD" w:rsidR="000E5D95" w:rsidRDefault="000E5D95" w:rsidP="008A14A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0207CC" w14:textId="77777777" w:rsidR="000E5D95" w:rsidRDefault="000E5D95" w:rsidP="000E5D95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C7"/>
    <w:rsid w:val="000E5D95"/>
    <w:rsid w:val="003041EE"/>
    <w:rsid w:val="004B4350"/>
    <w:rsid w:val="004C1785"/>
    <w:rsid w:val="00810116"/>
    <w:rsid w:val="008B4787"/>
    <w:rsid w:val="009116C7"/>
    <w:rsid w:val="00B524C7"/>
    <w:rsid w:val="00B966C8"/>
    <w:rsid w:val="00BD39F1"/>
    <w:rsid w:val="00D43BB7"/>
    <w:rsid w:val="00E14C0A"/>
    <w:rsid w:val="00E65464"/>
    <w:rsid w:val="00E849D1"/>
    <w:rsid w:val="00EF307E"/>
    <w:rsid w:val="00F1609A"/>
    <w:rsid w:val="00FA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90380"/>
  <w15:chartTrackingRefBased/>
  <w15:docId w15:val="{C15BEDA0-8257-B04E-8E86-29733FE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5D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D9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0E5D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D95"/>
    <w:rPr>
      <w:rFonts w:cs="Angsana New"/>
    </w:rPr>
  </w:style>
  <w:style w:type="character" w:styleId="PageNumber">
    <w:name w:val="page number"/>
    <w:basedOn w:val="DefaultParagraphFont"/>
    <w:uiPriority w:val="99"/>
    <w:semiHidden/>
    <w:unhideWhenUsed/>
    <w:rsid w:val="000E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34</Pages>
  <Words>7644</Words>
  <Characters>43572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2026-01-24T11:22:00Z</dcterms:created>
  <dcterms:modified xsi:type="dcterms:W3CDTF">2026-01-24T15:01:00Z</dcterms:modified>
</cp:coreProperties>
</file>