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9B7B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ความรู้เบื้องต้นเกี่ยวกับกฎหมายอาญาและการใช้บังคับกฎหมายอาญา</w:t>
      </w:r>
    </w:p>
    <w:p w14:paraId="083939B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=============================================================</w:t>
      </w:r>
    </w:p>
    <w:p w14:paraId="1667628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73C322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เอกสารหน่วยแรกนี้อธิบายหลักการทั่วไปของกฎหมายอาญา โดยเน้นหลักการสำคัญที่มักปรากฏในข้อสอบ วิชานี้เกี่ยวข้องกับความสัมพันธ์ระหว่างรัฐกับประชาชนและคุ้มครองความสงบเรียบร้อยของสังคม  สรุปประเด็นสำคัญตามลำดับความสำคัญดังนี้</w:t>
      </w:r>
      <w:r w:rsidRPr="009F4612">
        <w:rPr>
          <w:rFonts w:asciiTheme="majorBidi" w:eastAsia="MS Gothic" w:hAnsiTheme="majorBidi" w:cstheme="majorBidi"/>
          <w:sz w:val="32"/>
          <w:szCs w:val="32"/>
          <w:lang w:val="en-US"/>
        </w:rPr>
        <w:t>：</w:t>
      </w:r>
    </w:p>
    <w:p w14:paraId="7B5D033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A5066C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⚖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ความรู้ทั่วไปเกี่ยวกับกฎหมายอาญา (ตอนที่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1.1)</w:t>
      </w:r>
    </w:p>
    <w:p w14:paraId="3983195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56FD18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📜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ความหมายและวัตถุประสงค์</w:t>
      </w:r>
    </w:p>
    <w:p w14:paraId="5DC7223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B781B3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**กฎหมายอาญา** คือกฎหมายที่กำหนดว่า 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การกระทำใดเป็นความผิดและจะลงโทษอย่างไร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” 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มุ่งป้องกันความเสียหายต่อสังคม โดยคุ้มครองชีวิต ร่างกาย ทรัพย์สิน เกียรติยศ และศีลธรรม  มีทั้งความหมายในทางแคบ (เฉพาะกฎหมายอาญาสารบัญญัติในประมวลกฎหมายอาญา) และความหมายกว้าง (รวมกฎหมายวิธีพิจารณาความอาญาและมาตรการทางกระบวนการยุติธรรม)</w:t>
      </w:r>
    </w:p>
    <w:p w14:paraId="09B86C7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**วัตถุประสงค์** ของกฎหมายอาญา ได้แก่ การรักษาความสงบเรียบร้อย ป้องกันอันตรายต่อส่วนรวม และขู่บังคับไม่ให้กระทำความผิด  การลงโทษมีทั้งการตัดอันตรายที่เป็นรูปธรรม (เช่น ฆ่าผู้อื่น) และความเสียหายที่เป็นนามธรรม (เช่น หมิ่นประมาท)  </w:t>
      </w:r>
    </w:p>
    <w:p w14:paraId="0325CB2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**ทฤษฎีกฎหมายอาญา** ศึกษากลุ่มแนวคิดพื้นฐาน เช่น ทฤษฎีการลงโทษเพื่อการป้องปราม ทฤษฎีการแก้ไขฟื้นฟู และทฤษฎีการคืนความยุติธรรมสู่เหยื่อ  </w:t>
      </w:r>
    </w:p>
    <w:p w14:paraId="5BEF5A4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**ประเภทของความผิด** สามารถจัดแบ่งหลายเกณฑ์ เช่น ความผิดต่อชีวิต ร่างกาย ทรัพย์สิน เสรีภาพ เพศ และความสงบเรียบร้อย  การเข้าใจโครงสร้างนี้ช่วยให้ตีความบทบัญญัติได้ง่ายขึ้น  </w:t>
      </w:r>
    </w:p>
    <w:p w14:paraId="0868329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**ความแตกต่างระหว่างกฎหมายอาญากับกฎหมายแพ่ง** กฎหมายอาญาเป็นเรื่องระหว่างรัฐกับเอกชนและมุ่งลงโทษผู้กระทำผิด ส่วนกฎหมายแพ่งเป็นเรื่องสิทธิหน้าที่ระหว่างเอกชนด้วยกัน</w:t>
      </w:r>
    </w:p>
    <w:p w14:paraId="20698394" w14:textId="53A1738E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3DAE606" w14:textId="2FB77369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BD3471B" w14:textId="0D726470" w:rsid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883C42C" w14:textId="77777777" w:rsidR="007D031E" w:rsidRPr="009F4612" w:rsidRDefault="007D031E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E21D2A9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AE98B8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lastRenderedPageBreak/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💡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จุดเน้นสำหรับการสอบ</w:t>
      </w:r>
    </w:p>
    <w:p w14:paraId="3C9972F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5DC097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1. กฎหมายอาญาจัดเป็นกฎหมายมหาชน ควบคุมความสงบสุขของสังคม จึงต้องชัดเจนและเคร่งครัด</w:t>
      </w:r>
    </w:p>
    <w:p w14:paraId="456388E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2. ผู้เรียนควรรู้จักคำศัพท์พื้นฐาน (โทษ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ความผิด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การยกเว้นโทษ) และความหมายของกฎหมายอาญาทั้งในความหมายแคบและกว้าง</w:t>
      </w:r>
    </w:p>
    <w:p w14:paraId="1688A12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3. จดจำความแตกต่างระหว่างกฎหมายอาญาและกฎหมายแพ่ง เพื่อตอบคำถามเปรียบเทียบ</w:t>
      </w:r>
    </w:p>
    <w:p w14:paraId="129AF95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E5D0DF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🛡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ลักษณะการใช้บังคับกฎหมายอาญา (ตอนที่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1.2)</w:t>
      </w:r>
    </w:p>
    <w:p w14:paraId="32EEC5B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D24657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กฎหมายอาญามีลักษณะการใช้บังคับเฉพาะเพื่อคุ้มครองสิทธิและเสรีภาพของประชาชน โดยยึดหลักสากลว่า 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ไม่มีความผิด ไม่มีโทษ ถ้าไม่มีบทกฎหมาย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” (</w:t>
      </w:r>
      <w:proofErr w:type="spellStart"/>
      <w:r w:rsidRPr="009F4612">
        <w:rPr>
          <w:rFonts w:asciiTheme="majorBidi" w:hAnsiTheme="majorBidi" w:cstheme="majorBidi"/>
          <w:sz w:val="32"/>
          <w:szCs w:val="32"/>
          <w:lang w:val="en-US"/>
        </w:rPr>
        <w:t>nullum</w:t>
      </w:r>
      <w:proofErr w:type="spellEnd"/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proofErr w:type="spellStart"/>
      <w:r w:rsidRPr="009F4612">
        <w:rPr>
          <w:rFonts w:asciiTheme="majorBidi" w:hAnsiTheme="majorBidi" w:cstheme="majorBidi"/>
          <w:sz w:val="32"/>
          <w:szCs w:val="32"/>
          <w:lang w:val="en-US"/>
        </w:rPr>
        <w:t>crimen</w:t>
      </w:r>
      <w:proofErr w:type="spellEnd"/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proofErr w:type="spellStart"/>
      <w:r w:rsidRPr="009F4612">
        <w:rPr>
          <w:rFonts w:asciiTheme="majorBidi" w:hAnsiTheme="majorBidi" w:cstheme="majorBidi"/>
          <w:sz w:val="32"/>
          <w:szCs w:val="32"/>
          <w:lang w:val="en-US"/>
        </w:rPr>
        <w:t>nulla</w:t>
      </w:r>
      <w:proofErr w:type="spellEnd"/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proofErr w:type="spellStart"/>
      <w:r w:rsidRPr="009F4612">
        <w:rPr>
          <w:rFonts w:asciiTheme="majorBidi" w:hAnsiTheme="majorBidi" w:cstheme="majorBidi"/>
          <w:sz w:val="32"/>
          <w:szCs w:val="32"/>
          <w:lang w:val="en-US"/>
        </w:rPr>
        <w:t>poena</w:t>
      </w:r>
      <w:proofErr w:type="spellEnd"/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sine </w:t>
      </w:r>
      <w:proofErr w:type="spellStart"/>
      <w:r w:rsidRPr="009F4612">
        <w:rPr>
          <w:rFonts w:asciiTheme="majorBidi" w:hAnsiTheme="majorBidi" w:cstheme="majorBidi"/>
          <w:sz w:val="32"/>
          <w:szCs w:val="32"/>
          <w:lang w:val="en-US"/>
        </w:rPr>
        <w:t>lege</w:t>
      </w:r>
      <w:proofErr w:type="spellEnd"/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) 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หลักสำคัญได้แก่ </w:t>
      </w:r>
      <w:r w:rsidRPr="009F4612">
        <w:rPr>
          <w:rFonts w:asciiTheme="majorBidi" w:eastAsia="MS Gothic" w:hAnsiTheme="majorBidi" w:cstheme="majorBidi"/>
          <w:sz w:val="32"/>
          <w:szCs w:val="32"/>
          <w:lang w:val="en-US"/>
        </w:rPr>
        <w:t>：</w:t>
      </w:r>
    </w:p>
    <w:p w14:paraId="4855212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4E4D0D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📝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1. กฎหมายอาญาต้องมีบทบัญญัติโดยชัดแจ้ง</w:t>
      </w:r>
    </w:p>
    <w:p w14:paraId="592CD0D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75501A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บทบัญญัติว่าด้วยความผิดและโทษต้องเป็น **ลายลักษณ์อักษร** เพื่อให้ประชาชนรับทราบ เช่น ประมวลกฎหมายอาญา มาตรา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2 วรรคหนึ่งกำหนดว่าบุคคลจะรับโทษทางอาญาได้ต่อเมื่อมีกฎหมายกำหนดไว้  </w:t>
      </w:r>
    </w:p>
    <w:p w14:paraId="032C4D7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ไม่เหมือนกฎหมายแพ่งที่สามารถอาศัยจารีตประเพณีหรือบทกฎหมายใกล้เคียงมาปรับใช้ เมื่อกฎหมายอาญาไม่มีบทบัญญัติ ผู้กระทำไม่ต้องรับโทษ  </w:t>
      </w:r>
    </w:p>
    <w:p w14:paraId="55A3944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ข้อยกเว้น เช่น จารีตประเพณีที่ยอมให้กระทำ (การชกมวยตามกติกา) หรือความยินยอมของผู้เสียหาย ทำให้ไม่เป็นความผิด</w:t>
      </w:r>
    </w:p>
    <w:p w14:paraId="7F7B884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1274C7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🎯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2. กฎหมายอาญาต้องตีความอย่างเคร่งครัด</w:t>
      </w:r>
    </w:p>
    <w:p w14:paraId="1BADD1F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65BDA6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ศาลต้องตีความตาม **ตัวบทและเจตนารมณ์** ของกฎหมายโดยเคร่งครัด ห้ามขยายความหรืออาศัยสำนวนกฎหมายอื่นมาลงโทษเพราะผลกระทบต่อเสรีภาพประชาชน  </w:t>
      </w:r>
    </w:p>
    <w:p w14:paraId="3CD7533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การตีความควรยึดหลักเปลี่ยนแปลงในทางที่เป็นคุณแก่ผู้ต้องหา ถ้ามีข้อสงสัยต้องยกให้ผู้ต้องหา  </w:t>
      </w:r>
    </w:p>
    <w:p w14:paraId="2B9FB002" w14:textId="029B7151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056F4B0" w14:textId="42F5C9A0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A44C6C1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830067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lastRenderedPageBreak/>
        <w:t>##</w:t>
      </w:r>
      <w:proofErr w:type="gramStart"/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⏪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3</w:t>
      </w:r>
      <w:proofErr w:type="gramEnd"/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. กฎหมายอาญาย้อนหลังเป็นผลร้ายไม่ได้</w:t>
      </w:r>
    </w:p>
    <w:p w14:paraId="5574862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24B633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ไม่สามารถใช้กฎหมายที่ออกภายหลังไปลงโทษผู้กระทำที่กระทำก่อนกฎหมายมีผลบังคับ  ตามหลัก *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non-retroactivity*</w:t>
      </w:r>
    </w:p>
    <w:p w14:paraId="512A98D6" w14:textId="08846233" w:rsidR="00702AA9" w:rsidRPr="00E83306" w:rsidRDefault="00702AA9" w:rsidP="00702AA9">
      <w:pPr>
        <w:rPr>
          <w:rFonts w:asciiTheme="majorBidi" w:hAnsiTheme="majorBidi" w:cstheme="majorBidi"/>
          <w:sz w:val="28"/>
          <w:szCs w:val="28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แต่กฎหมายใหม่อาจใช้ย้อนหลังได้ **เมื่อเป็นคุณแก่ผู้กระทำ** ตามมาตรา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2 วรรคสอง และมาตรา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3 เช่น เมื่อมีการยกเลิกความผิดหรือกำหนดโทษเบากว่า ผู้ที่เคยต้องโทษสามารถได้รับประโยชน์</w:t>
      </w:r>
      <w:r w:rsidRPr="00E83306">
        <w:rPr>
          <w:rFonts w:asciiTheme="majorBidi" w:eastAsia="MS Gothic" w:hAnsiTheme="majorBidi" w:cstheme="majorBidi"/>
          <w:sz w:val="28"/>
          <w:szCs w:val="28"/>
          <w:lang w:val="en-US"/>
        </w:rPr>
        <w:t>（</w:t>
      </w:r>
      <w:r w:rsidRPr="00E83306">
        <w:rPr>
          <w:rFonts w:asciiTheme="majorBidi" w:hAnsiTheme="majorBidi" w:cstheme="majorBidi"/>
          <w:sz w:val="28"/>
          <w:szCs w:val="28"/>
          <w:cs/>
          <w:lang w:val="en-US"/>
        </w:rPr>
        <w:t>ดูตอน</w:t>
      </w:r>
      <w:r w:rsidRPr="00E83306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E83306">
        <w:rPr>
          <w:rFonts w:asciiTheme="majorBidi" w:hAnsiTheme="majorBidi" w:cstheme="majorBidi"/>
          <w:sz w:val="28"/>
          <w:szCs w:val="28"/>
          <w:cs/>
          <w:lang w:val="en-US"/>
        </w:rPr>
        <w:t>1.3 ด้านล่าง</w:t>
      </w:r>
      <w:r w:rsidRPr="00E83306">
        <w:rPr>
          <w:rFonts w:asciiTheme="majorBidi" w:eastAsia="MS Gothic" w:hAnsiTheme="majorBidi" w:cstheme="majorBidi"/>
          <w:sz w:val="28"/>
          <w:szCs w:val="28"/>
          <w:lang w:val="en-US"/>
        </w:rPr>
        <w:t>）</w:t>
      </w:r>
      <w:r w:rsidRPr="00E83306">
        <w:rPr>
          <w:rFonts w:asciiTheme="majorBidi" w:hAnsiTheme="majorBidi" w:cstheme="majorBidi"/>
          <w:sz w:val="28"/>
          <w:szCs w:val="28"/>
          <w:lang w:val="en-US"/>
        </w:rPr>
        <w:t xml:space="preserve">  </w:t>
      </w:r>
    </w:p>
    <w:p w14:paraId="6A3631D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C22043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💡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เน้นสอบ**: จดจำหลักไม่มีโทษโดยไม่มีบทบัญญัติ เป็นหลักพื้นฐานในการพิสูจน์ความผิดและใช้บังคับกฎหมายอาญา  </w:t>
      </w:r>
    </w:p>
    <w:p w14:paraId="0009151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77ADC0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>#</w:t>
      </w:r>
      <w:proofErr w:type="gramStart"/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⏰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การใช้กฎหมายอาญาในส่วนที่เกี่ยวกับเวลา</w:t>
      </w:r>
      <w:proofErr w:type="gramEnd"/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 (ตอนที่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1.3)</w:t>
      </w:r>
    </w:p>
    <w:p w14:paraId="3F58267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3C807E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หลักทั่วไปไม่ให้ใช้กฎหมายย้อนหลังในทางร้าย แต่กฎหมายใหม่ที่เป็นคุณแก่ผู้กระทำผิดสามารถใช้ย้อนหลังได้  ประเด็นสอบสำคัญ ได้แก่ </w:t>
      </w:r>
      <w:r w:rsidRPr="009F4612">
        <w:rPr>
          <w:rFonts w:asciiTheme="majorBidi" w:eastAsia="MS Gothic" w:hAnsiTheme="majorBidi" w:cstheme="majorBidi"/>
          <w:sz w:val="32"/>
          <w:szCs w:val="32"/>
          <w:lang w:val="en-US"/>
        </w:rPr>
        <w:t>：</w:t>
      </w:r>
    </w:p>
    <w:p w14:paraId="1BE3377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6D41D0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✅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กรณีที่กฎหมายใหม่เป็นประโยชน์แก่ผู้กระทำ</w:t>
      </w:r>
    </w:p>
    <w:p w14:paraId="4269BFD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6DF0E34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**ยกเลิกความผิด**: เมื่อกฎหมายใหม่กำหนดว่าการกระทำนั้นไม่เป็นความผิดอีกต่อไป  ผู้กระทำ (แม้คดียังไม่ถึงที่สุด) จะพ้นจากความผิดทันที และหากมีคำพิพากษาถึงที่สุดแล้วให้ถือว่าไม่เคยต้องโทษ  </w:t>
      </w:r>
    </w:p>
    <w:p w14:paraId="4D4C34F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**ลดโทษหรือกำหนดโทษเบากว่า**: เมื่อกฎหมายใหม่กำหนดโทษเบากว่า ศาลต้องเลือกใช้โทษที่เบาที่สุด ตามมาตรา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3  ตัวอย่างเช่น หากคดีถึงที่สุดแต่ผู้ต้องหาอยู่ระหว่างรับโทษ ศาลสามารถกำหนดโทษใหม่ที่เบากว่าหรือแม้แต่ปล่อยตัวได้  </w:t>
      </w:r>
    </w:p>
    <w:p w14:paraId="7F99ED94" w14:textId="6B89CCD3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083BE61" w14:textId="792B4F4C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D8E226E" w14:textId="59B7F719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18F593F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B13E2FB" w14:textId="04F790E0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87DA51D" w14:textId="773404CD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1A92050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F3C49E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lastRenderedPageBreak/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🧠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วิธีการเพื่อความปลอดภัย</w:t>
      </w:r>
    </w:p>
    <w:p w14:paraId="56EB84D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4553F1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กฎหมายกำหนด **วิธีการเพื่อความปลอดภัย** เช่น กักกัน ห้ามเข้าเขตกำหนด เรียกประกันทัณฑ์บน ควบคุมตัวในสถานพยาบาล และห้ามประกอบอาชีพบางอย่าง  การกำหนดวิธีการเหล่านี้เป็นมาตรการป้องกันอันตราย ไม่ถือเป็น 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โทษ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และจึงอาจใช้ย้อนหลังได้  พึงจำว่าหลักการใช้กฎหมายอาญาย้อนหลังต้องคำนึงถึงประโยชน์แก่ผู้กระทำเสมอ  </w:t>
      </w:r>
    </w:p>
    <w:p w14:paraId="75616A2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53176F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🌍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การใช้กฎหมายอาญาเกี่ยวกับพื้นที่ (ตอนที่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1.4)</w:t>
      </w:r>
    </w:p>
    <w:p w14:paraId="45ADA8B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22D424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การใช้กฎหมายอาญาเกี่ยวกับพื้นที่ตั้งอยู่บนหลักอธิปไตยของรัฐ โดยมีหลักสำคัญ 3 ประการ และข้อพิจารณาเรื่อง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คํา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พิพากษาต่างประเทศ</w:t>
      </w:r>
      <w:r w:rsidRPr="009F4612">
        <w:rPr>
          <w:rFonts w:asciiTheme="majorBidi" w:eastAsia="MS Gothic" w:hAnsiTheme="majorBidi" w:cstheme="majorBidi"/>
          <w:sz w:val="32"/>
          <w:szCs w:val="32"/>
          <w:lang w:val="en-US"/>
        </w:rPr>
        <w:t>：</w:t>
      </w:r>
    </w:p>
    <w:p w14:paraId="0D55601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F53025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🏠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1. หลักดินแดน (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Territoriality Principle)</w:t>
      </w:r>
    </w:p>
    <w:p w14:paraId="4E8E2DE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F83F6B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กฎหมายของรัฐใดย่อมใช้บังคับแก่การกระทำที่เกิดขึ้น **ภายในดินแดนของรัฐนั้น**  ตามมาตรา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4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–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6  การกระทำที่เกิดในราชอาณาจักรไทย (ทั้งบนพื้นดิน พื้นน้ำ เขตทะเลอาณาเขต เครื่องบินหรือเรือไทย) ถือว่าต้องรับโทษตามกฎหมายไทย โดยไม่คำนึงถึงสัญชาติผู้กระทำหรือผู้เสียหาย</w:t>
      </w:r>
    </w:p>
    <w:p w14:paraId="449DD29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คำว่า 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การกระทำความผิดในราชอาณาจักร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รวมถึงการกระทำทั้งหมดในช่วงเวลาหนึ่ง ไม่ใช่เฉพาะขณะที่ผลเกิดขึ้น  ถ้าการกระทำและผลใกล้ชิดเกิดในไทยแม้ผลสุดท้าย (เช่น การตาย) จะเกิดที่อื่นก็ยังถือว่าเป็นความผิดในไทย</w:t>
      </w:r>
    </w:p>
    <w:p w14:paraId="75A465C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EE0B63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🌐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2. หลักอำนาจลงโทษสากล (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Universal Jurisdiction)</w:t>
      </w:r>
    </w:p>
    <w:p w14:paraId="4DBA533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018120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เป็นข้อยกเว้นเพื่อคุ้มครองผลประโยชน์ของรัฐไทยหรือประโยชน์ร่วมกันของรัฐสากล  ไทยสามารถลงโทษผู้กระทำความผิดนอกราชอาณาจักรในกรณีที่การกระทำนั้นกระทบความมั่นคงหรือผลประโยชน์ของไทย เช่น การก่อการร้าย การปล้นกลางทะเล การปลอมธนบัตร  หลักนี้อยู่ในมาตรา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7  </w:t>
      </w:r>
    </w:p>
    <w:p w14:paraId="36790364" w14:textId="70497001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C5AD97D" w14:textId="54566574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17EF334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B83F38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lastRenderedPageBreak/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👤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3. หลักบุคคล (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Nationality Principle)</w:t>
      </w:r>
    </w:p>
    <w:p w14:paraId="7022BEE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003D3C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ไทยมีอำนาจลงโทษบุคคลสัญชาติไทยไม่ว่าจะกระทำผิดที่ใด  รวมทั้งสามารถลงโทษคนต่างด้าวที่กระทำความผิดต่อคนไทยนอกราชอาณาจักร ตามมาตรา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8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–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9  อย่างไรก็ตามต้องอยู่ในขอบเขตที่กฎหมายกำหนดและไม่กระทบสิทธิรัฐอื่น  </w:t>
      </w:r>
    </w:p>
    <w:p w14:paraId="2DE15EC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9FDC31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📨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4. การคำนึงถึงคำพิพากษาของศาลต่างประเทศ</w:t>
      </w:r>
    </w:p>
    <w:p w14:paraId="57317BD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2068D7A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เพื่อไม่ให้ผู้กระทำความผิดถูกลงโทษซ้ำซ้อนในคดีเดียวกัน  หากมีคำพิพากษาจากศาลต่างประเทศแล้ว ศาลไทยจะพิจารณาน้ำหนักคำพิพากษานั้นประกอบการพิจารณาคดี  หลักนี้ช่วยให้เกิดความเป็นธรรมและป้องกันการลงโทษซ้ำ  </w:t>
      </w:r>
    </w:p>
    <w:p w14:paraId="7125CE6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26C09C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💡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จุดเน้นในการสอบ**: จำหลักทั้ง 3 </w:t>
      </w:r>
      <w:proofErr w:type="gramStart"/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และข้อยกเว้นให้ชัด  โดยหลักดินแดนเป็นหลักทั่วไป</w:t>
      </w:r>
      <w:proofErr w:type="gramEnd"/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 ส่วนหลักสากลและหลักบุคคลเป็นข้อยกเว้นต้องอธิบายให้ถูกต้อง  </w:t>
      </w:r>
    </w:p>
    <w:p w14:paraId="15BEFDC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B1A1B1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📌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เคล็ดลับเตรียมสอบ</w:t>
      </w:r>
    </w:p>
    <w:p w14:paraId="138D7DB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61BEEA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เน้นทำความเข้าใจหลัก **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ไม่มีความผิด ไม่มีโทษ ถ้าไม่มีกฎหมาย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”**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และผลต่อการตีความกฎหมายอาญา</w:t>
      </w:r>
    </w:p>
    <w:p w14:paraId="68A05AF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- จำแนกประเด็นแต่ละตอน: ความหมายและวัตถุประสงค์ของกฎหมายอาญา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หลักการใช้บังคับ (ต้องมีบทบัญญัติเป็นลายลักษณ์อักษร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ตีความเคร่งครัด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ไม่ย้อนหลัง)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การใช้กฎหมายอาญาเกี่ยวกับเวลา (ยกเลิกความผิด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ลดโทษ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วิธีการเพื่อความปลอดภัย) และหลักดินแดน/สากล/บุคคล</w:t>
      </w:r>
    </w:p>
    <w:p w14:paraId="6ACE495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ท่องตัวอย่างที่ศาลยกเลิกความผิดหรือใช้กฎหมายใหม่ที่เป็นคุณ เช่น กฎหมายใหม่ยกเลิกความผิดฐานประกอบโรคศิลปะ ทำให้ไม่สามารถลงโทษตามกฎหมายเก่าได้  </w:t>
      </w:r>
    </w:p>
    <w:p w14:paraId="06E13EE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ทำความเข้าใจว่า **วิธีการเพื่อความปลอดภัย** ไม่ใช่โทษ จึงสามารถใช้ย้อนหลังได้  </w:t>
      </w:r>
    </w:p>
    <w:p w14:paraId="0A367D0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- ในการวิเคราะห์ปัญหา ต้องตรวจสอบว่าเหตุการณ์เกิดในเขตอำนาจของไทยหรือไม่ และมีกฎหมายบัญญัติไว้ชัดเจนหรือไม่  </w:t>
      </w:r>
    </w:p>
    <w:p w14:paraId="67676B54" w14:textId="4E44C01F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E8B41E0" w14:textId="7F6AF554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552983E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58D640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lang w:val="en-US"/>
        </w:rPr>
        <w:lastRenderedPageBreak/>
        <w:t xml:space="preserve">## </w:t>
      </w:r>
      <w:r w:rsidRPr="009F4612">
        <w:rPr>
          <w:rFonts w:ascii="Apple Color Emoji" w:hAnsi="Apple Color Emoji" w:cs="Apple Color Emoji"/>
          <w:sz w:val="32"/>
          <w:szCs w:val="32"/>
          <w:lang w:val="en-US"/>
        </w:rPr>
        <w:t>🎯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>สรุปท้ายบท</w:t>
      </w:r>
    </w:p>
    <w:p w14:paraId="1C43840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4C959256" w14:textId="608F626D" w:rsidR="00487994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  <w:cs/>
          <w:lang w:val="en-US"/>
        </w:rPr>
        <w:t xml:space="preserve">กฎหมายอาญาเป็นกฎหมายมหาชนที่มุ่งคุ้มครองสังคมและลงโทษผู้กระทำความผิด  เพื่อให้เกิดความยุติธรรม ต้องมีบทบัญญัติชัดเจน มีการตีความอย่างเคร่งครัด และไม่ย้อนกลับในทางที่เป็นโทษ  ขณะเดียวกันกฎหมายใหม่ที่เป็นประโยชน์แก่ผู้กระทำผิดสามารถใช้ย้อนหลังได้ และมีมาตรการเพื่อความปลอดภัยที่ไม่ใช่การลงโทษ  ด้านอาณาเขต กฎหมายไทยใช้บังคับภายในราชอาณาจักรและยังมีอำนาจลงโทษผู้กระทำผิดนอกราชอาณาจักรในบางกรณีตามหลักดินแดน หลักสากล และหลักบุคคล  การทำความเข้าใจหลักการเหล่านี้จะช่วยให้ผู้เรียนตีความและประยุกต์ใช้กฎหมายอาญาได้อย่างถูกต้องและพร้อมสำหรับการสอบ  </w:t>
      </w:r>
    </w:p>
    <w:p w14:paraId="77BFE2C2" w14:textId="176B33A6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34A67CB" w14:textId="6621093B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ความรับผิดทางอาญา (หน่วยที่</w:t>
      </w:r>
      <w:r w:rsidRPr="009F4612">
        <w:rPr>
          <w:rFonts w:asciiTheme="majorBidi" w:hAnsiTheme="majorBidi" w:cstheme="majorBidi"/>
          <w:sz w:val="32"/>
          <w:szCs w:val="32"/>
        </w:rPr>
        <w:t> 2)</w:t>
      </w:r>
    </w:p>
    <w:p w14:paraId="487CB3F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=================================</w:t>
      </w:r>
    </w:p>
    <w:p w14:paraId="7310965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5E648DB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บทนี้อธิบายโครงสร้างและหลักการในการวินิจฉัยความรับผิดทางอาญาของบุคคลตามประมวลกฎหมายอาญา เนื้อหาแบ่งเป็นสามตอนหลักคือ โครงสร้างความรับผิดทางอาญา องค์ประกอบของความผิด และความสัมพันธ์ระหว่างการกระทำกับผล สรุปประเด็นสำคัญดังนี้</w:t>
      </w:r>
    </w:p>
    <w:p w14:paraId="529DF7C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1386E8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</w:rPr>
        <w:t>⚖</w:t>
      </w:r>
      <w:r w:rsidRPr="009F4612">
        <w:rPr>
          <w:rFonts w:asciiTheme="majorBidi" w:hAnsiTheme="majorBidi" w:cstheme="majorBidi"/>
          <w:sz w:val="32"/>
          <w:szCs w:val="32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</w:rPr>
        <w:t>โครงสร้างความรับผิดทางอาญา (ตอนที่</w:t>
      </w:r>
      <w:r w:rsidRPr="009F4612">
        <w:rPr>
          <w:rFonts w:asciiTheme="majorBidi" w:hAnsiTheme="majorBidi" w:cstheme="majorBidi"/>
          <w:sz w:val="32"/>
          <w:szCs w:val="32"/>
        </w:rPr>
        <w:t> 2.1)</w:t>
      </w:r>
    </w:p>
    <w:p w14:paraId="3CF42E7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EA68E3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แนวคิดพื้นฐานคือ บุคคลจะต้องรับผิดในทางอาญาก็ต่อเมื่อการกระทำนั้นครบองค์ประกอบที่กฎหมายบัญญัติ และไม่มีบทกฎหมายยกเว้นความผิดหรือยกเว้นโทษ  หากขาดส่วนใดส่วนหนึ่งผู้กระทำไม่ต้องรับผิด  โครงสร้างมีองค์ประกอบ </w:t>
      </w:r>
      <w:r w:rsidRPr="009F4612">
        <w:rPr>
          <w:rFonts w:asciiTheme="majorBidi" w:hAnsiTheme="majorBidi" w:cstheme="majorBidi"/>
          <w:sz w:val="32"/>
          <w:szCs w:val="32"/>
        </w:rPr>
        <w:t>4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ประการ คือ:</w:t>
      </w:r>
    </w:p>
    <w:p w14:paraId="56AC07F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0BB4D8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🧍‍♂</w:t>
      </w:r>
      <w:r w:rsidRPr="009F4612">
        <w:rPr>
          <w:rFonts w:asciiTheme="majorBidi" w:hAnsiTheme="majorBidi" w:cstheme="majorBidi"/>
          <w:sz w:val="32"/>
          <w:szCs w:val="32"/>
        </w:rPr>
        <w:t xml:space="preserve">️ 1. </w:t>
      </w:r>
      <w:r w:rsidRPr="009F4612">
        <w:rPr>
          <w:rFonts w:asciiTheme="majorBidi" w:hAnsiTheme="majorBidi" w:cstheme="majorBidi"/>
          <w:sz w:val="32"/>
          <w:szCs w:val="32"/>
          <w:cs/>
        </w:rPr>
        <w:t>มีการกระทำ (</w:t>
      </w:r>
      <w:r w:rsidRPr="009F4612">
        <w:rPr>
          <w:rFonts w:asciiTheme="majorBidi" w:hAnsiTheme="majorBidi" w:cstheme="majorBidi"/>
          <w:sz w:val="32"/>
          <w:szCs w:val="32"/>
        </w:rPr>
        <w:t>Actus Reus)</w:t>
      </w:r>
    </w:p>
    <w:p w14:paraId="4C9AEF7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EE2835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Cambria Math" w:hAnsi="Cambria Math" w:cs="Cambria Math"/>
          <w:sz w:val="32"/>
          <w:szCs w:val="32"/>
        </w:rPr>
        <w:t>‑</w:t>
      </w:r>
      <w:r w:rsidRPr="009F4612">
        <w:rPr>
          <w:rFonts w:asciiTheme="majorBidi" w:hAnsiTheme="majorBidi" w:cstheme="majorBidi"/>
          <w:sz w:val="32"/>
          <w:szCs w:val="32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การกระทำ** หมายถึง การเคลื่อนไหวร่างกายหรือการละเว้นที่ผู้กระทำมีหน้าที่ต้องกระทำ  หากไม่มีการกระทำเลย เช่น ละเมอยิงคนตาย ถือว่าไม่มีความผิดเพราะขาดการกระทำ</w:t>
      </w:r>
    </w:p>
    <w:p w14:paraId="02D6C21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Cambria Math" w:hAnsi="Cambria Math" w:cs="Cambria Math"/>
          <w:sz w:val="32"/>
          <w:szCs w:val="32"/>
        </w:rPr>
        <w:t>‑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การกระทำโดยไม่เคลื่อนไหวร่างกายแบ่งเป็น **การงดเว้น (</w:t>
      </w:r>
      <w:r w:rsidRPr="009F4612">
        <w:rPr>
          <w:rFonts w:asciiTheme="majorBidi" w:hAnsiTheme="majorBidi" w:cstheme="majorBidi"/>
          <w:sz w:val="32"/>
          <w:szCs w:val="32"/>
        </w:rPr>
        <w:t xml:space="preserve">omission)** 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 **การละเว้น** ผู้มีหน้าที่ต้องกระทำแต่ไม่ทำอาจมีความผิดได้ เช่น พ่อแม่ไม่ให้อาหารลูกจนตาย</w:t>
      </w:r>
    </w:p>
    <w:p w14:paraId="03E1638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8B4AE4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🧩</w:t>
      </w:r>
      <w:r w:rsidRPr="009F4612">
        <w:rPr>
          <w:rFonts w:asciiTheme="majorBidi" w:hAnsiTheme="majorBidi" w:cstheme="majorBidi"/>
          <w:sz w:val="32"/>
          <w:szCs w:val="32"/>
        </w:rPr>
        <w:t xml:space="preserve"> 2. </w:t>
      </w:r>
      <w:r w:rsidRPr="009F4612">
        <w:rPr>
          <w:rFonts w:asciiTheme="majorBidi" w:hAnsiTheme="majorBidi" w:cstheme="majorBidi"/>
          <w:sz w:val="32"/>
          <w:szCs w:val="32"/>
          <w:cs/>
        </w:rPr>
        <w:t>ครบองค์ประกอบภายนอก</w:t>
      </w:r>
    </w:p>
    <w:p w14:paraId="468DCD8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91230D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องค์ประกอบภายนอกคือ ส่วนที่กฎหมายกำหนดไว้ในมาตรา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นั้นๆ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 xml:space="preserve"> ประกอบด้วย:</w:t>
      </w:r>
    </w:p>
    <w:p w14:paraId="59E7C96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C26111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ผู้กระทำ**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อาจเป็นบุคคลผู้ลงมือเอง ใช้เครื่องมือที่ไม่มีเจตนา (กระทำโดยอ้อม) หรือใช้ผู้อื่นที่มีเจตนา (การใช้ให้กระทำ) การจำแนกนี้มีผลต่อการรับผิด เช่น ผู้ใช้เด็กลักทรัพย์จะเป็นผู้กระทำโดยอ้อมเพราะเด็กขาดเจตนา  </w:t>
      </w:r>
    </w:p>
    <w:p w14:paraId="4B6B752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การกระทำ**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พฤติกรรมที่ก่อให้เกิดความผิด เช่น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ฆ่า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ในความผิดฐานฆ่าคนตาย หรือ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เอาไปโดยทุจริต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ในความผิดฐานลักทรัพย์  </w:t>
      </w:r>
    </w:p>
    <w:p w14:paraId="747B31E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วัตถุแห่งการกระทำ**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บุคคลหรือทรัพย์ที่เป็นเป้าหมาย เช่น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ผู้อื่น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ในมาตรา </w:t>
      </w:r>
      <w:r w:rsidRPr="009F4612">
        <w:rPr>
          <w:rFonts w:asciiTheme="majorBidi" w:hAnsiTheme="majorBidi" w:cstheme="majorBidi"/>
          <w:sz w:val="32"/>
          <w:szCs w:val="32"/>
        </w:rPr>
        <w:t>288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หรือ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ทรัพย์ของผู้อื่น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>ในมาตรา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334  </w:t>
      </w:r>
    </w:p>
    <w:p w14:paraId="3536AD6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ผู้กระทำต้องทำครบทั้งสามส่วนนี้จึงถือว่าครบองค์ประกอบภายนอก  หากขาดส่วนใด เช่น ยิงศพเพราะคิดว่าคนยังไม่ตาย (ไม่มี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ผู้อื่น</w:t>
      </w:r>
      <w:r w:rsidRPr="009F4612">
        <w:rPr>
          <w:rFonts w:asciiTheme="majorBidi" w:hAnsiTheme="majorBidi" w:cstheme="majorBidi"/>
          <w:sz w:val="32"/>
          <w:szCs w:val="32"/>
        </w:rPr>
        <w:t xml:space="preserve">”) </w:t>
      </w:r>
      <w:r w:rsidRPr="009F4612">
        <w:rPr>
          <w:rFonts w:asciiTheme="majorBidi" w:hAnsiTheme="majorBidi" w:cstheme="majorBidi"/>
          <w:sz w:val="32"/>
          <w:szCs w:val="32"/>
          <w:cs/>
        </w:rPr>
        <w:t>ก็ไม่มีความผิดฐานฆ่าคนตาย</w:t>
      </w:r>
    </w:p>
    <w:p w14:paraId="0DA8437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B319C7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🧠</w:t>
      </w:r>
      <w:r w:rsidRPr="009F4612">
        <w:rPr>
          <w:rFonts w:asciiTheme="majorBidi" w:hAnsiTheme="majorBidi" w:cstheme="majorBidi"/>
          <w:sz w:val="32"/>
          <w:szCs w:val="32"/>
        </w:rPr>
        <w:t xml:space="preserve"> 3. </w:t>
      </w:r>
      <w:r w:rsidRPr="009F4612">
        <w:rPr>
          <w:rFonts w:asciiTheme="majorBidi" w:hAnsiTheme="majorBidi" w:cstheme="majorBidi"/>
          <w:sz w:val="32"/>
          <w:szCs w:val="32"/>
          <w:cs/>
        </w:rPr>
        <w:t>ครบองค์ประกอบภายใน (</w:t>
      </w:r>
      <w:r w:rsidRPr="009F4612">
        <w:rPr>
          <w:rFonts w:asciiTheme="majorBidi" w:hAnsiTheme="majorBidi" w:cstheme="majorBidi"/>
          <w:sz w:val="32"/>
          <w:szCs w:val="32"/>
        </w:rPr>
        <w:t>Mens Rea)</w:t>
      </w:r>
    </w:p>
    <w:p w14:paraId="094BCEA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C43C59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องค์ประกอบภายในหลักคือ **เจตนา** ผู้กระทำต้องตั้งใจให้ผลเกิดหรือเล็งเห็นผลนั้น การไม่มีเจตนาเพราะประมาททำให้ความผิดบางประเภทไม่สำเร็จ เช่น ทำแจกันแตกโดยไม่ตั้งใจไม่เป็นความผิดฐานทำให้เสียทรัพย์ (ยกเว้นมีบทบัญญัติให้รับผิดฐานประมาท)  </w:t>
      </w:r>
    </w:p>
    <w:p w14:paraId="0EFF30E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ในบางฐานความผิดกฎหมายกำหนดให้รับผิดแม้ไม่มีเจตนา แต่มี **ประมาท** เช่น ขับรถโดยประมาททำให้ผู้อื่นตาย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291) 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และบางกรณีรับผิดแบบ **ค้ำบังคับ (</w:t>
      </w:r>
      <w:r w:rsidRPr="009F4612">
        <w:rPr>
          <w:rFonts w:asciiTheme="majorBidi" w:hAnsiTheme="majorBidi" w:cstheme="majorBidi"/>
          <w:sz w:val="32"/>
          <w:szCs w:val="32"/>
        </w:rPr>
        <w:t xml:space="preserve">strict liability)** </w:t>
      </w:r>
      <w:r w:rsidRPr="009F4612">
        <w:rPr>
          <w:rFonts w:asciiTheme="majorBidi" w:hAnsiTheme="majorBidi" w:cstheme="majorBidi"/>
          <w:sz w:val="32"/>
          <w:szCs w:val="32"/>
          <w:cs/>
        </w:rPr>
        <w:t>เช่น ความผิดเกี่ยวกับอาหารหรือยา</w:t>
      </w:r>
    </w:p>
    <w:p w14:paraId="6F03F6F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62654E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🔗</w:t>
      </w:r>
      <w:r w:rsidRPr="009F4612">
        <w:rPr>
          <w:rFonts w:asciiTheme="majorBidi" w:hAnsiTheme="majorBidi" w:cstheme="majorBidi"/>
          <w:sz w:val="32"/>
          <w:szCs w:val="32"/>
        </w:rPr>
        <w:t xml:space="preserve"> 4.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ความสัมพันธ์ระหว่างการกระทำกับผล</w:t>
      </w:r>
    </w:p>
    <w:p w14:paraId="0793B61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8BCCB6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ผลที่เกิดขึ้นต้องสัมพันธ์โดยตรงกับการกระทำตามหลักเหตุและผล  หากขาดความสัมพันธ์ เช่น แดงถูกฟ้าผ่าตายขณะวิ่งหนีการไล่ยิงของม่วง ม่วงไม่ต้องรับผิดฐานฆ่าเพราะผลตายไม่ใช่ผลโดยตรงของการกระทำ (ตัวอย่างในตอน</w:t>
      </w:r>
      <w:r w:rsidRPr="009F4612">
        <w:rPr>
          <w:rFonts w:asciiTheme="majorBidi" w:hAnsiTheme="majorBidi" w:cstheme="majorBidi"/>
          <w:sz w:val="32"/>
          <w:szCs w:val="32"/>
        </w:rPr>
        <w:t> 2.3)</w:t>
      </w:r>
    </w:p>
    <w:p w14:paraId="0DD4C3E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66B59D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🛑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บทกฎหมายยกเว้นความผิดและยกเว้นโทษ</w:t>
      </w:r>
    </w:p>
    <w:p w14:paraId="4F6180E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A9B709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แม้การกระทำจะครบองค์ประกอบทั้งสี่ แต่ถ้ามีเหตุยกเว้นความผิดหรือโทษก็ไม่ต้องรับผิด:</w:t>
      </w:r>
    </w:p>
    <w:p w14:paraId="683C2E8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7D27FD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เหตุยกเว้นความผิด** (</w:t>
      </w:r>
      <w:r w:rsidRPr="009F4612">
        <w:rPr>
          <w:rFonts w:asciiTheme="majorBidi" w:hAnsiTheme="majorBidi" w:cstheme="majorBidi"/>
          <w:sz w:val="32"/>
          <w:szCs w:val="32"/>
        </w:rPr>
        <w:t xml:space="preserve">Justifications) – </w:t>
      </w:r>
      <w:r w:rsidRPr="009F4612">
        <w:rPr>
          <w:rFonts w:asciiTheme="majorBidi" w:hAnsiTheme="majorBidi" w:cstheme="majorBidi"/>
          <w:sz w:val="32"/>
          <w:szCs w:val="32"/>
          <w:cs/>
        </w:rPr>
        <w:t>เช่น **การป้องกันโดยชอบ**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68) </w:t>
      </w:r>
      <w:r w:rsidRPr="009F4612">
        <w:rPr>
          <w:rFonts w:asciiTheme="majorBidi" w:hAnsiTheme="majorBidi" w:cstheme="majorBidi"/>
          <w:sz w:val="32"/>
          <w:szCs w:val="32"/>
          <w:cs/>
        </w:rPr>
        <w:t>ที่บุคคลทำเพื่อป้องกันสิทธิของตนหรือผู้อื่นจากภัยใกล้จะถึง</w:t>
      </w:r>
      <w:r w:rsidRPr="009F4612">
        <w:rPr>
          <w:rFonts w:asciiTheme="majorBidi" w:hAnsiTheme="majorBidi" w:cstheme="majorBidi"/>
          <w:sz w:val="32"/>
          <w:szCs w:val="32"/>
        </w:rPr>
        <w:t>; **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เหตุจำเป็น**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67) </w:t>
      </w:r>
      <w:r w:rsidRPr="009F4612">
        <w:rPr>
          <w:rFonts w:asciiTheme="majorBidi" w:hAnsiTheme="majorBidi" w:cstheme="majorBidi"/>
          <w:sz w:val="32"/>
          <w:szCs w:val="32"/>
          <w:cs/>
        </w:rPr>
        <w:t>ที่ต้องกระทำเพื่อป้องกันภัย</w:t>
      </w:r>
      <w:r w:rsidRPr="009F4612">
        <w:rPr>
          <w:rFonts w:asciiTheme="majorBidi" w:hAnsiTheme="majorBidi" w:cstheme="majorBidi"/>
          <w:sz w:val="32"/>
          <w:szCs w:val="32"/>
        </w:rPr>
        <w:t>; **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ความยินยอมของผู้เสียหาย** ในกรณีไม่ขัดศีลธรรม (เช่น ยอมให้ตัดอวัยวะเพื่อรักษา)  กฎหมายแพ่งบางมาตราก็เป็นเหตุยกเว้น เช่น การใช้สิทธิครอบครองตัดต้นไม้ที่ล้ำเข้ามา</w:t>
      </w:r>
    </w:p>
    <w:p w14:paraId="117EF97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เหตุยกเว้นโทษ** (</w:t>
      </w:r>
      <w:r w:rsidRPr="009F4612">
        <w:rPr>
          <w:rFonts w:asciiTheme="majorBidi" w:hAnsiTheme="majorBidi" w:cstheme="majorBidi"/>
          <w:sz w:val="32"/>
          <w:szCs w:val="32"/>
        </w:rPr>
        <w:t xml:space="preserve">Excuses) –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ผู้กระทำมีความผิดแต่กฎหมายยกเว้นการลงโทษ เช่น **คนวิกลจริต** ไม่สามารถรู้ผิดชอบ (มาตรา</w:t>
      </w:r>
      <w:r w:rsidRPr="009F4612">
        <w:rPr>
          <w:rFonts w:asciiTheme="majorBidi" w:hAnsiTheme="majorBidi" w:cstheme="majorBidi"/>
          <w:sz w:val="32"/>
          <w:szCs w:val="32"/>
        </w:rPr>
        <w:t> 65); **</w:t>
      </w:r>
      <w:r w:rsidRPr="009F4612">
        <w:rPr>
          <w:rFonts w:asciiTheme="majorBidi" w:hAnsiTheme="majorBidi" w:cstheme="majorBidi"/>
          <w:sz w:val="32"/>
          <w:szCs w:val="32"/>
          <w:cs/>
        </w:rPr>
        <w:t>เด็กอายุไม่เกิน</w:t>
      </w:r>
      <w:r w:rsidRPr="009F4612">
        <w:rPr>
          <w:rFonts w:asciiTheme="majorBidi" w:hAnsiTheme="majorBidi" w:cstheme="majorBidi"/>
          <w:sz w:val="32"/>
          <w:szCs w:val="32"/>
        </w:rPr>
        <w:t> 15 </w:t>
      </w:r>
      <w:r w:rsidRPr="009F4612">
        <w:rPr>
          <w:rFonts w:asciiTheme="majorBidi" w:hAnsiTheme="majorBidi" w:cstheme="majorBidi"/>
          <w:sz w:val="32"/>
          <w:szCs w:val="32"/>
          <w:cs/>
        </w:rPr>
        <w:t>ปี**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74) 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ไม่ต้องรับโทษ</w:t>
      </w:r>
      <w:r w:rsidRPr="009F4612">
        <w:rPr>
          <w:rFonts w:asciiTheme="majorBidi" w:hAnsiTheme="majorBidi" w:cstheme="majorBidi"/>
          <w:sz w:val="32"/>
          <w:szCs w:val="32"/>
        </w:rPr>
        <w:t>; **</w:t>
      </w:r>
      <w:r w:rsidRPr="009F4612">
        <w:rPr>
          <w:rFonts w:asciiTheme="majorBidi" w:hAnsiTheme="majorBidi" w:cstheme="majorBidi"/>
          <w:sz w:val="32"/>
          <w:szCs w:val="32"/>
          <w:cs/>
        </w:rPr>
        <w:t>ถูกบังคับหรือมีภัยคุกคาม** (มาตรา</w:t>
      </w:r>
      <w:r w:rsidRPr="009F4612">
        <w:rPr>
          <w:rFonts w:asciiTheme="majorBidi" w:hAnsiTheme="majorBidi" w:cstheme="majorBidi"/>
          <w:sz w:val="32"/>
          <w:szCs w:val="32"/>
        </w:rPr>
        <w:t> 67 (1), 67 (2)); **</w:t>
      </w:r>
      <w:r w:rsidRPr="009F4612">
        <w:rPr>
          <w:rFonts w:asciiTheme="majorBidi" w:hAnsiTheme="majorBidi" w:cstheme="majorBidi"/>
          <w:sz w:val="32"/>
          <w:szCs w:val="32"/>
          <w:cs/>
        </w:rPr>
        <w:t>มึนเมาเพราะไม่รู้ว่าสิ่งเสพทำให้เมา** (มาตรา</w:t>
      </w:r>
      <w:r w:rsidRPr="009F4612">
        <w:rPr>
          <w:rFonts w:asciiTheme="majorBidi" w:hAnsiTheme="majorBidi" w:cstheme="majorBidi"/>
          <w:sz w:val="32"/>
          <w:szCs w:val="32"/>
        </w:rPr>
        <w:t> 66); **</w:t>
      </w:r>
      <w:r w:rsidRPr="009F4612">
        <w:rPr>
          <w:rFonts w:asciiTheme="majorBidi" w:hAnsiTheme="majorBidi" w:cstheme="majorBidi"/>
          <w:sz w:val="32"/>
          <w:szCs w:val="32"/>
          <w:cs/>
        </w:rPr>
        <w:t>ทำตามคำสั่งอันมิชอบของเจ้าพนักงานโดยสุจริต** (มาตรา</w:t>
      </w:r>
      <w:r w:rsidRPr="009F4612">
        <w:rPr>
          <w:rFonts w:asciiTheme="majorBidi" w:hAnsiTheme="majorBidi" w:cstheme="majorBidi"/>
          <w:sz w:val="32"/>
          <w:szCs w:val="32"/>
        </w:rPr>
        <w:t> 70); **</w:t>
      </w:r>
      <w:r w:rsidRPr="009F4612">
        <w:rPr>
          <w:rFonts w:asciiTheme="majorBidi" w:hAnsiTheme="majorBidi" w:cstheme="majorBidi"/>
          <w:sz w:val="32"/>
          <w:szCs w:val="32"/>
          <w:cs/>
        </w:rPr>
        <w:t>โจรกรรมระหว่างสามีภริยา** (มาตรา</w:t>
      </w:r>
      <w:r w:rsidRPr="009F4612">
        <w:rPr>
          <w:rFonts w:asciiTheme="majorBidi" w:hAnsiTheme="majorBidi" w:cstheme="majorBidi"/>
          <w:sz w:val="32"/>
          <w:szCs w:val="32"/>
        </w:rPr>
        <w:t> 71)</w:t>
      </w:r>
    </w:p>
    <w:p w14:paraId="4F34A04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ตัวอย่าง: เด็กชายอายุ</w:t>
      </w:r>
      <w:r w:rsidRPr="009F4612">
        <w:rPr>
          <w:rFonts w:asciiTheme="majorBidi" w:hAnsiTheme="majorBidi" w:cstheme="majorBidi"/>
          <w:sz w:val="32"/>
          <w:szCs w:val="32"/>
        </w:rPr>
        <w:t> 13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ปีฆ่าคนตายครบองค์ประกอบภายนอกและภายใน แต่ได้รับยกเว้นโทษเพราะอายุไม่ถึง</w:t>
      </w:r>
      <w:r w:rsidRPr="009F4612">
        <w:rPr>
          <w:rFonts w:asciiTheme="majorBidi" w:hAnsiTheme="majorBidi" w:cstheme="majorBidi"/>
          <w:sz w:val="32"/>
          <w:szCs w:val="32"/>
        </w:rPr>
        <w:t> 15 </w:t>
      </w:r>
      <w:r w:rsidRPr="009F4612">
        <w:rPr>
          <w:rFonts w:asciiTheme="majorBidi" w:hAnsiTheme="majorBidi" w:cstheme="majorBidi"/>
          <w:sz w:val="32"/>
          <w:szCs w:val="32"/>
          <w:cs/>
        </w:rPr>
        <w:t>ปี (มาตรา</w:t>
      </w:r>
      <w:r w:rsidRPr="009F4612">
        <w:rPr>
          <w:rFonts w:asciiTheme="majorBidi" w:hAnsiTheme="majorBidi" w:cstheme="majorBidi"/>
          <w:sz w:val="32"/>
          <w:szCs w:val="32"/>
        </w:rPr>
        <w:t> 74)</w:t>
      </w:r>
    </w:p>
    <w:p w14:paraId="30F55BB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FCB935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</w:rPr>
        <w:t>🧱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องค์ประกอบของความผิด (ตอนที่</w:t>
      </w:r>
      <w:r w:rsidRPr="009F4612">
        <w:rPr>
          <w:rFonts w:asciiTheme="majorBidi" w:hAnsiTheme="majorBidi" w:cstheme="majorBidi"/>
          <w:sz w:val="32"/>
          <w:szCs w:val="32"/>
        </w:rPr>
        <w:t> 2.2)</w:t>
      </w:r>
    </w:p>
    <w:p w14:paraId="4FDFEB4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72EBD8D" w14:textId="22EB5410" w:rsidR="009F4612" w:rsidRPr="00E83306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ตอนนี้แยกอธิบายองค์ประกอบภายนอกและภายใน โดยเฉพาะการจำแนกผู้กระทำและบทบาทในการกระทำความผิด:</w:t>
      </w:r>
    </w:p>
    <w:p w14:paraId="34E5A509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</w:rPr>
      </w:pPr>
    </w:p>
    <w:p w14:paraId="69B88524" w14:textId="1731225E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👤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ประเภทของผู้กระทำ</w:t>
      </w:r>
    </w:p>
    <w:p w14:paraId="66D8AD7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1.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ผู้กระทำเอง (ตัวการ)**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บุคคลที่ลงมือกระทำความผิดด้วยตนเอง หรือใช้สัตว์/คนที่ไม่มีเจตนาเป็นเครื่องมือ (กระทำโดยอ้อม)</w:t>
      </w:r>
    </w:p>
    <w:p w14:paraId="2182891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2.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ผู้กระทำโดยอ้อม**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ใช้คนที่ไม่ต้องรับผิดในทางอาญาเพราะขาดเจตนา เช่น หลอกคนให้ให้ยาพิษโดยไม่รู้ว่าเป็นยาพิษ ผู้หลอกเป็นผู้กระทำโดยอ้อม</w:t>
      </w:r>
    </w:p>
    <w:p w14:paraId="27D2044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3. **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ผู้ใช้ให้กระทำ (</w:t>
      </w:r>
      <w:r w:rsidRPr="009F4612">
        <w:rPr>
          <w:rFonts w:asciiTheme="majorBidi" w:hAnsiTheme="majorBidi" w:cstheme="majorBidi"/>
          <w:sz w:val="32"/>
          <w:szCs w:val="32"/>
        </w:rPr>
        <w:t xml:space="preserve">Instigator/Procurer)** – </w:t>
      </w:r>
      <w:r w:rsidRPr="009F4612">
        <w:rPr>
          <w:rFonts w:asciiTheme="majorBidi" w:hAnsiTheme="majorBidi" w:cstheme="majorBidi"/>
          <w:sz w:val="32"/>
          <w:szCs w:val="32"/>
          <w:cs/>
        </w:rPr>
        <w:t>จ้างหรือสั่งให้ผู้อื่นกระทำ ซึ่งผู้ถูกใช้มีเจตนากระทำผิด ผู้ใช้ต้องรับผิดตามมาตรา</w:t>
      </w:r>
      <w:r w:rsidRPr="009F4612">
        <w:rPr>
          <w:rFonts w:asciiTheme="majorBidi" w:hAnsiTheme="majorBidi" w:cstheme="majorBidi"/>
          <w:sz w:val="32"/>
          <w:szCs w:val="32"/>
        </w:rPr>
        <w:t> 84</w:t>
      </w:r>
    </w:p>
    <w:p w14:paraId="6774D1EF" w14:textId="2DF40890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4.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ผู้ร่วมกระทำ/ผู้สนับสนุน**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รวมผู้สนับสนุน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86) 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และผู้ประกาศโฆษณา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85) </w:t>
      </w:r>
      <w:r w:rsidRPr="009F4612">
        <w:rPr>
          <w:rFonts w:asciiTheme="majorBidi" w:hAnsiTheme="majorBidi" w:cstheme="majorBidi"/>
          <w:sz w:val="32"/>
          <w:szCs w:val="32"/>
          <w:cs/>
        </w:rPr>
        <w:t>ซึ่งช่วยให้การกระทำเกิดขึ้น</w:t>
      </w:r>
    </w:p>
    <w:p w14:paraId="07A6BEB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Apple Color Emoji" w:hAnsi="Apple Color Emoji" w:cs="Apple Color Emoji"/>
          <w:sz w:val="32"/>
          <w:szCs w:val="32"/>
        </w:rPr>
        <w:lastRenderedPageBreak/>
        <w:t>📝</w:t>
      </w:r>
      <w:r w:rsidRPr="009F4612">
        <w:rPr>
          <w:rFonts w:asciiTheme="majorBidi" w:hAnsiTheme="majorBidi" w:cstheme="majorBidi"/>
          <w:sz w:val="32"/>
          <w:szCs w:val="32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</w:rPr>
        <w:t>ข้อแตกต่างสำคัญ**: การใช้ให้กระทำ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84) 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ต้องอาศัยผู้ถูกใช้มีเจตนา หากผู้ถูกใช้ไม่มีเจตนาเพราะหลงเชื่อ เช่น พยาบาลไม่รู้ว่ายาพิษเป็นยาพิษ จึงถือว่าผู้สั่งเป็นผู้กระทำโดยอ้อม ไม่ใช่ผู้ใช้ตามมาตรา</w:t>
      </w:r>
      <w:r w:rsidRPr="009F4612">
        <w:rPr>
          <w:rFonts w:asciiTheme="majorBidi" w:hAnsiTheme="majorBidi" w:cstheme="majorBidi"/>
          <w:sz w:val="32"/>
          <w:szCs w:val="32"/>
        </w:rPr>
        <w:t> 84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 ความแตกต่างนี้มีผลต่อการรับโทษและขั้นของความพยายาม</w:t>
      </w:r>
    </w:p>
    <w:p w14:paraId="22EEC30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CBDA46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🧠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องค์ประกอบภายใน: เจตนา ประมาท และการขาดเจตนา</w:t>
      </w:r>
    </w:p>
    <w:p w14:paraId="52583B9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DF1D5B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ผู้กระทำต้องมีเจตนา (ประสงค์ต่อผลหรือเล็งเห็นผล) เว้นแต่กฎหมายบัญญัติให้รับผิดโดยประมาท เช่น ขับรถโดยประมาท  </w:t>
      </w:r>
    </w:p>
    <w:p w14:paraId="61A15FA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ในความผิดบางประเภทไม่มีทั้งเจตนาและประมาทแต่กฎหมายกำหนดให้รับผิด (</w:t>
      </w:r>
      <w:r w:rsidRPr="009F4612">
        <w:rPr>
          <w:rFonts w:asciiTheme="majorBidi" w:hAnsiTheme="majorBidi" w:cstheme="majorBidi"/>
          <w:sz w:val="32"/>
          <w:szCs w:val="32"/>
        </w:rPr>
        <w:t xml:space="preserve">strict liability)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เช่น ความผิดตามกฎหมายเกี่ยวกับอาหารและยา  ผู้เรียนควรแยกความแตกต่างของเจตนา ประมาท และ </w:t>
      </w:r>
      <w:r w:rsidRPr="009F4612">
        <w:rPr>
          <w:rFonts w:asciiTheme="majorBidi" w:hAnsiTheme="majorBidi" w:cstheme="majorBidi"/>
          <w:sz w:val="32"/>
          <w:szCs w:val="32"/>
        </w:rPr>
        <w:t xml:space="preserve">strict liability </w:t>
      </w:r>
      <w:r w:rsidRPr="009F4612">
        <w:rPr>
          <w:rFonts w:asciiTheme="majorBidi" w:hAnsiTheme="majorBidi" w:cstheme="majorBidi"/>
          <w:sz w:val="32"/>
          <w:szCs w:val="32"/>
          <w:cs/>
        </w:rPr>
        <w:t>ในการวิเคราะห์</w:t>
      </w:r>
    </w:p>
    <w:p w14:paraId="06DF085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54F014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</w:rPr>
        <w:t>🔄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ความสัมพันธ์ระหว่างการกระทำกับผล (ตอนที่</w:t>
      </w:r>
      <w:r w:rsidRPr="009F4612">
        <w:rPr>
          <w:rFonts w:asciiTheme="majorBidi" w:hAnsiTheme="majorBidi" w:cstheme="majorBidi"/>
          <w:sz w:val="32"/>
          <w:szCs w:val="32"/>
        </w:rPr>
        <w:t> 2.3)</w:t>
      </w:r>
    </w:p>
    <w:p w14:paraId="32F1430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C5E01C2" w14:textId="7C444130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การวินิจฉัยความรับผิดในผลที่เกิดขึ้นต้องใช้หลักการ **เหตุและผล** โดยแยก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ผลโดยตรง</w:t>
      </w:r>
      <w:r w:rsidRPr="009F4612">
        <w:rPr>
          <w:rFonts w:asciiTheme="majorBidi" w:hAnsiTheme="majorBidi" w:cstheme="majorBidi"/>
          <w:sz w:val="32"/>
          <w:szCs w:val="32"/>
        </w:rPr>
        <w:t>” “</w:t>
      </w:r>
      <w:r w:rsidRPr="009F4612">
        <w:rPr>
          <w:rFonts w:asciiTheme="majorBidi" w:hAnsiTheme="majorBidi" w:cstheme="majorBidi"/>
          <w:sz w:val="32"/>
          <w:szCs w:val="32"/>
          <w:cs/>
        </w:rPr>
        <w:t>ผลธรรมดา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ผลเกิดจากเหตุแทรกแซง</w:t>
      </w:r>
      <w:r w:rsidRPr="009F4612">
        <w:rPr>
          <w:rFonts w:asciiTheme="majorBidi" w:hAnsiTheme="majorBidi" w:cstheme="majorBidi"/>
          <w:sz w:val="32"/>
          <w:szCs w:val="32"/>
        </w:rPr>
        <w:t>”</w:t>
      </w:r>
    </w:p>
    <w:p w14:paraId="37BA658E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</w:rPr>
      </w:pPr>
    </w:p>
    <w:p w14:paraId="3D767B5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⚡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ผลโดยตรง (</w:t>
      </w:r>
      <w:r w:rsidRPr="009F4612">
        <w:rPr>
          <w:rFonts w:asciiTheme="majorBidi" w:hAnsiTheme="majorBidi" w:cstheme="majorBidi"/>
          <w:sz w:val="32"/>
          <w:szCs w:val="32"/>
        </w:rPr>
        <w:t>Direct Result)</w:t>
      </w:r>
    </w:p>
    <w:p w14:paraId="0567A3C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403194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ผลที่ต้องเกิดขึ้นหากไม่มีการกระทำ  ตามทฤษฎีเงื่อนไข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หากไม่มีการกระทำ ผลจะไม่เกิด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>เช่น ม่วงไล่ยิงแดงจนแดงหนีไปหลบใต้ต้นไม้แล้วถูกฟ้าผ่าตาย คำถามคือ ความตายเป็นผลโดยตรงของการไล่ยิงหรือไม่  หากไม่ใช่ผลโดยตรง ผู้กระทำจะรับผิดเพียงพยายามฆ่า</w:t>
      </w:r>
    </w:p>
    <w:p w14:paraId="477F5DF4" w14:textId="77777777" w:rsidR="00A273C5" w:rsidRPr="009F4612" w:rsidRDefault="00A273C5" w:rsidP="00702AA9">
      <w:pPr>
        <w:rPr>
          <w:rFonts w:asciiTheme="majorBidi" w:hAnsiTheme="majorBidi" w:cstheme="majorBidi" w:hint="cs"/>
          <w:sz w:val="32"/>
          <w:szCs w:val="32"/>
        </w:rPr>
      </w:pPr>
    </w:p>
    <w:p w14:paraId="1F040B9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🎯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ผลธรรมดา (</w:t>
      </w:r>
      <w:r w:rsidRPr="009F4612">
        <w:rPr>
          <w:rFonts w:asciiTheme="majorBidi" w:hAnsiTheme="majorBidi" w:cstheme="majorBidi"/>
          <w:sz w:val="32"/>
          <w:szCs w:val="32"/>
        </w:rPr>
        <w:t>Normal Result)</w:t>
      </w:r>
    </w:p>
    <w:p w14:paraId="793D9DB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BD9152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ผลที่ผู้กระทำสามารถคาดเห็นได้ตามสามัญสำนึกของวิญญูชน  ใช้สำหรับกรณีที่ผลทำให้โทษหนักขึ้น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63) </w:t>
      </w:r>
      <w:r w:rsidRPr="009F4612">
        <w:rPr>
          <w:rFonts w:asciiTheme="majorBidi" w:hAnsiTheme="majorBidi" w:cstheme="majorBidi"/>
          <w:sz w:val="32"/>
          <w:szCs w:val="32"/>
          <w:cs/>
        </w:rPr>
        <w:t>เช่น การทำร้ายผู้อื่นบาดเจ็บสาหัสซึ่งอาจนำไปสู่ความตาย  ผู้กระทำจะต้องรับผิดในผลนั้นก็ต่อเมื่อผลเป็นทั้ง **ผลโดยตรง** และ **ผลธรรมดา**</w:t>
      </w:r>
    </w:p>
    <w:p w14:paraId="620C791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38F3D7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🌪</w:t>
      </w:r>
      <w:r w:rsidRPr="009F4612">
        <w:rPr>
          <w:rFonts w:asciiTheme="majorBidi" w:hAnsiTheme="majorBidi" w:cstheme="majorBidi"/>
          <w:sz w:val="32"/>
          <w:szCs w:val="32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</w:rPr>
        <w:t>ผลเกิดจากเหตุแทรกแซง (</w:t>
      </w:r>
      <w:r w:rsidRPr="009F4612">
        <w:rPr>
          <w:rFonts w:asciiTheme="majorBidi" w:hAnsiTheme="majorBidi" w:cstheme="majorBidi"/>
          <w:sz w:val="32"/>
          <w:szCs w:val="32"/>
        </w:rPr>
        <w:t>Intervening Cause)</w:t>
      </w:r>
    </w:p>
    <w:p w14:paraId="7936596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5105CF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เมื่อผลเกิดจากเหตุแทรกแซงหลังจากการกระทำ เช่น แดงวิ่งหนีแล้วถูกฟ้าผ่า ผู้กระทำต้องรับผิดต่อผลนั้นก็ต่อเมื่อเหตุแทรกแซงนั้น **คาดหมายได้** ตามมาตรฐานวิญญูชน  หากไม่คาดหมายได้ ผู้กระทำไม่ต้องรับผิดในผล  ตัวอย่างเช่น หากมีเหตุแทรกแซงที่ผู้กระทำควรคาดถึง เช่น การรับการรักษาที่ผิดพลาดโดยแพทย์หลังถูกยิง อาจถือว่าคาดหมายได้และต้องรับผิดในผล</w:t>
      </w:r>
    </w:p>
    <w:p w14:paraId="4FCC6C4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06341E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</w:rPr>
        <w:t>📌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เคล็ดลับจดจำ</w:t>
      </w:r>
    </w:p>
    <w:p w14:paraId="2AE5024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E954E4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คิดตามขั้นตอน: (</w:t>
      </w:r>
      <w:r w:rsidRPr="009F4612">
        <w:rPr>
          <w:rFonts w:asciiTheme="majorBidi" w:hAnsiTheme="majorBidi" w:cstheme="majorBidi"/>
          <w:sz w:val="32"/>
          <w:szCs w:val="32"/>
        </w:rPr>
        <w:t xml:space="preserve">1) </w:t>
      </w:r>
      <w:r w:rsidRPr="009F4612">
        <w:rPr>
          <w:rFonts w:asciiTheme="majorBidi" w:hAnsiTheme="majorBidi" w:cstheme="majorBidi"/>
          <w:sz w:val="32"/>
          <w:szCs w:val="32"/>
          <w:cs/>
        </w:rPr>
        <w:t>มีการกระทำหรือไม่ (</w:t>
      </w:r>
      <w:r w:rsidRPr="009F4612">
        <w:rPr>
          <w:rFonts w:asciiTheme="majorBidi" w:hAnsiTheme="majorBidi" w:cstheme="majorBidi"/>
          <w:sz w:val="32"/>
          <w:szCs w:val="32"/>
        </w:rPr>
        <w:t xml:space="preserve">2) </w:t>
      </w:r>
      <w:r w:rsidRPr="009F4612">
        <w:rPr>
          <w:rFonts w:asciiTheme="majorBidi" w:hAnsiTheme="majorBidi" w:cstheme="majorBidi"/>
          <w:sz w:val="32"/>
          <w:szCs w:val="32"/>
          <w:cs/>
        </w:rPr>
        <w:t>ครบองค์ประกอบภายนอกหรือไม่ (</w:t>
      </w:r>
      <w:r w:rsidRPr="009F4612">
        <w:rPr>
          <w:rFonts w:asciiTheme="majorBidi" w:hAnsiTheme="majorBidi" w:cstheme="majorBidi"/>
          <w:sz w:val="32"/>
          <w:szCs w:val="32"/>
        </w:rPr>
        <w:t xml:space="preserve">3) </w:t>
      </w:r>
      <w:r w:rsidRPr="009F4612">
        <w:rPr>
          <w:rFonts w:asciiTheme="majorBidi" w:hAnsiTheme="majorBidi" w:cstheme="majorBidi"/>
          <w:sz w:val="32"/>
          <w:szCs w:val="32"/>
          <w:cs/>
        </w:rPr>
        <w:t>มีเจตนาหรือประมาทตามที่กฎหมายกำหนดหรือไม่ (</w:t>
      </w:r>
      <w:r w:rsidRPr="009F4612">
        <w:rPr>
          <w:rFonts w:asciiTheme="majorBidi" w:hAnsiTheme="majorBidi" w:cstheme="majorBidi"/>
          <w:sz w:val="32"/>
          <w:szCs w:val="32"/>
        </w:rPr>
        <w:t xml:space="preserve">4) </w:t>
      </w:r>
      <w:r w:rsidRPr="009F4612">
        <w:rPr>
          <w:rFonts w:asciiTheme="majorBidi" w:hAnsiTheme="majorBidi" w:cstheme="majorBidi"/>
          <w:sz w:val="32"/>
          <w:szCs w:val="32"/>
          <w:cs/>
        </w:rPr>
        <w:t>ผลสัมพันธ์กับการกระทำอย่างไร (</w:t>
      </w:r>
      <w:r w:rsidRPr="009F4612">
        <w:rPr>
          <w:rFonts w:asciiTheme="majorBidi" w:hAnsiTheme="majorBidi" w:cstheme="majorBidi"/>
          <w:sz w:val="32"/>
          <w:szCs w:val="32"/>
        </w:rPr>
        <w:t xml:space="preserve">5)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มีเหตุยกเว้นความผิดหรือโทษหรือไม่  </w:t>
      </w:r>
    </w:p>
    <w:p w14:paraId="30E82C7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แยกให้ชัด **เหตุยกเว้นความผิด** (</w:t>
      </w:r>
      <w:r w:rsidRPr="009F4612">
        <w:rPr>
          <w:rFonts w:asciiTheme="majorBidi" w:hAnsiTheme="majorBidi" w:cstheme="majorBidi"/>
          <w:sz w:val="32"/>
          <w:szCs w:val="32"/>
        </w:rPr>
        <w:t>self</w:t>
      </w:r>
      <w:r w:rsidRPr="009F4612">
        <w:rPr>
          <w:rFonts w:ascii="Cambria Math" w:hAnsi="Cambria Math" w:cs="Cambria Math"/>
          <w:sz w:val="32"/>
          <w:szCs w:val="32"/>
        </w:rPr>
        <w:t>‑</w:t>
      </w:r>
      <w:r w:rsidRPr="009F4612">
        <w:rPr>
          <w:rFonts w:asciiTheme="majorBidi" w:hAnsiTheme="majorBidi" w:cstheme="majorBidi"/>
          <w:sz w:val="32"/>
          <w:szCs w:val="32"/>
        </w:rPr>
        <w:t xml:space="preserve">defence, necessity, consent, </w:t>
      </w:r>
      <w:r w:rsidRPr="009F4612">
        <w:rPr>
          <w:rFonts w:asciiTheme="majorBidi" w:hAnsiTheme="majorBidi" w:cstheme="majorBidi"/>
          <w:sz w:val="32"/>
          <w:szCs w:val="32"/>
          <w:cs/>
        </w:rPr>
        <w:t>กฎหมายอื่น) กับ **เหตุยกเว้นโทษ** (วิกลจริต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เด็ก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ถูกบังคับ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มึนเมา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ทำตามคำสั่ง)  </w:t>
      </w:r>
    </w:p>
    <w:p w14:paraId="55FEC00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จำแนกผู้กระทำ: ตัวการ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ผู้กระทำโดยอ้อม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ผู้ใช้ให้กระทำ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ผู้สนับสนุน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เพราะมีผลต่อความรับผิดและข้อยกเว้น  </w:t>
      </w:r>
    </w:p>
    <w:p w14:paraId="291A7F0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ทำความเข้าใจทฤษฎี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ผลโดยตรง</w:t>
      </w:r>
      <w:r w:rsidRPr="009F4612">
        <w:rPr>
          <w:rFonts w:asciiTheme="majorBidi" w:hAnsiTheme="majorBidi" w:cstheme="majorBidi"/>
          <w:sz w:val="32"/>
          <w:szCs w:val="32"/>
        </w:rPr>
        <w:t>–</w:t>
      </w:r>
      <w:r w:rsidRPr="009F4612">
        <w:rPr>
          <w:rFonts w:asciiTheme="majorBidi" w:hAnsiTheme="majorBidi" w:cstheme="majorBidi"/>
          <w:sz w:val="32"/>
          <w:szCs w:val="32"/>
          <w:cs/>
        </w:rPr>
        <w:t>ผลธรรมดา</w:t>
      </w:r>
      <w:r w:rsidRPr="009F4612">
        <w:rPr>
          <w:rFonts w:asciiTheme="majorBidi" w:hAnsiTheme="majorBidi" w:cstheme="majorBidi"/>
          <w:sz w:val="32"/>
          <w:szCs w:val="32"/>
        </w:rPr>
        <w:t>–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เหตุแทรกแซง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เพื่อใช้วิเคราะห์ความสัมพันธ์ระหว่างการกระทำกับผลและการพิจารณาความรับผิด  </w:t>
      </w:r>
    </w:p>
    <w:p w14:paraId="7886F964" w14:textId="334C4423" w:rsidR="00702AA9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5D1C1A43" w14:textId="77777777" w:rsidR="00E83306" w:rsidRPr="009F4612" w:rsidRDefault="00E83306" w:rsidP="00702AA9">
      <w:pPr>
        <w:rPr>
          <w:rFonts w:asciiTheme="majorBidi" w:hAnsiTheme="majorBidi" w:cstheme="majorBidi"/>
          <w:sz w:val="32"/>
          <w:szCs w:val="32"/>
        </w:rPr>
      </w:pPr>
    </w:p>
    <w:p w14:paraId="6D1A5BB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</w:t>
      </w:r>
      <w:r w:rsidRPr="009F4612">
        <w:rPr>
          <w:rFonts w:ascii="Apple Color Emoji" w:hAnsi="Apple Color Emoji" w:cs="Apple Color Emoji"/>
          <w:sz w:val="32"/>
          <w:szCs w:val="32"/>
        </w:rPr>
        <w:t>🎯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สรุปท้ายหน่วย</w:t>
      </w:r>
    </w:p>
    <w:p w14:paraId="273DC5B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9CE6864" w14:textId="53BF681F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ความรับผิดทางอาญาต้องดูทั้งการกระทำ วัตถุประสงค์ เจตนา และผล  ผู้กระทำต้องทำครบองค์ประกอบที่กฎหมายกำหนด ทั้งภายนอกและภายใน และต้องไม่มีเหตุยกเว้นความผิดหรือโทษ  การเข้าใจประเภทของผู้กระทำและหลักความสัมพันธ์ระหว่างการกระทำกับผลจะช่วยให้นักศึกษาสามารถวิเคราะห์คดีอาญาได้เป็นระบบและถูกต้อง  </w:t>
      </w:r>
    </w:p>
    <w:p w14:paraId="710A503D" w14:textId="6185CFB0" w:rsidR="00702AA9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57D7983" w14:textId="19AB89FB" w:rsidR="00A273C5" w:rsidRDefault="00A273C5" w:rsidP="00702AA9">
      <w:pPr>
        <w:rPr>
          <w:rFonts w:asciiTheme="majorBidi" w:hAnsiTheme="majorBidi" w:cstheme="majorBidi"/>
          <w:sz w:val="32"/>
          <w:szCs w:val="32"/>
        </w:rPr>
      </w:pPr>
    </w:p>
    <w:p w14:paraId="64D93188" w14:textId="77777777" w:rsidR="00A273C5" w:rsidRPr="009F4612" w:rsidRDefault="00A273C5" w:rsidP="00702AA9">
      <w:pPr>
        <w:rPr>
          <w:rFonts w:asciiTheme="majorBidi" w:hAnsiTheme="majorBidi" w:cstheme="majorBidi" w:hint="cs"/>
          <w:sz w:val="32"/>
          <w:szCs w:val="32"/>
        </w:rPr>
      </w:pPr>
    </w:p>
    <w:p w14:paraId="196421B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16E527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 </w:t>
      </w:r>
      <w:r w:rsidRPr="009F4612">
        <w:rPr>
          <w:rFonts w:asciiTheme="majorBidi" w:hAnsiTheme="majorBidi" w:cstheme="majorBidi"/>
          <w:sz w:val="32"/>
          <w:szCs w:val="32"/>
          <w:cs/>
        </w:rPr>
        <w:t>หน่วยที่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3 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การพยายามกระทำความผิด (</w:t>
      </w:r>
      <w:r w:rsidRPr="009F4612">
        <w:rPr>
          <w:rFonts w:asciiTheme="majorBidi" w:hAnsiTheme="majorBidi" w:cstheme="majorBidi"/>
          <w:sz w:val="32"/>
          <w:szCs w:val="32"/>
        </w:rPr>
        <w:t>Attempt)</w:t>
      </w:r>
    </w:p>
    <w:p w14:paraId="705E185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4D8802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Theme="majorBidi" w:hAnsiTheme="majorBidi" w:cstheme="majorBidi"/>
          <w:sz w:val="32"/>
          <w:szCs w:val="32"/>
          <w:cs/>
        </w:rPr>
        <w:t>ประเด็นที่มักออกสอบบ่อยสุด</w:t>
      </w:r>
    </w:p>
    <w:p w14:paraId="60B9E53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569C130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ความหมายและลักษณะทั่วไป** </w:t>
      </w:r>
      <w:r w:rsidRPr="009F4612">
        <w:rPr>
          <w:rFonts w:ascii="Apple Color Emoji" w:hAnsi="Apple Color Emoji" w:cs="Apple Color Emoji"/>
          <w:sz w:val="32"/>
          <w:szCs w:val="32"/>
        </w:rPr>
        <w:t>🧐</w:t>
      </w:r>
      <w:r w:rsidRPr="009F4612">
        <w:rPr>
          <w:rFonts w:asciiTheme="majorBidi" w:hAnsiTheme="majorBidi" w:cstheme="majorBidi"/>
          <w:sz w:val="32"/>
          <w:szCs w:val="32"/>
        </w:rPr>
        <w:t xml:space="preserve">  </w:t>
      </w:r>
    </w:p>
    <w:p w14:paraId="3C93B4E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เมื่อบุคคลมี **เจตนา** และได้ลงมือกระทำความผิดตามที่กฎหมายบัญญัติไว้ แม้ผลยังไม่เกิด ก็ถือเป็น **การพยายามกระทำความผิด** และต้องรับโทษ อาศัยหลักว่าผู้กระทำมีเจตนาชั่วร้ายและได้เริ่มสร้างอันตรายแก่สังคมแล้ว.  การพยายามมีได้เฉพาะความผิดที่ตั้งใจ **ไม่สามารถใช้กับความผิดโดยประมาทหรือความผิดลหุโทษบางชนิด** ซึ่งกฎหมายไม่ต้องการเจตนา  </w:t>
      </w:r>
    </w:p>
    <w:p w14:paraId="09902AA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AC14AF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ขั้นตอนของการกระทำความผิด** </w:t>
      </w:r>
      <w:r w:rsidRPr="009F4612">
        <w:rPr>
          <w:rFonts w:ascii="Apple Color Emoji" w:hAnsi="Apple Color Emoji" w:cs="Apple Color Emoji"/>
          <w:sz w:val="32"/>
          <w:szCs w:val="32"/>
        </w:rPr>
        <w:t>✅</w:t>
      </w:r>
      <w:r w:rsidRPr="009F4612">
        <w:rPr>
          <w:rFonts w:asciiTheme="majorBidi" w:hAnsiTheme="majorBidi" w:cstheme="majorBidi"/>
          <w:sz w:val="32"/>
          <w:szCs w:val="32"/>
        </w:rPr>
        <w:t xml:space="preserve">  </w:t>
      </w:r>
    </w:p>
    <w:p w14:paraId="6465E11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1.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คิดตัดสินใจ**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เกิดความคิดจะทำความผิด (ยังไม่เป็นความผิด)  </w:t>
      </w:r>
    </w:p>
    <w:p w14:paraId="3377FC0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2.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เตรียมการ**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จัดหาอุปกรณ์หรือวางแผน (ยังไม่เป็นความผิด เว้นแต่กฎหมายบัญญัติให้การเตรียมเป็นความผิด)  </w:t>
      </w:r>
    </w:p>
    <w:p w14:paraId="1D0D656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3.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ลงมือหรือเริ่มต้น**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เริ่มกระทำตามแผน เช่น ยกปืนเล็ง หยิบยกทรัพย์ อันเป็น **ขั้นพยายาม**  </w:t>
      </w:r>
    </w:p>
    <w:p w14:paraId="25F6E7D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4.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บรรลุผล**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ความผิดสำเร็จตามที่ประสงค์  </w:t>
      </w:r>
    </w:p>
    <w:p w14:paraId="0C2A213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เมื่อถึงขั้นที่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3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แม้ผลไม่เกิด ก็ถือว่าเป็นการพยายามและต้องรับโทษ  </w:t>
      </w:r>
    </w:p>
    <w:p w14:paraId="1B2B159B" w14:textId="77777777" w:rsidR="00E83306" w:rsidRPr="009F4612" w:rsidRDefault="00E83306" w:rsidP="00702AA9">
      <w:pPr>
        <w:rPr>
          <w:rFonts w:asciiTheme="majorBidi" w:hAnsiTheme="majorBidi" w:cstheme="majorBidi"/>
          <w:sz w:val="32"/>
          <w:szCs w:val="32"/>
        </w:rPr>
      </w:pPr>
    </w:p>
    <w:p w14:paraId="7E4B685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1.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การพยายามทั่วไป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80</w:t>
      </w:r>
    </w:p>
    <w:p w14:paraId="2DEF635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53C208C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เป็นกรณีที่ผู้กระทำลงมือแล้ว **ไม่บรรลุผลเพราะเหตุบังเอิญ** เช่น เหยื่อหนีไปโดยไม่ตั้งใจ ไม่ใช่เพราะสิ่งที่ใช้หรือวัตถุที่มุ่งหมายมีปัญหา  </w:t>
      </w:r>
    </w:p>
    <w:p w14:paraId="55D842F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ผู้กระทำต้องรับโทษไม่เกิน **สองในสามของโทษสำหรับความผิดสำเร็จ**.  ตัวอย่าง: แดงยิงเข้าไปในห้องนอนที่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ดํา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>มักนอน แต่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ดํา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>ออกไปเข้าห้องน้ำพอดี การยิงจึงไม่ถูก ถือเป็นพยายามฆ่าตามมาตรา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80  </w:t>
      </w:r>
    </w:p>
    <w:p w14:paraId="648CE04E" w14:textId="7B4E15F4" w:rsidR="00702AA9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DAD32E3" w14:textId="78863B67" w:rsidR="00A273C5" w:rsidRDefault="00A273C5" w:rsidP="00702AA9">
      <w:pPr>
        <w:rPr>
          <w:rFonts w:asciiTheme="majorBidi" w:hAnsiTheme="majorBidi" w:cstheme="majorBidi"/>
          <w:sz w:val="32"/>
          <w:szCs w:val="32"/>
        </w:rPr>
      </w:pPr>
    </w:p>
    <w:p w14:paraId="50A1D1E2" w14:textId="6AFDA17E" w:rsidR="00A273C5" w:rsidRDefault="00A273C5" w:rsidP="00702AA9">
      <w:pPr>
        <w:rPr>
          <w:rFonts w:asciiTheme="majorBidi" w:hAnsiTheme="majorBidi" w:cstheme="majorBidi"/>
          <w:sz w:val="32"/>
          <w:szCs w:val="32"/>
        </w:rPr>
      </w:pPr>
    </w:p>
    <w:p w14:paraId="1F29492D" w14:textId="0DE8F421" w:rsidR="00A273C5" w:rsidRDefault="00A273C5" w:rsidP="00702AA9">
      <w:pPr>
        <w:rPr>
          <w:rFonts w:asciiTheme="majorBidi" w:hAnsiTheme="majorBidi" w:cstheme="majorBidi"/>
          <w:sz w:val="32"/>
          <w:szCs w:val="32"/>
        </w:rPr>
      </w:pPr>
    </w:p>
    <w:p w14:paraId="3CEA52FB" w14:textId="77777777" w:rsidR="00A273C5" w:rsidRPr="009F4612" w:rsidRDefault="00A273C5" w:rsidP="00702AA9">
      <w:pPr>
        <w:rPr>
          <w:rFonts w:asciiTheme="majorBidi" w:hAnsiTheme="majorBidi" w:cstheme="majorBidi" w:hint="cs"/>
          <w:sz w:val="32"/>
          <w:szCs w:val="32"/>
        </w:rPr>
      </w:pPr>
    </w:p>
    <w:p w14:paraId="0B85F87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### 2.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การพยายามที่เป็นไปไม่ได้แน่แท้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81</w:t>
      </w:r>
    </w:p>
    <w:p w14:paraId="2D9A995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EF8A45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เกิดเมื่อ **การกระทำหรือวัตถุประสงค์ทำให้ความผิดเกิดไม่ได้** อย่างเด็ดขาด เช่น:  </w:t>
      </w:r>
    </w:p>
    <w:p w14:paraId="43C4CD3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ใช้ขวดยาทั่วไปที่ไม่มีพิษเพื่อฆ่าเหยื่อ  </w:t>
      </w:r>
    </w:p>
    <w:p w14:paraId="700147E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พยายามล้วงกระเป๋าที่ว่างเปล่า  </w:t>
      </w:r>
    </w:p>
    <w:p w14:paraId="7C30B7C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ยิงไปที่บ้านว่างเปล่าที่เจ้าของไปต่างจังหวัดนาน  </w:t>
      </w:r>
    </w:p>
    <w:p w14:paraId="7407D43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แม้ผู้กระทำมีเจตนา แต่เพราะวิธีหรือวัตถุทำให้เกิดผลไม่ได้เลย กฎหมายลงโทษ **ไม่เกินกึ่งหนึ่ง** ของโทษในความผิดสำเร็จ และหากเป็นการพยายามที่ไม่อาศัยหลักเหตุผล (เช่น ใช้คาถาเพื่อฆ่า) ศาลอาจยกเว้นโทษ  </w:t>
      </w:r>
    </w:p>
    <w:p w14:paraId="6B652A5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316BFF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3.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การพยายามที่ผู้กระทำยับยั้งหรือกลับใจแก้ไข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82</w:t>
      </w:r>
    </w:p>
    <w:p w14:paraId="3ACE8D7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116E7C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กฎหมายเปิดโอกาสให้ผู้ลงมือแล้วกลับใจ **โดยสมัครใจ** ไม่ทำให้ความผิดสำเร็จ เพื่อกระตุ้นให้หยุดก่อนก่ออันตราย  ผู้กระทำจะ **ไม่ต้องรับโทษฐานพยายาม** หากเข้าเงื่อนไขต่อไปนี้:</w:t>
      </w:r>
    </w:p>
    <w:p w14:paraId="06C772D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C8CC9D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1.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ได้ลงมือจนถึงขั้นพยายามแล้ว**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เช่น ยกปืนเล็ง ยิงยาใส่แก้ว แต่ยังไม่เกิดผล  </w:t>
      </w:r>
    </w:p>
    <w:p w14:paraId="302817F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2.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ผลยังไม่เกิด**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ความผิดยังไม่สำเร็จ เช่น เหยื่อยังไม่ตายหรือทรัพย์ยังไม่ถูกเอาไป  </w:t>
      </w:r>
    </w:p>
    <w:p w14:paraId="0D2D51C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3.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ยับยั้งหรือแก้ไขด้วยความสมัครใจ**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หยุดหรือแก้ไขโดยอาศัยมโนธรรม ไม่ใช่เพราะถูกขัดขวางหรือกลัว ถูกภายนอกกดดัน  </w:t>
      </w:r>
    </w:p>
    <w:p w14:paraId="1EA7055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 - 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การยับยั้ง* คือหยุดไม่กระทำต่อ เช่น ยกปืนเล็งแล้วเกิดสงสารเลยลดปืน ไม่ยิง  </w:t>
      </w:r>
    </w:p>
    <w:p w14:paraId="0885212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 - 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การกลับใจแก้ไข* คือทำทุกอย่างเพื่อบรรลุผลแล้ว แต่กลับไปแก้ไขไม่ให้เกิดผล เช่น วางยาพิษแล้วให้ยาถอนพิษทัน ผู้กระทำต้องมั่นใจว่าสามารถทำต่อให้เสร็จได้ แต่เลือกหยุดเอง  </w:t>
      </w:r>
    </w:p>
    <w:p w14:paraId="76562F6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36693B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ตัวอย่างเพื่อความเข้าใจ** </w:t>
      </w:r>
      <w:r w:rsidRPr="009F4612">
        <w:rPr>
          <w:rFonts w:ascii="Apple Color Emoji" w:hAnsi="Apple Color Emoji" w:cs="Apple Color Emoji"/>
          <w:sz w:val="32"/>
          <w:szCs w:val="32"/>
        </w:rPr>
        <w:t>📌</w:t>
      </w:r>
      <w:r w:rsidRPr="009F4612">
        <w:rPr>
          <w:rFonts w:asciiTheme="majorBidi" w:hAnsiTheme="majorBidi" w:cstheme="majorBidi"/>
          <w:sz w:val="32"/>
          <w:szCs w:val="32"/>
        </w:rPr>
        <w:t xml:space="preserve">  </w:t>
      </w:r>
    </w:p>
    <w:p w14:paraId="713E680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ยับยั้ง:** ก. เข้าไปยกปืนเล็งจะยิงข. แต่เกิดสงสารจึงลดปืนและกลับออกไป กรณีนี้ก. พยายามฆ่าแล้ว แต่ไม่ต้องรับโทษในส่วนพยายาม  </w:t>
      </w:r>
    </w:p>
    <w:p w14:paraId="022A322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กลับใจแก้ไข:** ฟ้าวางยาพิษให้ม่วงกิน แต่ในทันทีเกิดสำนึกผิดจึงรีบให้ยาถอนพิษจนม่วงไม่เป็นอะไร ฟ้าไม่ต้องรับโทษฐานพยายามฆ่า  </w:t>
      </w:r>
    </w:p>
    <w:p w14:paraId="0942273E" w14:textId="047E3B7B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ไม่ได้รับการยกเว้น:** หากการลักทรัพย์สำเร็จแล้ว เช่น หยิบพัดลมออกจากบ้านและจะขนออก แต่เปลี่ยนใจคืนพัดลม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การลักทรัพย์สำเร็จตั้งแต่พัดลมเคลื่อนที่ จึงไม่ได้รับประโยชน์ตามมาตรา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82  </w:t>
      </w:r>
    </w:p>
    <w:p w14:paraId="49E832F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ผลทางกฎหมาย**  </w:t>
      </w:r>
    </w:p>
    <w:p w14:paraId="6BF8057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ผู้กระทำ **ไม่ต้องรับโทษฐานพยายาม** แต่ยังต้องรับผิดในความผิดอื่นที่เกิดขึ้นก่อนหยุด เช่น ผิดฐานบุกรุกหรือทำร้ายร่างกายตามที่ได้ทำลงไป.  </w:t>
      </w:r>
    </w:p>
    <w:p w14:paraId="24F6C15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สำหรับความผิดลหุโทษที่กฎหมายไม่ลงโทษการพยายามอยู่แล้ว (เช่น การตบหน้าซึ่งเป็นลหุโทษ) 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82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ไม่จำเป็น  </w:t>
      </w:r>
    </w:p>
    <w:p w14:paraId="2963B3B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0F26B8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4.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บทบัญญัติพิเศษเกี่ยวกับการพยายามในความผิดบางลักษณะ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3.4)</w:t>
      </w:r>
    </w:p>
    <w:p w14:paraId="1F13805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A2F7E4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กฎหมายระบุความผิดบางประเภทที่ **ไม่มีพยายาม** หรือ **พยายามได้แต่ไม่ต้องรับโทษ** รวมทั้งความผิดที่การพยายามมีโทษเท่ากับความผิดสำเร็จ  </w:t>
      </w:r>
    </w:p>
    <w:p w14:paraId="1B0BEFCA" w14:textId="7572BE9B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D94ABB2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</w:rPr>
      </w:pPr>
    </w:p>
    <w:p w14:paraId="33FAE03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#### 4.1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ความผิดที่ไม่มีพยายาม (ไม่มีบทลงโทษ)</w:t>
      </w:r>
    </w:p>
    <w:p w14:paraId="3A79656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5E348AD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มีเหตุผลว่าความผิดเหล่านี้เกิดขึ้นจากขาดเจตนาหรือจำเป็นต้องรอผลพฤติการณ์อื่นจึงถือเป็นความผิด จึงไม่อาจกล่าวว่ามีพยายาม ได้แก่:</w:t>
      </w:r>
    </w:p>
    <w:p w14:paraId="20C04E0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C7F15A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ความผิดโดยประมาท**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ผู้กระทำไม่ได้มีเจตนา ความผิดเกิดเพราะขาดความระมัดระวัง จึงไม่มีพยายาม  </w:t>
      </w:r>
    </w:p>
    <w:p w14:paraId="026F563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ความผิดฐานใช้หรือสนับสนุน**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ผู้ใช้/สนับสนุนไม่ได้ลงมือเอง การไม่บรรลุผลถือว่าไม่มีการใช้หรือสนับสนุน  </w:t>
      </w:r>
    </w:p>
    <w:p w14:paraId="044BDAB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ความผิดฐานละเว้น**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เช่น เจ้าพนักงานละเว้นเรียกเก็บภาษี ถือเป็นความผิดเมื่อไม่กระทำ ไม่ต้องรอดูผล จึงไม่มีพยายาม  </w:t>
      </w:r>
    </w:p>
    <w:p w14:paraId="6D13858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บางความผิดที่ต้องการพฤติการณ์ประกอบหรือเวลาผ่านไป**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เช่น เบิกความเท็จ (ต้องรอจนจบคำเบิกความ)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ยุให้ฆ่าตัวตาย (ต้องมีการฆ่าตัวตายเกิดหรือพยายาม)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ชุลมุนต่อสู้จนมีคนตาย/บาดเจ็บสาหัส (ถ้าไม่มีคนตายหรือบาดเจ็บก็ไม่ผิด)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ความผิดตาม พ.ร.บ. เช็ค (ต้องมีการปฏิเสธจ่ายเงิน)  </w:t>
      </w:r>
    </w:p>
    <w:p w14:paraId="20F6D9C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ความผิดที่เกิดจากการกระทำ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ซ้ำๆ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 xml:space="preserve">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เช่น เป็นผู้จัดหาที่พักให้ผู้กระทำความผิดเป็นปกติ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214)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ต้องทำซ้ำจนเป็นนิสัย จึงไม่มีพยายาม  </w:t>
      </w:r>
    </w:p>
    <w:p w14:paraId="63DE28BA" w14:textId="79BC9E6B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ความผิดที่รับโทษหนักขึ้นโดยอาศัยผลเกินกว่าเจตนา**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เช่น ผู้ทำร้ายจนเหยื่อตายโดยไม่ตั้งใจ กฎหมายมองผลสุดท้าย ถ้าเหยื่อไม่ตายก็ไม่ผิดฐานพยายามฆ่าเพราะไม่มีเจตนา  </w:t>
      </w:r>
    </w:p>
    <w:p w14:paraId="5CCD54B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#### 4.2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การพยายามที่ไม่ต้องรับโทษ</w:t>
      </w:r>
    </w:p>
    <w:p w14:paraId="4C38C97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995251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กฎหมายยกเว้นโทษในบางกรณีที่เป็นพยายาม เพื่อสนับสนุนให้หยุดทำความผิด:</w:t>
      </w:r>
    </w:p>
    <w:p w14:paraId="29BD5EF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0F1019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พยายามลหุโทษ**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105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กำหนดว่าผู้พยายามกระทำความผิดลหุโทษไม่ต้องรับโทษ เนื่องจากโทษของความผิดชนิดนี้น้อยมาก  </w:t>
      </w:r>
    </w:p>
    <w:p w14:paraId="18D80D1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พยายามทำแท้ง**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304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ยกเว้นโทษแก่ผู้กระทำหรือผู้ทำให้หญิงตั้งใจทำแท้ง แต่เปลี่ยนใจหยุดก่อนสำเร็จ หรือกระทำไปตลอดแล้วแต่ไม่บรรลุผล ทั้งนี้เพื่อจูงใจให้กลับใจ  </w:t>
      </w:r>
    </w:p>
    <w:p w14:paraId="337A635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กรณีตามมาตรา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82** 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ยับยั้งหรือกลับใจแก้ไขเองตามที่อธิบายไว้ข้างต้น  </w:t>
      </w:r>
    </w:p>
    <w:p w14:paraId="7942382D" w14:textId="0B8BA834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7C092E2" w14:textId="77777777" w:rsidR="009F4612" w:rsidRPr="009F4612" w:rsidRDefault="009F4612" w:rsidP="00702AA9">
      <w:pPr>
        <w:rPr>
          <w:rFonts w:asciiTheme="majorBidi" w:hAnsiTheme="majorBidi" w:cstheme="majorBidi"/>
          <w:sz w:val="32"/>
          <w:szCs w:val="32"/>
        </w:rPr>
      </w:pPr>
    </w:p>
    <w:p w14:paraId="7C72174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#### 4.3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การพยายามที่ลงโทษเท่ากับความผิดสำเร็จ</w:t>
      </w:r>
    </w:p>
    <w:p w14:paraId="3FF4AFA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7814025" w14:textId="54166CAD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เพราะความผิดเหล่านี้มีความสำคัญและร้ายแรงมาก หากปล่อยให้พยายามอาจก่อให้เกิดอันตรายต่อรัฐและบุคคลสำคัญ กฎหมายจึงกำหนดให้ผู้พยายามรับโทษ **เท่ากับผู้กระทำสำเร็จ** หรือถือว่าเป็นความผิดสำเร็จ ได้แก่:</w:t>
      </w:r>
    </w:p>
    <w:p w14:paraId="2486969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พยายามปลงพระชนม์พระมหากษัตริย์**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ผู้พยายามถูกลงโทษประหารชีวิตเช่นเดียวกับฆ่าพระมหากษัตริย์.  </w:t>
      </w:r>
    </w:p>
    <w:p w14:paraId="5A4C262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พยายามประทุษร้ายต่อพระองค์หรือเสรีภาพของพระมหากษัตริย์**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เช่น พยายามทำร้ายร่างกาย/เสรีภาพของพระองค์  </w:t>
      </w:r>
    </w:p>
    <w:p w14:paraId="366167D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พยายามปลงพระชนม์หรือทำร้ายพระราชินี รัชทายาท หรือผู้สำเร็จราชการแทนพระองค์**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โทษเท่ากับการกระทำสำเร็จ  </w:t>
      </w:r>
    </w:p>
    <w:p w14:paraId="51D94E4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พยายามประทุษร้ายต่อพระราชินี รัชทายาท หรือผู้สำเร็จราชการแทนพระองค์**  </w:t>
      </w:r>
    </w:p>
    <w:p w14:paraId="189C522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พยายามกระทำความผิดเกี่ยวกับความมั่นคงของรัฐนอกเขตราชอาณาจักร**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เช่น ก่อการร้ายภายนอกประเทศ  </w:t>
      </w:r>
    </w:p>
    <w:p w14:paraId="40089F0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พยายามทำร้ายร่างกายหรือประทุษร้ายเสรีภาพของราชา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ธิ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 xml:space="preserve">บดี ราชินี ราชสามี รัชทายาท หรือประมุขแห่งรัฐต่างประเทศที่มีสัมพันธไมตรีกับไทย**  </w:t>
      </w:r>
    </w:p>
    <w:p w14:paraId="19FC8F63" w14:textId="7B5401C9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พยายามฆ่าราชา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ธิ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 xml:space="preserve">บดี ราชินี ราชสามี รัชทายาท หรือประมุขของรัฐต่างประเทศ หรือตัวแทนที่ได้รับแต่งตั้งเข้าสู่พระราชสำนัก**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ถือเป็นความผิดเช่นเดียวกับการฆ่า  </w:t>
      </w:r>
    </w:p>
    <w:p w14:paraId="0915865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###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สรุปภาพรวมเพื่อเตรียมสอบ </w:t>
      </w:r>
      <w:r w:rsidRPr="009F4612">
        <w:rPr>
          <w:rFonts w:ascii="Apple Color Emoji" w:hAnsi="Apple Color Emoji" w:cs="Apple Color Emoji"/>
          <w:sz w:val="32"/>
          <w:szCs w:val="32"/>
        </w:rPr>
        <w:t>🎯</w:t>
      </w:r>
    </w:p>
    <w:p w14:paraId="19CF3BA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E30482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เนื้อหาหน่วยนี้ครอบคลุมกฎเกณฑ์สำคัญเกี่ยวกับ **การพยายามกระทำความผิด** ในประมวลกฎหมายอาญา ได้แก่ การกำหนดโทษสำหรับผู้ที่ลงมือแต่ไม่สำเร็จ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การจำแนกพยายามทั่วไปกับพยายามที่เป็นไปไม่ได้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เงื่อนไขของการได้รับยกเว้นโทษเมื่อลงมือแล้วแต่ยับยั้งหรือกลับใจแก้ไข และบทบัญญัติพิเศษที่บางความผิดไม่มีพยายามหรือพยายามแล้วไม่ต้องรับโทษ รวมถึงความผิดร้ายแรงที่แม้แต่พยายามก็ถูกลงโทษเสมือนสำเร็จ  </w:t>
      </w:r>
    </w:p>
    <w:p w14:paraId="153A73F2" w14:textId="797F6AA8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ผู้สอบควรจำแนกให้ได้ว่าเมื่อใดเป็นพยายามตามมาตรา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80,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81 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หรือได้รับยกเว้นตามมาตรา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82 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และรู้จักข้อยกเว้น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ต่างๆ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 xml:space="preserve"> ที่กฎหมายกำหนดไว้ เพื่อวิเคราะห์โจทย์ได้อย่างแม่นยำ</w:t>
      </w:r>
    </w:p>
    <w:p w14:paraId="3D9F89D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C76B56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Theme="majorBidi" w:hAnsiTheme="majorBidi" w:cstheme="majorBidi"/>
          <w:sz w:val="32"/>
          <w:szCs w:val="32"/>
          <w:cs/>
        </w:rPr>
        <w:t>สรุปบทที่</w:t>
      </w:r>
      <w:r w:rsidRPr="009F4612">
        <w:rPr>
          <w:rFonts w:asciiTheme="majorBidi" w:hAnsiTheme="majorBidi" w:cstheme="majorBidi"/>
          <w:sz w:val="32"/>
          <w:szCs w:val="32"/>
        </w:rPr>
        <w:t> 4 : 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เหตุยกเว้นความผิด เหตุยกเว้นโทษ และเหตุลดโทษ</w:t>
      </w:r>
    </w:p>
    <w:p w14:paraId="611AC74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5B5CB15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ภาพรวมและความสำคัญ </w:t>
      </w:r>
      <w:r w:rsidRPr="009F4612">
        <w:rPr>
          <w:rFonts w:ascii="Apple Color Emoji" w:hAnsi="Apple Color Emoji" w:cs="Apple Color Emoji"/>
          <w:sz w:val="32"/>
          <w:szCs w:val="32"/>
        </w:rPr>
        <w:t>📚</w:t>
      </w:r>
    </w:p>
    <w:p w14:paraId="0E0CEED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หน่วยนี้อธิบายหลักการสำคัญในกฎหมายอาญาเกี่ยวกับเหตุที่ทำให้ผู้กระทำไม่ต้องรับผิดทางอาญา ไม่ต้องรับโทษ หรือได้รับลดโทษ แม้จะมีการกระทำครบองค์ประกอบความผิดตามกฎหมาย การทำความเข้าใจหลักเกณฑ์เหล่านี้ช่วยให้วินิจฉัยคดีได้ถูกต้องในการสอบและการปฏิบัติงาน </w:t>
      </w:r>
    </w:p>
    <w:p w14:paraId="21336E7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D21CC8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24B1510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17F6E6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>๑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เหตุยกเว้นความผิด (</w:t>
      </w:r>
      <w:r w:rsidRPr="009F4612">
        <w:rPr>
          <w:rFonts w:asciiTheme="majorBidi" w:hAnsiTheme="majorBidi" w:cstheme="majorBidi"/>
          <w:sz w:val="32"/>
          <w:szCs w:val="32"/>
        </w:rPr>
        <w:t>Justifications)</w:t>
      </w:r>
    </w:p>
    <w:p w14:paraId="50BA9FC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เหตุยกเว้นความผิดหมายถึงสถานการณ์ที่กฎหมายถือว่าการกระทำนั้น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ชอบด้วยกฎหมาย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ผู้กระทำจึงไม่ต้องรับโทษแม้จะมีองค์ประกอบความผิดครบ โดยต้องพิจารณาว่าใช่ข้อยกเว้นใดต่อไปนี้หรือไม่:</w:t>
      </w:r>
    </w:p>
    <w:p w14:paraId="2291ABD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97ABA5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บทบัญญัติกฎหมายหรือจารีตประเพณีให้อำนาจกระทำ** </w:t>
      </w:r>
      <w:r w:rsidRPr="009F4612">
        <w:rPr>
          <w:rFonts w:ascii="Apple Color Emoji" w:hAnsi="Apple Color Emoji" w:cs="Apple Color Emoji"/>
          <w:sz w:val="32"/>
          <w:szCs w:val="32"/>
        </w:rPr>
        <w:t>⚖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</w:p>
    <w:p w14:paraId="044C586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อำนาจตามกฎหมาย: ผู้ปกครองใช้สิทธิสั่งสอนบุตร (ป.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พ.พ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>.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1567), </w:t>
      </w:r>
      <w:r w:rsidRPr="009F4612">
        <w:rPr>
          <w:rFonts w:asciiTheme="majorBidi" w:hAnsiTheme="majorBidi" w:cstheme="majorBidi"/>
          <w:sz w:val="32"/>
          <w:szCs w:val="32"/>
          <w:cs/>
        </w:rPr>
        <w:t>เจ้าหน้าที่ใช้อำนาจจับกุมคนร้าย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สิทธิของเจ้าของทรัพย์ในการตัดรากไม้หรือกิ่งไม้ที่ล้ำเข้ามา หรือทำลายทรัพย์เพื่อป้องกันอันตรายร้ายแรง เป็นต้น</w:t>
      </w:r>
    </w:p>
    <w:p w14:paraId="7FE8405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อำนาจตามจารีต: เช่น การประกอบพิธีกรรมทางศาสนาหรืองานกีฬาในบางวัฒนธรรมที่มีการปะทะกัน (มวย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กีฬา) ซึ่งสังคมยอมรับ</w:t>
      </w:r>
    </w:p>
    <w:p w14:paraId="0BF9D43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A4E8D2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ความยินยอมของผู้เสียหาย** </w:t>
      </w:r>
      <w:r w:rsidRPr="009F4612">
        <w:rPr>
          <w:rFonts w:ascii="Apple Color Emoji" w:hAnsi="Apple Color Emoji" w:cs="Apple Color Emoji"/>
          <w:sz w:val="32"/>
          <w:szCs w:val="32"/>
        </w:rPr>
        <w:t>📝</w:t>
      </w:r>
    </w:p>
    <w:p w14:paraId="028A0F3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ความยินยอมต้องเกิดจากผู้มีสิทธิในนิติสัมพันธ์นั้น กระทำโดยสมัครใจ ไม่มีการหลอกลวงหรือข่มขู่ และต้องไม่ขัดต่อศีลธรรมสาธารณะ</w:t>
      </w:r>
    </w:p>
    <w:p w14:paraId="0575DEF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ตัวอย่าง: ผู้ป่วยอนุญาตให้แพทย์ผ่าตัด จึงไม่เป็นความผิดฐานทำร้ายร่างกาย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คู่ชกมวยยอมรับกติกาในการต่อสู้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คนไข้ยินยอมให้ทำฟัน</w:t>
      </w:r>
    </w:p>
    <w:p w14:paraId="15F654A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619CB9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การป้องกันโดยชอบด้วยกฎหมาย (</w:t>
      </w:r>
      <w:r w:rsidRPr="009F4612">
        <w:rPr>
          <w:rFonts w:asciiTheme="majorBidi" w:hAnsiTheme="majorBidi" w:cstheme="majorBidi"/>
          <w:sz w:val="32"/>
          <w:szCs w:val="32"/>
        </w:rPr>
        <w:t>Self</w:t>
      </w:r>
      <w:r w:rsidRPr="009F4612">
        <w:rPr>
          <w:rFonts w:ascii="Cambria Math" w:hAnsi="Cambria Math" w:cs="Cambria Math"/>
          <w:sz w:val="32"/>
          <w:szCs w:val="32"/>
        </w:rPr>
        <w:t>‑</w:t>
      </w:r>
      <w:r w:rsidRPr="009F4612">
        <w:rPr>
          <w:rFonts w:asciiTheme="majorBidi" w:hAnsiTheme="majorBidi" w:cstheme="majorBidi"/>
          <w:sz w:val="32"/>
          <w:szCs w:val="32"/>
        </w:rPr>
        <w:t xml:space="preserve">defence)** </w:t>
      </w:r>
      <w:r w:rsidRPr="009F4612">
        <w:rPr>
          <w:rFonts w:ascii="Apple Color Emoji" w:hAnsi="Apple Color Emoji" w:cs="Apple Color Emoji"/>
          <w:sz w:val="32"/>
          <w:szCs w:val="32"/>
        </w:rPr>
        <w:t>🛡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</w:p>
    <w:p w14:paraId="46A36CE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ต้องมีการรุกรานที่ไม่ชอบด้วยกฎหมายซึ่ง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กำลังจะเกิดขึ้น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หรือกำลังดำเนินอยู่ การป้องกันต้องพอสมควรแก่เหตุเพื่อให้พ้นภัย การตอบโต้ภายหลังเหตุการณ์จบไปไม่ถือเป็นการป้องกัน</w:t>
      </w:r>
    </w:p>
    <w:p w14:paraId="0694C4D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ยกตัวอย่าง: คนร้ายวิ่งเข้ามาพร้อมอาวุธ ผู้ถูกคุกคามยิงปืนตอบโต้เพื่อหยุดการโจมตีถือเป็นการป้องกันตน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แต่หากผู้ทำร้ายวิ่งหนีไปแล้วไปไล่ตามยิงภายหลังจะไม่ใช่การป้องกัน</w:t>
      </w:r>
    </w:p>
    <w:p w14:paraId="1450978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2D279B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เหตุยกเว้นความผิดทำให้ผู้กระทำไม่ต้องรับผิดเลย และไม่มีการบันทึกประวัติอาชญากรรม โดยศาลจะพิจารณาเงื่อนไขครบถ้วนหรือไม่ก่อนยกเว้น</w:t>
      </w:r>
    </w:p>
    <w:p w14:paraId="0F9594D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87AD64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1B7BAFD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315DF1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>๒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เหตุยกเว้นโทษ (</w:t>
      </w:r>
      <w:r w:rsidRPr="009F4612">
        <w:rPr>
          <w:rFonts w:asciiTheme="majorBidi" w:hAnsiTheme="majorBidi" w:cstheme="majorBidi"/>
          <w:sz w:val="32"/>
          <w:szCs w:val="32"/>
        </w:rPr>
        <w:t>Excuses)</w:t>
      </w:r>
    </w:p>
    <w:p w14:paraId="291C453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แม้ผู้กระทำจะไม่สามารถใช้เหตุยกเว้นความผิด แต่กฎหมายอาจยกเว้นไม่ลงโทษเพราะขาดเจตนาหรือความสามารถ ดังนี้:</w:t>
      </w:r>
    </w:p>
    <w:p w14:paraId="3C98B43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945616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การกระทำโดยจำเป็น** </w:t>
      </w:r>
      <w:r w:rsidRPr="009F4612">
        <w:rPr>
          <w:rFonts w:ascii="Apple Color Emoji" w:hAnsi="Apple Color Emoji" w:cs="Apple Color Emoji"/>
          <w:sz w:val="32"/>
          <w:szCs w:val="32"/>
        </w:rPr>
        <w:t>💡</w:t>
      </w:r>
    </w:p>
    <w:p w14:paraId="05B7006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โดยถูกบังคับ**: เมื่อถูกใช้กำลังหรือขู่เข็ญจนขาดเสรีที่จะเลือก และไม่ได้ก่อให้เกิดอันตรายร้ายแรงต่อตนหรือผู้อื่น จึงไม่ต้องรับโทษ (เช่น ถูกคนร้ายบังคับให้ขโมยทรัพย์)</w:t>
      </w:r>
    </w:p>
    <w:p w14:paraId="5896D0D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เพื่อหลีกเลี่ยงภัยอันตรายฉับพลัน**: ต้องเป็นอันตรายที่กำลังจะเกิดขึ้นและไม่สามารถหลีกเลี่ยงได้ การกระทำเพื่อป้องกันภัยต้องไม่เกินจำเป็น เช่น การทุบน้ำแข็งในคลองเพื่อช่วยคนตกน้ำ</w:t>
      </w:r>
    </w:p>
    <w:p w14:paraId="2CD6EA7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ผู้กระทำต้องไม่ได้ก่อให้เกิดภัยเอง มิฉะนั้นจะไม่เป็นเหตุยกเว้นโทษ</w:t>
      </w:r>
    </w:p>
    <w:p w14:paraId="4BEE1566" w14:textId="60D56D29" w:rsidR="00702AA9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6C9A285" w14:textId="77777777" w:rsidR="00A273C5" w:rsidRPr="009F4612" w:rsidRDefault="00A273C5" w:rsidP="00702AA9">
      <w:pPr>
        <w:rPr>
          <w:rFonts w:asciiTheme="majorBidi" w:hAnsiTheme="majorBidi" w:cstheme="majorBidi" w:hint="cs"/>
          <w:sz w:val="32"/>
          <w:szCs w:val="32"/>
        </w:rPr>
      </w:pPr>
    </w:p>
    <w:p w14:paraId="07B7C40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ความไม่สามารถรู้ผิดชอบและความอ่อนอายุ** </w:t>
      </w:r>
      <w:r w:rsidRPr="009F4612">
        <w:rPr>
          <w:rFonts w:ascii="Apple Color Emoji" w:hAnsi="Apple Color Emoji" w:cs="Apple Color Emoji"/>
          <w:sz w:val="32"/>
          <w:szCs w:val="32"/>
        </w:rPr>
        <w:t>🧠</w:t>
      </w:r>
    </w:p>
    <w:p w14:paraId="2FE8B99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คนไร้ความสามารถ**: ผู้ที่วิกลจริตจนไม่รู้สึกผิดชอบ ไม่ต้องรับโทษ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65); 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หากมีอาการจิตฟั่นเฟือนบางส่วน ศาลอาจลดโทษ</w:t>
      </w:r>
    </w:p>
    <w:p w14:paraId="0E25407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เมาสุราโดยไม่รู้สรรพคุณ**: หากดื่มโดยไม่รู้ว่าทำให้เมา (ถูกหลอกหรือถูกผสมยา) จนไม่รู้ผิดชอบ ไม่ต้องรับโทษ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66); </w:t>
      </w:r>
      <w:r w:rsidRPr="009F4612">
        <w:rPr>
          <w:rFonts w:asciiTheme="majorBidi" w:hAnsiTheme="majorBidi" w:cstheme="majorBidi"/>
          <w:sz w:val="32"/>
          <w:szCs w:val="32"/>
          <w:cs/>
        </w:rPr>
        <w:t>ถ้าเมาด้วยความสมัครใจ ถือว่ามีความผิดตามปกติ</w:t>
      </w:r>
    </w:p>
    <w:p w14:paraId="4626977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เด็กและเยาวชน**: เด็กอายุต่ำกว่า</w:t>
      </w:r>
      <w:r w:rsidRPr="009F4612">
        <w:rPr>
          <w:rFonts w:asciiTheme="majorBidi" w:hAnsiTheme="majorBidi" w:cstheme="majorBidi"/>
          <w:sz w:val="32"/>
          <w:szCs w:val="32"/>
        </w:rPr>
        <w:t> 15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ปีไม่ต้องรับโทษ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74); </w:t>
      </w:r>
      <w:r w:rsidRPr="009F4612">
        <w:rPr>
          <w:rFonts w:asciiTheme="majorBidi" w:hAnsiTheme="majorBidi" w:cstheme="majorBidi"/>
          <w:sz w:val="32"/>
          <w:szCs w:val="32"/>
          <w:cs/>
        </w:rPr>
        <w:t>อายุ</w:t>
      </w:r>
      <w:r w:rsidRPr="009F4612">
        <w:rPr>
          <w:rFonts w:asciiTheme="majorBidi" w:hAnsiTheme="majorBidi" w:cstheme="majorBidi"/>
          <w:sz w:val="32"/>
          <w:szCs w:val="32"/>
        </w:rPr>
        <w:t> 15–17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ปีศาลอาจลดโทษ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อายุ</w:t>
      </w:r>
      <w:r w:rsidRPr="009F4612">
        <w:rPr>
          <w:rFonts w:asciiTheme="majorBidi" w:hAnsiTheme="majorBidi" w:cstheme="majorBidi"/>
          <w:sz w:val="32"/>
          <w:szCs w:val="32"/>
        </w:rPr>
        <w:t> 18–20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ปีมีการบรรเทาโทษตามมาตรา</w:t>
      </w:r>
      <w:r w:rsidRPr="009F4612">
        <w:rPr>
          <w:rFonts w:asciiTheme="majorBidi" w:hAnsiTheme="majorBidi" w:cstheme="majorBidi"/>
          <w:sz w:val="32"/>
          <w:szCs w:val="32"/>
        </w:rPr>
        <w:t> 75–76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และศาลอาจส่งเข้าสถานพินิจ</w:t>
      </w:r>
    </w:p>
    <w:p w14:paraId="083E6912" w14:textId="77777777" w:rsidR="009F4612" w:rsidRPr="009F4612" w:rsidRDefault="009F4612" w:rsidP="00702AA9">
      <w:pPr>
        <w:rPr>
          <w:rFonts w:asciiTheme="majorBidi" w:hAnsiTheme="majorBidi" w:cstheme="majorBidi" w:hint="cs"/>
          <w:sz w:val="32"/>
          <w:szCs w:val="32"/>
          <w:lang w:val="en-US"/>
        </w:rPr>
      </w:pPr>
    </w:p>
    <w:p w14:paraId="51CB01D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การกระทำตามคำสั่งที่มิชอบของเจ้าพนักงาน และความผิดบางประเภทระหว่างสามีภริยา** </w:t>
      </w:r>
      <w:r w:rsidRPr="009F4612">
        <w:rPr>
          <w:rFonts w:ascii="Apple Color Emoji" w:hAnsi="Apple Color Emoji" w:cs="Apple Color Emoji"/>
          <w:sz w:val="32"/>
          <w:szCs w:val="32"/>
        </w:rPr>
        <w:t>🧑‍⚖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</w:p>
    <w:p w14:paraId="7411B9E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ผู้ใต้บังคับบัญชาปฏิบัติตามคำสั่งของเจ้าพนักงานซึ่งมีหน้าที่สั่ง หากไม่สามารถรู้ได้ว่าเป็นคำสั่งที่มิชอบ อาจไม่ต้องรับโทษ</w:t>
      </w:r>
    </w:p>
    <w:p w14:paraId="6716440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ความผิดเกี่ยวกับทรัพย์ระหว่างสามีภริยา เช่น ยักยอกทรัพย์สินระหว่างกัน ศาลอาจยกเว้นโทษเพื่อรักษาความสัมพันธ์ในครอบครัว</w:t>
      </w:r>
    </w:p>
    <w:p w14:paraId="5C3CFB3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3E0888F" w14:textId="306CC659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77E3957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>๓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เหตุลดโทษ (</w:t>
      </w:r>
      <w:r w:rsidRPr="009F4612">
        <w:rPr>
          <w:rFonts w:asciiTheme="majorBidi" w:hAnsiTheme="majorBidi" w:cstheme="majorBidi"/>
          <w:sz w:val="32"/>
          <w:szCs w:val="32"/>
        </w:rPr>
        <w:t>Mitigation)</w:t>
      </w:r>
    </w:p>
    <w:p w14:paraId="70EAB77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หากไม่มีเหตุยกเว้นความผิดหรือโทษ แต่มีปัจจัยลดหย่อน ศาลสามารถกำหนดโทษต่ำกว่าที่กฎหมายกำหนดได้ เพื่อให้เหมาะสมกับพฤติการณ์:</w:t>
      </w:r>
    </w:p>
    <w:p w14:paraId="778C84E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4D4635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เหตุลดโทษทั่วไป** </w:t>
      </w:r>
      <w:r w:rsidRPr="009F4612">
        <w:rPr>
          <w:rFonts w:ascii="Apple Color Emoji" w:hAnsi="Apple Color Emoji" w:cs="Apple Color Emoji"/>
          <w:sz w:val="32"/>
          <w:szCs w:val="32"/>
        </w:rPr>
        <w:t>🔍</w:t>
      </w:r>
    </w:p>
    <w:p w14:paraId="42F317E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ไม่รู้หรือเข้าใจผิดกฎหมาย**: ตามมาตรา</w:t>
      </w:r>
      <w:r w:rsidRPr="009F4612">
        <w:rPr>
          <w:rFonts w:asciiTheme="majorBidi" w:hAnsiTheme="majorBidi" w:cstheme="majorBidi"/>
          <w:sz w:val="32"/>
          <w:szCs w:val="32"/>
        </w:rPr>
        <w:t> 64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โดยทั่วไป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ไม่รู้กฎหมายไม่เป็นข้อแก้ตัว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>แต่ถ้ามีเหตุที่ผู้กระทำไม่สามารถรู้กฎหมายได้จริง ศาลอาจลดโทษ</w:t>
      </w:r>
    </w:p>
    <w:p w14:paraId="02E9E8D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มีความสามารถลดลง**: ผู้กระทำมีอาการทางจิตหรือเมาสุราโดยสมัครใจแต่ยังพอรู้ผิดชอบ ศาลอาจลงโทษน้อยกว่าปกติ (มาตรา</w:t>
      </w:r>
      <w:r w:rsidRPr="009F4612">
        <w:rPr>
          <w:rFonts w:asciiTheme="majorBidi" w:hAnsiTheme="majorBidi" w:cstheme="majorBidi"/>
          <w:sz w:val="32"/>
          <w:szCs w:val="32"/>
        </w:rPr>
        <w:t> 65 </w:t>
      </w:r>
      <w:r w:rsidRPr="009F4612">
        <w:rPr>
          <w:rFonts w:asciiTheme="majorBidi" w:hAnsiTheme="majorBidi" w:cstheme="majorBidi"/>
          <w:sz w:val="32"/>
          <w:szCs w:val="32"/>
          <w:cs/>
        </w:rPr>
        <w:t>วรรค</w:t>
      </w:r>
      <w:r w:rsidRPr="009F4612">
        <w:rPr>
          <w:rFonts w:asciiTheme="majorBidi" w:hAnsiTheme="majorBidi" w:cstheme="majorBidi"/>
          <w:sz w:val="32"/>
          <w:szCs w:val="32"/>
        </w:rPr>
        <w:t> 2, 66 </w:t>
      </w:r>
      <w:r w:rsidRPr="009F4612">
        <w:rPr>
          <w:rFonts w:asciiTheme="majorBidi" w:hAnsiTheme="majorBidi" w:cstheme="majorBidi"/>
          <w:sz w:val="32"/>
          <w:szCs w:val="32"/>
          <w:cs/>
        </w:rPr>
        <w:t>วรรค</w:t>
      </w:r>
      <w:r w:rsidRPr="009F4612">
        <w:rPr>
          <w:rFonts w:asciiTheme="majorBidi" w:hAnsiTheme="majorBidi" w:cstheme="majorBidi"/>
          <w:sz w:val="32"/>
          <w:szCs w:val="32"/>
        </w:rPr>
        <w:t> 2)</w:t>
      </w:r>
    </w:p>
    <w:p w14:paraId="62956E3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ล้ำเส้นการป้องกันหรือการกระทำโดยจำเป็น**: หากผู้กระทำป้องกันตนหรือกระทำโดยจำเป็นเกินสมควร ศาลอาจลดโทษ (มาตรา</w:t>
      </w:r>
      <w:r w:rsidRPr="009F4612">
        <w:rPr>
          <w:rFonts w:asciiTheme="majorBidi" w:hAnsiTheme="majorBidi" w:cstheme="majorBidi"/>
          <w:sz w:val="32"/>
          <w:szCs w:val="32"/>
        </w:rPr>
        <w:t> 69)</w:t>
      </w:r>
    </w:p>
    <w:p w14:paraId="19B2417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ความผิดเกี่ยวกับทรัพย์ในครอบครัวหรือญาติสนิท**: ความผิดระหว่างสามีภริยา บิดา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มารดา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บุตร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หรือพี่น้องบางกรณี ศาลอาจลดโทษ (มาตรา</w:t>
      </w:r>
      <w:r w:rsidRPr="009F4612">
        <w:rPr>
          <w:rFonts w:asciiTheme="majorBidi" w:hAnsiTheme="majorBidi" w:cstheme="majorBidi"/>
          <w:sz w:val="32"/>
          <w:szCs w:val="32"/>
        </w:rPr>
        <w:t> 71)</w:t>
      </w:r>
    </w:p>
    <w:p w14:paraId="2F78E7B9" w14:textId="58020BE3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  - **</w:t>
      </w:r>
      <w:r w:rsidRPr="009F4612">
        <w:rPr>
          <w:rFonts w:asciiTheme="majorBidi" w:hAnsiTheme="majorBidi" w:cstheme="majorBidi"/>
          <w:sz w:val="32"/>
          <w:szCs w:val="32"/>
          <w:cs/>
        </w:rPr>
        <w:t>อายุ**: ผู้กระทำอายุ</w:t>
      </w:r>
      <w:r w:rsidRPr="009F4612">
        <w:rPr>
          <w:rFonts w:asciiTheme="majorBidi" w:hAnsiTheme="majorBidi" w:cstheme="majorBidi"/>
          <w:sz w:val="32"/>
          <w:szCs w:val="32"/>
        </w:rPr>
        <w:t> 15–20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 (เยาวชน) ศาลอาจกำหนดโทษเบากว่าปกติ (มาตรา</w:t>
      </w:r>
      <w:r w:rsidRPr="009F4612">
        <w:rPr>
          <w:rFonts w:asciiTheme="majorBidi" w:hAnsiTheme="majorBidi" w:cstheme="majorBidi"/>
          <w:sz w:val="32"/>
          <w:szCs w:val="32"/>
        </w:rPr>
        <w:t> 75–76)</w:t>
      </w:r>
    </w:p>
    <w:p w14:paraId="4C5E68D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เหตุบันดาลโทสะ** </w:t>
      </w:r>
      <w:r w:rsidRPr="009F4612">
        <w:rPr>
          <w:rFonts w:ascii="Apple Color Emoji" w:hAnsi="Apple Color Emoji" w:cs="Apple Color Emoji"/>
          <w:sz w:val="32"/>
          <w:szCs w:val="32"/>
        </w:rPr>
        <w:t>😠</w:t>
      </w:r>
    </w:p>
    <w:p w14:paraId="5CE8E8A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เมื่อผู้กระทำถูกกระทำยั่วโมโหหรือดูหมิ่นหยาบคายอย่างหนัก จนเกิดความโมโหอย่างรุนแรง และได้กระทำความผิดทันทีโดยยังไม่หายโกรธ ศาลอาจลดโทษตามมาตรา</w:t>
      </w:r>
      <w:r w:rsidRPr="009F4612">
        <w:rPr>
          <w:rFonts w:asciiTheme="majorBidi" w:hAnsiTheme="majorBidi" w:cstheme="majorBidi"/>
          <w:sz w:val="32"/>
          <w:szCs w:val="32"/>
        </w:rPr>
        <w:t> 72</w:t>
      </w:r>
    </w:p>
    <w:p w14:paraId="6E31513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ตัวอย่าง: ถูกตบหน้าและด่าด้วยถ้อยคำหยาบคาย จึงชกตอบในขณะโกรธจัด</w:t>
      </w:r>
    </w:p>
    <w:p w14:paraId="75066873" w14:textId="5EE89EF8" w:rsidR="00702AA9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D276AC2" w14:textId="77777777" w:rsidR="00E83306" w:rsidRPr="009F4612" w:rsidRDefault="00E83306" w:rsidP="00702AA9">
      <w:pPr>
        <w:rPr>
          <w:rFonts w:asciiTheme="majorBidi" w:hAnsiTheme="majorBidi" w:cstheme="majorBidi"/>
          <w:sz w:val="32"/>
          <w:szCs w:val="32"/>
        </w:rPr>
      </w:pPr>
    </w:p>
    <w:p w14:paraId="11E1F52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เหตุบรรเทาโทษอื่น ๆ** </w:t>
      </w:r>
      <w:r w:rsidRPr="009F4612">
        <w:rPr>
          <w:rFonts w:ascii="Apple Color Emoji" w:hAnsi="Apple Color Emoji" w:cs="Apple Color Emoji"/>
          <w:sz w:val="32"/>
          <w:szCs w:val="32"/>
        </w:rPr>
        <w:t>❤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</w:p>
    <w:p w14:paraId="24865F8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ปัจจัยก่อนและหลังการกระทำที่แสดงถึงความสำนึกผิดหรือช่วยเหลือ เช่น การมอบตัว การให้การเป็นประโยชน์ต่อกระบวนการยุติธรรม การชดใช้ค่าเสียหาย การช่วยเหลือผู้เสียหาย ศาลอาจลดโทษตามมาตรา</w:t>
      </w:r>
      <w:r w:rsidRPr="009F4612">
        <w:rPr>
          <w:rFonts w:asciiTheme="majorBidi" w:hAnsiTheme="majorBidi" w:cstheme="majorBidi"/>
          <w:sz w:val="32"/>
          <w:szCs w:val="32"/>
        </w:rPr>
        <w:t> 78</w:t>
      </w:r>
    </w:p>
    <w:p w14:paraId="520BF57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  -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การแสดงความสำนึกผิดจริงใจมักส่งผลให้ได้รับโทษเบาลงหรือรอลงอาญา</w:t>
      </w:r>
    </w:p>
    <w:p w14:paraId="2FD4C93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13948C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5DA9104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9E2001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เคล็ดลับจำง่ายสำหรับการสอบ </w:t>
      </w:r>
      <w:r w:rsidRPr="009F4612">
        <w:rPr>
          <w:rFonts w:ascii="Apple Color Emoji" w:hAnsi="Apple Color Emoji" w:cs="Apple Color Emoji"/>
          <w:sz w:val="32"/>
          <w:szCs w:val="32"/>
        </w:rPr>
        <w:t>🧠</w:t>
      </w:r>
    </w:p>
    <w:p w14:paraId="2E29F76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>จดจำ **หลักเกณฑ์ของแต่ละเหตุอย่างชัดเจน**: เหตุยกเว้นความผิดทำให้ไม่ต้องรับผิดเลย ส่วนเหตุยกเว้นโทษยกเว้นโทษเพราะผู้กระทำไม่เจตนาหรือขาดเสรี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ส่วนเหตุลดโทษให้ศาลปรับลดโทษให้เหมาะสม</w:t>
      </w:r>
    </w:p>
    <w:p w14:paraId="1B03FE3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จับคู่ตัวอย่างกับหลักการ** เพื่อช่วยท่องจำ เช่น คุณหมอผ่าตัด (ความยินยอม)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คนวิกลจริต (ขาดความสามารถ)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ชายหนุ่มถูกยั่วโมโห (บันดาลโทสะ)</w:t>
      </w:r>
    </w:p>
    <w:p w14:paraId="033D0DE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>พึงจำว่า **สติสัมปชัญญะและเสรีภาพเป็นหัวใจ**: หากผู้กระทำขาดสติหรือเสรีจะรับผิดน้อยลงหรือไม่รับผิดเลย</w:t>
      </w:r>
    </w:p>
    <w:p w14:paraId="584B230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558C4BD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02457436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D87E29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>สรุป</w:t>
      </w:r>
    </w:p>
    <w:p w14:paraId="3A083F03" w14:textId="6C0D01FA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บทที่</w:t>
      </w:r>
      <w:r w:rsidRPr="009F4612">
        <w:rPr>
          <w:rFonts w:asciiTheme="majorBidi" w:hAnsiTheme="majorBidi" w:cstheme="majorBidi"/>
          <w:sz w:val="32"/>
          <w:szCs w:val="32"/>
        </w:rPr>
        <w:t> 4 </w:t>
      </w:r>
      <w:r w:rsidRPr="009F4612">
        <w:rPr>
          <w:rFonts w:asciiTheme="majorBidi" w:hAnsiTheme="majorBidi" w:cstheme="majorBidi"/>
          <w:sz w:val="32"/>
          <w:szCs w:val="32"/>
          <w:cs/>
        </w:rPr>
        <w:t>ทำให้เราเห็นว่ากฎหมายอาญาไม่ได้มุ่งลงโทษทุกกรณี แต่คำนึงถึงความยุติธรรมและสถานการณ์แวดล้อมของผู้กระทำด้วย เช่น การป้องกันตนเองโดยชอบ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การยินยอมของผู้เสียหาย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การช่วยเหลือคนอื่น หรือลักษณะส่วนตัวของผู้กระทำ การเข้าใจเหตุยกเว้นความผิด เหตุยกเว้นโทษ และเหตุลดโทษ จะช่วยให้วินิจฉัยคดีและตอบข้อสอบได้ตรงประเด็น เหนือสิ่งอื่นใดคือการใช้ดุลพินิจของศาลเพื่อรักษาความยุติธรรมในสังคม</w:t>
      </w:r>
    </w:p>
    <w:p w14:paraId="179DD1F0" w14:textId="77777777" w:rsidR="00702AA9" w:rsidRPr="009F4612" w:rsidRDefault="00702AA9" w:rsidP="00702AA9">
      <w:pPr>
        <w:rPr>
          <w:rFonts w:asciiTheme="majorBidi" w:hAnsiTheme="majorBidi" w:cstheme="majorBidi" w:hint="cs"/>
          <w:sz w:val="32"/>
          <w:szCs w:val="32"/>
        </w:rPr>
      </w:pPr>
    </w:p>
    <w:p w14:paraId="1C8B924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###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บทที่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5 :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ผู้มีส่วนเกี่ยวข้องในการกระทำผิด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ตัวการ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 และผู้สนับสนุน</w:t>
      </w:r>
    </w:p>
    <w:p w14:paraId="31772FB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46F5B3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ภาพรวมและแนวคิด </w:t>
      </w:r>
      <w:r w:rsidRPr="009F4612">
        <w:rPr>
          <w:rFonts w:ascii="Apple Color Emoji" w:hAnsi="Apple Color Emoji" w:cs="Apple Color Emoji"/>
          <w:sz w:val="32"/>
          <w:szCs w:val="32"/>
        </w:rPr>
        <w:t>📚</w:t>
      </w:r>
    </w:p>
    <w:p w14:paraId="7F0B7351" w14:textId="00B29123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กฎหมายอาญาแบ่งผู้เกี่ยวข้องในการกระทำความผิดออกเป็นสามกลุ่มหลัก ได้แก่ **ตัวการ**</w:t>
      </w:r>
      <w:r w:rsidRPr="009F4612">
        <w:rPr>
          <w:rFonts w:asciiTheme="majorBidi" w:hAnsiTheme="majorBidi" w:cstheme="majorBidi"/>
          <w:sz w:val="32"/>
          <w:szCs w:val="32"/>
        </w:rPr>
        <w:t>, **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ผู้ใช้** และ **ผู้สนับสนุน** เพื่อกำหนดโทษให้เหมาะสมกับพฤติการณ์ของแต่ละฝ่าย การจัดกลุ่มนี้ช่วยให้เห็นว่าใครลงมือทำเอง ใครสั่งใช้ และใครช่วยเหลือ</w:t>
      </w:r>
    </w:p>
    <w:p w14:paraId="7553F3E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62DCCAD" w14:textId="437BCC19" w:rsidR="00702AA9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7F51C0FB" w14:textId="77777777" w:rsidR="00A273C5" w:rsidRPr="009F4612" w:rsidRDefault="00A273C5" w:rsidP="00702AA9">
      <w:pPr>
        <w:rPr>
          <w:rFonts w:asciiTheme="majorBidi" w:hAnsiTheme="majorBidi" w:cstheme="majorBidi" w:hint="cs"/>
          <w:sz w:val="32"/>
          <w:szCs w:val="32"/>
        </w:rPr>
      </w:pPr>
    </w:p>
    <w:p w14:paraId="2611BBA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>๑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ตัวการ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83) </w:t>
      </w:r>
      <w:r w:rsidRPr="009F4612">
        <w:rPr>
          <w:rFonts w:ascii="Apple Color Emoji" w:hAnsi="Apple Color Emoji" w:cs="Apple Color Emoji"/>
          <w:sz w:val="32"/>
          <w:szCs w:val="32"/>
        </w:rPr>
        <w:t>⚖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</w:p>
    <w:p w14:paraId="1158AEFE" w14:textId="299DD9CC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ตัวการ** หมายถึงบุคคลที่ร่วมลงมือทำความผิดโดยตรง ไม่ว่าจะทำทั้งหมดหรือบางส่วน ผู้ที่ร่วมทำต้องมีเจตนาร่วมกันและยอมรับผลของการกระทำนั้นเหมือนตนลงมือเอง</w:t>
      </w:r>
    </w:p>
    <w:p w14:paraId="123DF80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E60EF6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องค์ประกอบ**</w:t>
      </w:r>
    </w:p>
    <w:p w14:paraId="17CCE124" w14:textId="054326E4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ต้องมีการกระทำความผิดที่กฎหมายบัญญัติและต้องทำโดยเจตนา ไม่ใช่เพียงประมาท</w:t>
      </w:r>
    </w:p>
    <w:p w14:paraId="29E5E7D7" w14:textId="7CDA5506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มีบุคคลตั้งแต่สองคนขึ้นไปเข้าร่วม ซึ่งอาจแบ่งหน้าที่กัน เช่น คนหนึ่งจับตัวเหยื่อ อีกคนหนึ่งลงมือทำร้าย หรือช่วยเฝ้าต้นทาง</w:t>
      </w:r>
    </w:p>
    <w:p w14:paraId="73FBDAB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การร่วมมือกันต้องเกิดขึ้นตลอดช่วงการกระทำความผิด ตั้งแต่เริ่มลงมือจนกระทั่งความผิดสำเร็จ หากเข้ามาเกี่ยวข้องหลังความผิดสำเร็จจะไม่ถือเป็นตัวการ</w:t>
      </w:r>
    </w:p>
    <w:p w14:paraId="2001FCB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747C8E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ความรับผิด**</w:t>
      </w:r>
    </w:p>
    <w:p w14:paraId="67F3EF88" w14:textId="55087C91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ตัวการแต่ละคนต้องรับโทษตามที่กฎหมายกำหนดไว้สำหรับความผิดนั้น และมักได้รับโทษเท่ากัน ไม่ว่าบทบาทของแต่ละคนจะหนักเบาต่างกัน</w:t>
      </w:r>
    </w:p>
    <w:p w14:paraId="1439208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ในบางฐานความผิดกฎหมายเพิ่มโทษเมื่อมีผู้กระทำมากกว่า </w:t>
      </w:r>
      <w:r w:rsidRPr="009F4612">
        <w:rPr>
          <w:rFonts w:asciiTheme="majorBidi" w:hAnsiTheme="majorBidi" w:cstheme="majorBidi"/>
          <w:sz w:val="32"/>
          <w:szCs w:val="32"/>
        </w:rPr>
        <w:t>1 </w:t>
      </w:r>
      <w:r w:rsidRPr="009F4612">
        <w:rPr>
          <w:rFonts w:asciiTheme="majorBidi" w:hAnsiTheme="majorBidi" w:cstheme="majorBidi"/>
          <w:sz w:val="32"/>
          <w:szCs w:val="32"/>
          <w:cs/>
        </w:rPr>
        <w:t>คน เช่น การชิงทรัพย์หรือปล้นทรัพย์</w:t>
      </w:r>
    </w:p>
    <w:p w14:paraId="6EA1B900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D432CA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ตัวอย่างเพื่อจำง่าย**</w:t>
      </w:r>
    </w:p>
    <w:p w14:paraId="25152C6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ก. และ ข. ร่วมกันวางแผนและเข้าไปลักทรัพย์ คนหนึ่งงัดประตู อีกคนเฝ้าทางหนี เมื่อจับได้ทั้งคู่เป็นตัวการร่วมกัน</w:t>
      </w:r>
    </w:p>
    <w:p w14:paraId="6615722E" w14:textId="1339BF9C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ค. ส่งมีดให้ ง. พร้อมบอกให้แทงผู้ตาย หลังจากนั้นหนีไปด้วยกัน จึงถือเป็นตัวการร่วมกัน</w:t>
      </w:r>
    </w:p>
    <w:p w14:paraId="5FCA2BB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>๒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84) </w:t>
      </w:r>
      <w:r w:rsidRPr="009F4612">
        <w:rPr>
          <w:rFonts w:ascii="Apple Color Emoji" w:hAnsi="Apple Color Emoji" w:cs="Apple Color Emoji"/>
          <w:sz w:val="32"/>
          <w:szCs w:val="32"/>
        </w:rPr>
        <w:t>🗣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</w:p>
    <w:p w14:paraId="69FB3576" w14:textId="41B2CAA9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ผู้ใช้** คือบุคคลที่ก่อให้ผู้อื่นกระทำความผิดโดยตนเองไม่ได้ลงมือทำ เช่น ใช้ บังคับ ขู่เข็ญ จ้าง วาน หรือยุยงส่งเสริม การใช้จะแบ่งเป็นการใช้เจาะจงคนหนึ่งคนใด และการใช้โดยโฆษณาประกาศแก่สาธารณะ</w:t>
      </w:r>
    </w:p>
    <w:p w14:paraId="653EDBF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78A56D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องค์ประกอบ**</w:t>
      </w:r>
    </w:p>
    <w:p w14:paraId="51337A4F" w14:textId="06B31D94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ต้องมีการกระทำที่ก่อให้ผู้อื่นตกลงใจจะทำผิด เช่น การสั่งหรือจ้างให้ไปทำร้ายผู้อื่น</w:t>
      </w:r>
    </w:p>
    <w:p w14:paraId="3EE8059C" w14:textId="6ADA5CD9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ผู้ใช้ต้องมีเจตนาที่จะให้ผู้อื่นทำผิด โดยรู้ว่าการกระทำนั้นเป็นความผิดและต้องการให้ผลเกิดขึ้น</w:t>
      </w:r>
    </w:p>
    <w:p w14:paraId="5EFF828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ผลของการกระทำแบ่งเป็นสองกรณี: (</w:t>
      </w:r>
      <w:r w:rsidRPr="009F4612">
        <w:rPr>
          <w:rFonts w:asciiTheme="majorBidi" w:hAnsiTheme="majorBidi" w:cstheme="majorBidi"/>
          <w:sz w:val="32"/>
          <w:szCs w:val="32"/>
        </w:rPr>
        <w:t xml:space="preserve">1) </w:t>
      </w:r>
      <w:r w:rsidRPr="009F4612">
        <w:rPr>
          <w:rFonts w:asciiTheme="majorBidi" w:hAnsiTheme="majorBidi" w:cstheme="majorBidi"/>
          <w:sz w:val="32"/>
          <w:szCs w:val="32"/>
          <w:cs/>
        </w:rPr>
        <w:t>ถ้าผู้ถูกใช้ยังไม่ได้ทำผิด ผู้ใช้รับโทษเพียงหนึ่งในสามของโทษที่กฎหมายกำหนด</w:t>
      </w:r>
    </w:p>
    <w:p w14:paraId="662C1480" w14:textId="7740D5CD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(2) </w:t>
      </w:r>
      <w:r w:rsidRPr="009F4612">
        <w:rPr>
          <w:rFonts w:asciiTheme="majorBidi" w:hAnsiTheme="majorBidi" w:cstheme="majorBidi"/>
          <w:sz w:val="32"/>
          <w:szCs w:val="32"/>
          <w:cs/>
        </w:rPr>
        <w:t>ถ้าผู้ถูกใช้ทำผิด ผู้ใช้ต้องรับโทษเสมือนเป็นตัวการ เช่นเดียวกับผู้ลงมือ</w:t>
      </w:r>
    </w:p>
    <w:p w14:paraId="441B62BE" w14:textId="6E3C4BE9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  <w:lang w:val="en-US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หากผู้ถูกใช้เป็นเยาวชนหรือบุคคลเสียเปรียบ (อายุต่ำกว่า</w:t>
      </w:r>
      <w:r w:rsidRPr="009F4612">
        <w:rPr>
          <w:rFonts w:asciiTheme="majorBidi" w:hAnsiTheme="majorBidi" w:cstheme="majorBidi"/>
          <w:sz w:val="32"/>
          <w:szCs w:val="32"/>
        </w:rPr>
        <w:t> 18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ปี ผู้พิการ ลูกจ้าง ฯลฯ) ผู้ใช้ต้องรับโทษหนักขึ้นอีกกึ่งหนึ่งตามวรรค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สามของมาตรา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lang w:val="en-US"/>
        </w:rPr>
        <w:t>84</w:t>
      </w:r>
    </w:p>
    <w:p w14:paraId="69A7F09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AC6657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ผู้ใช้โดยโฆษณา**</w:t>
      </w:r>
    </w:p>
    <w:p w14:paraId="58305DE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เป็นการใช้แบบประกาศทั่วไป ไม่เจาะจงตัวผู้ถูกใช้ เช่น โพสต์ในโซ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เชีย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>ลเชิญชวนให้ก่อเหตุ ถ้าผู้ใดทำตามประกาศ ผู้ใช้ต้องรับโทษเหมือนตัวการ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หากไม่มีใครทำ ผู้ใช้รับโทษหนึ่งในสาม</w:t>
      </w:r>
    </w:p>
    <w:p w14:paraId="52902E2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0468A7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ตัวอย่างเพื่อจำง่าย**</w:t>
      </w:r>
    </w:p>
    <w:p w14:paraId="2D3A04D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ฉ. สั่ง จ. ให้ไปยิง ด. และให้ค่าจ้าง เมื่อ จ. ยิง ด. ตามสั่ง ฉ. เป็นผู้ใช้ต้องรับโทษเสมือนตัวการ</w:t>
      </w:r>
    </w:p>
    <w:p w14:paraId="25D791C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ง. โพสต์ชักชวนคนในกลุ่มให้ไปเผาทำลายทรัพย์ ถ้ามีคนทำตาม ง. ต้องรับผิดเสมือนตัวการ แต่ถ้าไม่มีใครทำ ง. รับโทษหนึ่งในสาม</w:t>
      </w:r>
    </w:p>
    <w:p w14:paraId="59FF7A7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9093F6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32D14F8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22E46EA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>๓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ผู้สนับสนุน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86) </w:t>
      </w:r>
      <w:r w:rsidRPr="009F4612">
        <w:rPr>
          <w:rFonts w:ascii="Apple Color Emoji" w:hAnsi="Apple Color Emoji" w:cs="Apple Color Emoji"/>
          <w:sz w:val="32"/>
          <w:szCs w:val="32"/>
        </w:rPr>
        <w:t>🧑</w:t>
      </w:r>
      <w:r w:rsidRPr="009F4612">
        <w:rPr>
          <w:rFonts w:ascii="Times New Roman" w:hAnsi="Times New Roman" w:cs="Times New Roman"/>
          <w:sz w:val="32"/>
          <w:szCs w:val="32"/>
        </w:rPr>
        <w:t>‍</w:t>
      </w:r>
      <w:r w:rsidRPr="009F4612">
        <w:rPr>
          <w:rFonts w:ascii="Apple Color Emoji" w:hAnsi="Apple Color Emoji" w:cs="Apple Color Emoji"/>
          <w:sz w:val="32"/>
          <w:szCs w:val="32"/>
        </w:rPr>
        <w:t>🤝</w:t>
      </w:r>
      <w:r w:rsidRPr="009F4612">
        <w:rPr>
          <w:rFonts w:ascii="Times New Roman" w:hAnsi="Times New Roman" w:cs="Times New Roman"/>
          <w:sz w:val="32"/>
          <w:szCs w:val="32"/>
        </w:rPr>
        <w:t>‍</w:t>
      </w:r>
      <w:r w:rsidRPr="009F4612">
        <w:rPr>
          <w:rFonts w:ascii="Apple Color Emoji" w:hAnsi="Apple Color Emoji" w:cs="Apple Color Emoji"/>
          <w:sz w:val="32"/>
          <w:szCs w:val="32"/>
        </w:rPr>
        <w:t>🧑</w:t>
      </w:r>
    </w:p>
    <w:p w14:paraId="307574CD" w14:textId="09DA8915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ผู้สนับสนุน** คือบุคคลที่ช่วยเหลือหรืออำนวยความสะดวกให้ตัวการกระทำความผิด โดยไม่ได้ลงมือทำเองและไม่ได้สั่งใช้ใคร เช่น จัดหาอาวุธ ให้ข้อมูล หรือขับรถพาผู้กระทำไปยังที่เกิดเหตุ</w:t>
      </w:r>
    </w:p>
    <w:p w14:paraId="250EB38B" w14:textId="69A374CC" w:rsidR="00702AA9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3EC4B38A" w14:textId="77777777" w:rsidR="00A273C5" w:rsidRPr="009F4612" w:rsidRDefault="00A273C5" w:rsidP="00702AA9">
      <w:pPr>
        <w:rPr>
          <w:rFonts w:asciiTheme="majorBidi" w:hAnsiTheme="majorBidi" w:cstheme="majorBidi" w:hint="cs"/>
          <w:sz w:val="32"/>
          <w:szCs w:val="32"/>
        </w:rPr>
      </w:pPr>
    </w:p>
    <w:p w14:paraId="400A918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องค์ประกอบ**</w:t>
      </w:r>
    </w:p>
    <w:p w14:paraId="707D73B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ต้องมีการกระทำความผิดเกิดขึ้นก่อน หรืออยู่ในระหว่างกระทำ</w:t>
      </w:r>
    </w:p>
    <w:p w14:paraId="17CDB3AA" w14:textId="4E5EC798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ผู้สนับสนุนต้องกระทำการช่วยเหลือหรือให้ความสะดวก เช่น ให้ยืมอาวุธ บอกเวลาที่เจ้าของบ้านไม่อยู่ จัดหายานพาหนะ หรือยืนเฝ้าดูเส้นทาง</w:t>
      </w:r>
    </w:p>
    <w:p w14:paraId="4972356F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ต้องมีเจตนาช่วยเหลือหรือให้ความสะดวก โดยทำก่อนหรือขณะเกิดเหตุ ถ้าช่วยหลังจากความผิดสำเร็จจะไม่เป็นผู้สนับสนุน</w:t>
      </w:r>
    </w:p>
    <w:p w14:paraId="3D78B166" w14:textId="0F327E5E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ไม่ว่าตัวการจะรู้หรือไม่รู้ถึงการช่วยเหลือนั้น ผู้ช่วยก็ยังถือเป็นผู้สนับสนุน</w:t>
      </w:r>
    </w:p>
    <w:p w14:paraId="5A3A7A3C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1070240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ความรับผิด**</w:t>
      </w:r>
    </w:p>
    <w:p w14:paraId="39228D96" w14:textId="52FEDD9C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ผู้สนับสนุนต้องระวางโทษสองในสามของโทษที่กำหนดไว้สำหรับความผิดที่สนับสนุนนั้น</w:t>
      </w:r>
    </w:p>
    <w:p w14:paraId="7D9E8F0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ถ้าตัวการไม่ลงมือกระทำความผิดจริง การช่วยเหลือนั้นไม่เป็นผู้สนับสนุนเพราะไม่มีความผิดหลัก</w:t>
      </w:r>
    </w:p>
    <w:p w14:paraId="46E2E49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0967C92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• **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ตัวอย่างเพื่อจำง่าย**</w:t>
      </w:r>
    </w:p>
    <w:p w14:paraId="6D9D7ACB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ข. ขับรถพา ก. ไปปล้นบ้าน แม้ ข. ไม่ได้ลงมือปล้น แต่ถือว่าเป็นผู้สนับสนุน เพราะช่วยให้การปล้นทำได้สะดวก</w:t>
      </w:r>
    </w:p>
    <w:p w14:paraId="4D7CA778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</w:t>
      </w:r>
      <w:r w:rsidRPr="009F4612">
        <w:rPr>
          <w:rFonts w:asciiTheme="majorBidi" w:hAnsiTheme="majorBidi" w:cstheme="majorBidi"/>
          <w:sz w:val="32"/>
          <w:szCs w:val="32"/>
          <w:cs/>
        </w:rPr>
        <w:t>ค. ให้ยืมปืนโดยรู้ว่าจะนำไปฆ่าคน ต่อมาคนที่ยืมฆ่าคนจริง ค. เป็นผู้สนับสนุน ต้องรับโทษสองในสามของโทษฆ่าคนตาย</w:t>
      </w:r>
    </w:p>
    <w:p w14:paraId="42318BD2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5248149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>๔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ข้อแตกต่างที่ต้องจำ </w:t>
      </w:r>
      <w:r w:rsidRPr="009F4612">
        <w:rPr>
          <w:rFonts w:ascii="Apple Color Emoji" w:hAnsi="Apple Color Emoji" w:cs="Apple Color Emoji"/>
          <w:sz w:val="32"/>
          <w:szCs w:val="32"/>
        </w:rPr>
        <w:t>🧠</w:t>
      </w:r>
    </w:p>
    <w:p w14:paraId="324AC969" w14:textId="29786DEF" w:rsidR="00702AA9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3306" w14:paraId="7F8A318E" w14:textId="77777777" w:rsidTr="00E83306">
        <w:tc>
          <w:tcPr>
            <w:tcW w:w="3116" w:type="dxa"/>
          </w:tcPr>
          <w:p w14:paraId="1216E591" w14:textId="1601E77D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ประเภท</w:t>
            </w:r>
          </w:p>
        </w:tc>
        <w:tc>
          <w:tcPr>
            <w:tcW w:w="3117" w:type="dxa"/>
          </w:tcPr>
          <w:p w14:paraId="1371A1DA" w14:textId="57BB2A40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ลักษณะการกระทำ</w:t>
            </w:r>
          </w:p>
        </w:tc>
        <w:tc>
          <w:tcPr>
            <w:tcW w:w="3117" w:type="dxa"/>
          </w:tcPr>
          <w:p w14:paraId="095AE830" w14:textId="608A7F9A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โทษตามกฎหมาย</w:t>
            </w:r>
          </w:p>
        </w:tc>
      </w:tr>
      <w:tr w:rsidR="00E83306" w14:paraId="756C287B" w14:textId="77777777" w:rsidTr="00E83306">
        <w:tc>
          <w:tcPr>
            <w:tcW w:w="3116" w:type="dxa"/>
          </w:tcPr>
          <w:p w14:paraId="739C16A9" w14:textId="7D376FEE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</w:rPr>
              <w:t>**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ตัวการ**</w:t>
            </w:r>
          </w:p>
        </w:tc>
        <w:tc>
          <w:tcPr>
            <w:tcW w:w="3117" w:type="dxa"/>
          </w:tcPr>
          <w:p w14:paraId="461E37D2" w14:textId="3F13FD57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ร่วมลงมือทำความผิดเอง หรือทำบางส่วนพร้อมเจตนาร่วม</w:t>
            </w:r>
          </w:p>
        </w:tc>
        <w:tc>
          <w:tcPr>
            <w:tcW w:w="3117" w:type="dxa"/>
          </w:tcPr>
          <w:p w14:paraId="105058D2" w14:textId="3D800F02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รับโทษเท่ากันทุกคนตามที่กฎหมายกำหนด</w:t>
            </w:r>
          </w:p>
        </w:tc>
      </w:tr>
      <w:tr w:rsidR="00E83306" w14:paraId="4A5CC7DA" w14:textId="77777777" w:rsidTr="00E83306">
        <w:tc>
          <w:tcPr>
            <w:tcW w:w="3116" w:type="dxa"/>
          </w:tcPr>
          <w:p w14:paraId="5159FFBA" w14:textId="3D8B2E06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</w:rPr>
              <w:t>**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ผู้ใช้**</w:t>
            </w:r>
          </w:p>
        </w:tc>
        <w:tc>
          <w:tcPr>
            <w:tcW w:w="3117" w:type="dxa"/>
          </w:tcPr>
          <w:p w14:paraId="04B464F5" w14:textId="08EFD8BF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ก่อให้ผู้อื่นตัดสินใจทำผิดโดยการใช้ บังคับ จ้าง วาน ยุยง</w:t>
            </w:r>
          </w:p>
        </w:tc>
        <w:tc>
          <w:tcPr>
            <w:tcW w:w="3117" w:type="dxa"/>
          </w:tcPr>
          <w:p w14:paraId="1791AB13" w14:textId="7593E293" w:rsidR="00E83306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ถ้าผู้ถูกใช้ไม่ลงมือ </w:t>
            </w:r>
            <w:r w:rsidRPr="009F4612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4612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โทษ </w:t>
            </w:r>
            <w:r w:rsidRPr="009F4612">
              <w:rPr>
                <w:rFonts w:asciiTheme="majorBidi" w:hAnsiTheme="majorBidi" w:cstheme="majorBidi"/>
                <w:sz w:val="32"/>
                <w:szCs w:val="32"/>
              </w:rPr>
              <w:t xml:space="preserve">1/3; 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ถ้าลงมือ </w:t>
            </w:r>
            <w:r w:rsidRPr="009F4612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4612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โทษเท่าตัวการ</w:t>
            </w:r>
            <w:r w:rsidRPr="009F4612">
              <w:rPr>
                <w:rFonts w:asciiTheme="majorBidi" w:hAnsiTheme="majorBidi" w:cstheme="majorBidi"/>
                <w:sz w:val="32"/>
                <w:szCs w:val="32"/>
              </w:rPr>
              <w:t xml:space="preserve">; 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ใช้ผู้เสียเปรียบ </w:t>
            </w:r>
            <w:r w:rsidRPr="009F4612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9F4612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เพิ่มโทษอีก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½</w:t>
            </w:r>
          </w:p>
        </w:tc>
      </w:tr>
      <w:tr w:rsidR="00E83306" w14:paraId="577EDC07" w14:textId="77777777" w:rsidTr="00E83306">
        <w:tc>
          <w:tcPr>
            <w:tcW w:w="3116" w:type="dxa"/>
          </w:tcPr>
          <w:p w14:paraId="5A63480D" w14:textId="0228832C" w:rsidR="00E83306" w:rsidRPr="009F4612" w:rsidRDefault="00E83306" w:rsidP="00702AA9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</w:rPr>
              <w:t>**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ผู้สนับสนุน**</w:t>
            </w:r>
          </w:p>
        </w:tc>
        <w:tc>
          <w:tcPr>
            <w:tcW w:w="3117" w:type="dxa"/>
          </w:tcPr>
          <w:p w14:paraId="2DD00FE9" w14:textId="54F73816" w:rsidR="00E83306" w:rsidRPr="009F4612" w:rsidRDefault="00E83306" w:rsidP="00702AA9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>ช่วยเหลือหรือให้ความสะดวกแก่การกระทำผิดก่อนหรือขณะเกิดเหตุ</w:t>
            </w:r>
          </w:p>
        </w:tc>
        <w:tc>
          <w:tcPr>
            <w:tcW w:w="3117" w:type="dxa"/>
          </w:tcPr>
          <w:p w14:paraId="21FF3AC8" w14:textId="1F597E20" w:rsidR="00E83306" w:rsidRPr="009F4612" w:rsidRDefault="00E83306" w:rsidP="00702AA9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รับโทษ </w:t>
            </w:r>
            <w:r w:rsidRPr="009F4612">
              <w:rPr>
                <w:rFonts w:asciiTheme="majorBidi" w:hAnsiTheme="majorBidi" w:cstheme="majorBidi"/>
                <w:sz w:val="32"/>
                <w:szCs w:val="32"/>
              </w:rPr>
              <w:t>2/3</w:t>
            </w:r>
            <w:r w:rsidRPr="009F4612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ของโทษที่กำหนดสำหรับความผิดนั้น</w:t>
            </w:r>
          </w:p>
        </w:tc>
      </w:tr>
    </w:tbl>
    <w:p w14:paraId="53AC5803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**</w:t>
      </w:r>
      <w:r w:rsidRPr="009F4612">
        <w:rPr>
          <w:rFonts w:asciiTheme="majorBidi" w:hAnsiTheme="majorBidi" w:cstheme="majorBidi"/>
          <w:sz w:val="32"/>
          <w:szCs w:val="32"/>
          <w:cs/>
        </w:rPr>
        <w:t>เคล็ดลับสอบ:**</w:t>
      </w:r>
    </w:p>
    <w:p w14:paraId="15B93F89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7EC73971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>จำไว้ว่าตัวการต้องมีทั้งการกระทำร่วมและเจตนาร่วม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ผู้ใช้ต้องทำให้ผู้อื่นตกลงใจทำผิด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ผู้สนับสนุนต้องช่วยเหลือตัวการ</w:t>
      </w:r>
    </w:p>
    <w:p w14:paraId="3BF3999D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สังเกตบทบาทในคดีสอบ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หากอยู่ในที่เกิดเหตุและยุยงส่งเสริม ผู้ช่วยอาจกลายเป็นตัวการได้</w:t>
      </w:r>
    </w:p>
    <w:p w14:paraId="0B58F5BA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• </w:t>
      </w:r>
      <w:r w:rsidRPr="009F4612">
        <w:rPr>
          <w:rFonts w:asciiTheme="majorBidi" w:hAnsiTheme="majorBidi" w:cstheme="majorBidi"/>
          <w:sz w:val="32"/>
          <w:szCs w:val="32"/>
          <w:cs/>
        </w:rPr>
        <w:t>คดีที่ต้องการผู้กระทำหลายคนเป็นองค์ประกอบ เช่น ชิงทรัพย์ ปล้นทรัพย์ ต้องพิสูจน์ว่ามีการร่วมมือกันจริงจึงจะเพิ่มโทษ</w:t>
      </w:r>
    </w:p>
    <w:p w14:paraId="6ED7A44E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61C725F7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300868A5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</w:p>
    <w:p w14:paraId="4DA35BB4" w14:textId="77777777" w:rsidR="00702AA9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####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สรุป </w:t>
      </w:r>
      <w:r w:rsidRPr="009F4612">
        <w:rPr>
          <w:rFonts w:ascii="Apple Color Emoji" w:hAnsi="Apple Color Emoji" w:cs="Apple Color Emoji"/>
          <w:sz w:val="32"/>
          <w:szCs w:val="32"/>
        </w:rPr>
        <w:t>🎯</w:t>
      </w:r>
    </w:p>
    <w:p w14:paraId="3A96B110" w14:textId="057CD35C" w:rsidR="006F1ABA" w:rsidRPr="009F4612" w:rsidRDefault="00702AA9" w:rsidP="00702AA9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บทที่</w:t>
      </w:r>
      <w:r w:rsidRPr="009F4612">
        <w:rPr>
          <w:rFonts w:asciiTheme="majorBidi" w:hAnsiTheme="majorBidi" w:cstheme="majorBidi"/>
          <w:sz w:val="32"/>
          <w:szCs w:val="32"/>
        </w:rPr>
        <w:t> 5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ชี้ให้เห็นถึงความแตกต่างของบทบาทบุคคลที่เกี่ยวข้องในความผิดอาญา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ตัวการ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ผู้ใช้ และผู้สนับสนุน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ซึ่งมีองค์ประกอบและโทษแตกต่างกัน การเข้าใจว่าบุคคลใดเป็นผู้ลงมือทำ ใครเป็นผู้สั่ง และใครเป็นผู้ช่วยเหลือจะช่วยให้ตีความคดีและตอบข้อสอบได้อย่างถูกต้องตามกฎหมาย</w:t>
      </w:r>
    </w:p>
    <w:p w14:paraId="13233C83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49D52B8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 </w:t>
      </w:r>
      <w:r w:rsidRPr="009F4612">
        <w:rPr>
          <w:rFonts w:asciiTheme="majorBidi" w:hAnsiTheme="majorBidi" w:cstheme="majorBidi"/>
          <w:sz w:val="32"/>
          <w:szCs w:val="32"/>
          <w:cs/>
        </w:rPr>
        <w:t>สรุปหลักวิชากฎหมายอาญา: โทษ วิธีการเพื่อความปลอดภัย การกระทำผิดหลายอย่าง การกระทำผิดซ้ำ อายุความ และบทบัญญัติทั่วไป</w:t>
      </w:r>
    </w:p>
    <w:p w14:paraId="11F4C8B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76C5F8E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</w:t>
      </w:r>
      <w:r w:rsidRPr="009F4612">
        <w:rPr>
          <w:rFonts w:asciiTheme="majorBidi" w:hAnsiTheme="majorBidi" w:cstheme="majorBidi"/>
          <w:sz w:val="32"/>
          <w:szCs w:val="32"/>
          <w:cs/>
        </w:rPr>
        <w:t>ภาพรวมหน่วย</w:t>
      </w:r>
    </w:p>
    <w:p w14:paraId="23EB0552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หน่วยที่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6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ครอบคลุมหลักเกณฑ์เกี่ยวกับการลงโทษ </w:t>
      </w:r>
      <w:r w:rsidRPr="009F4612">
        <w:rPr>
          <w:rFonts w:asciiTheme="majorBidi" w:hAnsiTheme="majorBidi" w:cstheme="majorBidi"/>
          <w:sz w:val="32"/>
          <w:szCs w:val="32"/>
        </w:rPr>
        <w:t>5 </w:t>
      </w:r>
      <w:r w:rsidRPr="009F4612">
        <w:rPr>
          <w:rFonts w:asciiTheme="majorBidi" w:hAnsiTheme="majorBidi" w:cstheme="majorBidi"/>
          <w:sz w:val="32"/>
          <w:szCs w:val="32"/>
          <w:cs/>
        </w:rPr>
        <w:t>ประเภท การเพิ่ม/ลด/เปลี่ยน/ยก/รอการลงโทษ การใช้ **วิธีการเพื่อความปลอดภัย**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การพิจารณาเมื่อต้องรับผิดหลายบทหรือหลายกระทง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การเพิ่มโทษเพราะทำผิดซ้ำ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อายุความฟ้องคดีและการลงโทษ รวมถึงการใช้บทบัญญัติทั่วไปกับลหุโทษและกฎหมายอื่น.  การเรียงลำดับหัวข้อด้านล่างใช้ความถี่ที่มักออกสอบและความสำคัญเชิงทฤษฎีเป็นหลัก  </w:t>
      </w:r>
    </w:p>
    <w:p w14:paraId="0A37EC3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1E6EA4A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15AF2888" w14:textId="7FC90212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5D616F36" w14:textId="7DF4626D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2370DA73" w14:textId="3B792227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31200ABC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7BB2B408" w14:textId="28CDF1FB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 1️</w:t>
      </w:r>
      <w:r w:rsidR="00E83306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โทษทางอาญา </w:t>
      </w:r>
      <w:r w:rsidRPr="009F4612">
        <w:rPr>
          <w:rFonts w:asciiTheme="majorBidi" w:hAnsiTheme="majorBidi" w:cstheme="majorBidi"/>
          <w:sz w:val="32"/>
          <w:szCs w:val="32"/>
        </w:rPr>
        <w:t>5 </w:t>
      </w:r>
      <w:r w:rsidRPr="009F4612">
        <w:rPr>
          <w:rFonts w:asciiTheme="majorBidi" w:hAnsiTheme="majorBidi" w:cstheme="majorBidi"/>
          <w:sz w:val="32"/>
          <w:szCs w:val="32"/>
          <w:cs/>
        </w:rPr>
        <w:t>ประเภท (มาตรา</w:t>
      </w:r>
      <w:r w:rsidRPr="009F4612">
        <w:rPr>
          <w:rFonts w:asciiTheme="majorBidi" w:hAnsiTheme="majorBidi" w:cstheme="majorBidi"/>
          <w:sz w:val="32"/>
          <w:szCs w:val="32"/>
        </w:rPr>
        <w:t> 18)</w:t>
      </w:r>
    </w:p>
    <w:p w14:paraId="11B193D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480649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="Apple Color Emoji" w:hAnsi="Apple Color Emoji" w:cs="Apple Color Emoji"/>
          <w:sz w:val="32"/>
          <w:szCs w:val="32"/>
        </w:rPr>
        <w:t>🔸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ประหารชีวิต**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ลงโทษสูงสุด ใช้วิธีฉีดยาหรือสารพิษ ซึ่งเปลี่ยนจากดาบ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="Times New Roman" w:hAnsi="Times New Roman" w:cs="Times New Roman"/>
          <w:sz w:val="32"/>
          <w:szCs w:val="32"/>
        </w:rPr>
        <w:t>→ </w:t>
      </w:r>
      <w:r w:rsidRPr="009F4612">
        <w:rPr>
          <w:rFonts w:asciiTheme="majorBidi" w:hAnsiTheme="majorBidi" w:cstheme="majorBidi"/>
          <w:sz w:val="32"/>
          <w:szCs w:val="32"/>
          <w:cs/>
        </w:rPr>
        <w:t>ปืน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="Times New Roman" w:hAnsi="Times New Roman" w:cs="Times New Roman"/>
          <w:sz w:val="32"/>
          <w:szCs w:val="32"/>
        </w:rPr>
        <w:t>→ </w:t>
      </w:r>
      <w:r w:rsidRPr="009F4612">
        <w:rPr>
          <w:rFonts w:asciiTheme="majorBidi" w:hAnsiTheme="majorBidi" w:cstheme="majorBidi"/>
          <w:sz w:val="32"/>
          <w:szCs w:val="32"/>
          <w:cs/>
        </w:rPr>
        <w:t>ฉีดยาเพื่อคำนึงถึงสิทธิมนุษยชน.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ใช้กับความผิดอุกฉกรรจ์และไม่ใช้กับผู้กระทำที่อายุต่ำกว่า</w:t>
      </w:r>
      <w:r w:rsidRPr="009F4612">
        <w:rPr>
          <w:rFonts w:asciiTheme="majorBidi" w:hAnsiTheme="majorBidi" w:cstheme="majorBidi"/>
          <w:sz w:val="32"/>
          <w:szCs w:val="32"/>
        </w:rPr>
        <w:t> 18 </w:t>
      </w:r>
      <w:r w:rsidRPr="009F4612">
        <w:rPr>
          <w:rFonts w:asciiTheme="majorBidi" w:hAnsiTheme="majorBidi" w:cstheme="majorBidi"/>
          <w:sz w:val="32"/>
          <w:szCs w:val="32"/>
          <w:cs/>
        </w:rPr>
        <w:t>ปี.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มีข้อถกเถียงในระดับสากลเกี่ยวกับการยกเลิกโทษนี้เพราะขัดหลักมนุษยธรรม.</w:t>
      </w:r>
    </w:p>
    <w:p w14:paraId="2CA08A8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5EFB01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="Apple Color Emoji" w:hAnsi="Apple Color Emoji" w:cs="Apple Color Emoji"/>
          <w:sz w:val="32"/>
          <w:szCs w:val="32"/>
        </w:rPr>
        <w:t>🔸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จำคุก**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กักขังในเรือนจำ มีทั้งกำหนดเวลาและตลอดชีวิต เป็นโทษที่พบมากที่สุด ศาลมีดุลพินิจเลือกโทษภายในอัตราที่กฎหมายกำหนดตามความร้ายแรง.</w:t>
      </w:r>
    </w:p>
    <w:p w14:paraId="77443C8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0FD2C16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="Apple Color Emoji" w:hAnsi="Apple Color Emoji" w:cs="Apple Color Emoji"/>
          <w:sz w:val="32"/>
          <w:szCs w:val="32"/>
        </w:rPr>
        <w:t>🔸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กักขัง**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ควบคุมตัวในสถานที่ที่ไม่ใช่เรือนจำ</w:t>
      </w:r>
      <w:r w:rsidRPr="009F4612">
        <w:rPr>
          <w:rFonts w:asciiTheme="majorBidi" w:hAnsiTheme="majorBidi" w:cstheme="majorBidi"/>
          <w:sz w:val="32"/>
          <w:szCs w:val="32"/>
        </w:rPr>
        <w:t> (</w:t>
      </w:r>
      <w:r w:rsidRPr="009F4612">
        <w:rPr>
          <w:rFonts w:asciiTheme="majorBidi" w:hAnsiTheme="majorBidi" w:cstheme="majorBidi"/>
          <w:sz w:val="32"/>
          <w:szCs w:val="32"/>
          <w:cs/>
        </w:rPr>
        <w:t>เช่น สถานกักขังหรือศูนย์ฝึก) มักใช้แทนโทษจำคุกระยะสั้นหรือกรณีปรับที่ไม่ชำระ อำนวยให้ผู้กระทำไม่ได้ปะปนกับผู้ต้องขังอาชญากรรมร้ายแรง.</w:t>
      </w:r>
    </w:p>
    <w:p w14:paraId="2352C62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9891E1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="Apple Color Emoji" w:hAnsi="Apple Color Emoji" w:cs="Apple Color Emoji"/>
          <w:sz w:val="32"/>
          <w:szCs w:val="32"/>
        </w:rPr>
        <w:t>🔸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ปรับ**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บังคับชำระเงิน ไม่จ่ายได้จะเปลี่ยนเป็นกักขังหรือยึดทรัพย์</w:t>
      </w:r>
      <w:r w:rsidRPr="009F4612">
        <w:rPr>
          <w:rFonts w:asciiTheme="majorBidi" w:hAnsiTheme="majorBidi" w:cstheme="majorBidi"/>
          <w:sz w:val="32"/>
          <w:szCs w:val="32"/>
        </w:rPr>
        <w:t>; </w:t>
      </w:r>
      <w:r w:rsidRPr="009F4612">
        <w:rPr>
          <w:rFonts w:asciiTheme="majorBidi" w:hAnsiTheme="majorBidi" w:cstheme="majorBidi"/>
          <w:sz w:val="32"/>
          <w:szCs w:val="32"/>
          <w:cs/>
        </w:rPr>
        <w:t>ศาลอาจเปลี่ยนโทษจำคุกระยะสั้นรวมปรับให้เหลือแต่ปรับได้.</w:t>
      </w:r>
    </w:p>
    <w:p w14:paraId="5C5504B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44A3CE6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**</w:t>
      </w:r>
      <w:r w:rsidRPr="009F4612">
        <w:rPr>
          <w:rFonts w:ascii="Apple Color Emoji" w:hAnsi="Apple Color Emoji" w:cs="Apple Color Emoji"/>
          <w:sz w:val="32"/>
          <w:szCs w:val="32"/>
        </w:rPr>
        <w:t>🔸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ริบทรัพย์สิน**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ยึดทรัพย์ที่ใช้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ครอบครอง หรือได้มาโดยความผิด (มาตรา</w:t>
      </w:r>
      <w:r w:rsidRPr="009F4612">
        <w:rPr>
          <w:rFonts w:asciiTheme="majorBidi" w:hAnsiTheme="majorBidi" w:cstheme="majorBidi"/>
          <w:sz w:val="32"/>
          <w:szCs w:val="32"/>
        </w:rPr>
        <w:t> 32–37);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ทรัพย์ตกเป็นของรัฐและไม่คืนให้เจ้าของ.  </w:t>
      </w:r>
    </w:p>
    <w:p w14:paraId="5B3330E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55E7A05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Apple Color Emoji" w:hAnsi="Apple Color Emoji" w:cs="Apple Color Emoji"/>
          <w:sz w:val="32"/>
          <w:szCs w:val="32"/>
        </w:rPr>
        <w:t>⭐</w:t>
      </w:r>
      <w:r w:rsidRPr="009F4612">
        <w:rPr>
          <w:rFonts w:asciiTheme="majorBidi" w:hAnsiTheme="majorBidi" w:cstheme="majorBidi"/>
          <w:sz w:val="32"/>
          <w:szCs w:val="32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</w:rPr>
        <w:t>ข้อสอบมักถามลำดับความหนักเบาและจุดประสงค์ของโทษ**: การลงโทษต้องกำหนดโดยกฎหมายและเป็นไปอย่างเสมอภาค</w:t>
      </w:r>
      <w:r w:rsidRPr="009F4612">
        <w:rPr>
          <w:rFonts w:asciiTheme="majorBidi" w:hAnsiTheme="majorBidi" w:cstheme="majorBidi"/>
          <w:sz w:val="32"/>
          <w:szCs w:val="32"/>
        </w:rPr>
        <w:t>; </w:t>
      </w:r>
      <w:r w:rsidRPr="009F4612">
        <w:rPr>
          <w:rFonts w:asciiTheme="majorBidi" w:hAnsiTheme="majorBidi" w:cstheme="majorBidi"/>
          <w:sz w:val="32"/>
          <w:szCs w:val="32"/>
          <w:cs/>
        </w:rPr>
        <w:t>วัตถุประสงค์เพื่อป้องปราม แก้ไขผู้กระทำ และคุ้มครองสังคม.</w:t>
      </w:r>
    </w:p>
    <w:p w14:paraId="31FF6A6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EA18C6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0693C128" w14:textId="2A5F11D1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1C3B4BE1" w14:textId="29DABF1F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7E2CD92" w14:textId="62F5348D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73EDEF3E" w14:textId="0A001E8E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1A0D8F8" w14:textId="52B08273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889663E" w14:textId="2A244B04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D5EA0E9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6D65D36D" w14:textId="3D6A1972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 2️</w:t>
      </w:r>
      <w:r w:rsidR="00E83306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การเพิ่ม/ลด/เปลี่ยน/ยกโทษ รอการลงโทษ และการระงับโทษ</w:t>
      </w:r>
    </w:p>
    <w:p w14:paraId="766CE9C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4B50F71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🔹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การเพิ่มและลดโทษ</w:t>
      </w:r>
    </w:p>
    <w:p w14:paraId="7C23328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เพิ่มโทษ**</w:t>
      </w:r>
      <w:r w:rsidRPr="009F4612">
        <w:rPr>
          <w:rFonts w:asciiTheme="majorBidi" w:hAnsiTheme="majorBidi" w:cstheme="majorBidi"/>
          <w:sz w:val="32"/>
          <w:szCs w:val="32"/>
        </w:rPr>
        <w:t xml:space="preserve"> : </w:t>
      </w:r>
      <w:r w:rsidRPr="009F4612">
        <w:rPr>
          <w:rFonts w:asciiTheme="majorBidi" w:hAnsiTheme="majorBidi" w:cstheme="majorBidi"/>
          <w:sz w:val="32"/>
          <w:szCs w:val="32"/>
          <w:cs/>
        </w:rPr>
        <w:t>กฎหมายกำหนดกรณีพิเศษ เช่น ทำผิดหลายครั้ง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มีเหตุตามมาตรา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191, 92–94, 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หรือกฎหมายเฉพาะ (ยาเสพติด) ให้ศาลเพิ่มโทษ แต่ **ห้ามเพิ่มจนเกินโทษประหารชีวิต/จำคุกตลอดชีวิต/จำคุก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&gt;</w:t>
      </w:r>
      <w:r w:rsidRPr="009F4612">
        <w:rPr>
          <w:rFonts w:ascii="Times New Roman" w:hAnsi="Times New Roman" w:cs="Times New Roman"/>
          <w:sz w:val="32"/>
          <w:szCs w:val="32"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50 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ปี**.</w:t>
      </w:r>
    </w:p>
    <w:p w14:paraId="6D5709D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ลดโทษ**</w:t>
      </w:r>
      <w:r w:rsidRPr="009F4612">
        <w:rPr>
          <w:rFonts w:asciiTheme="majorBidi" w:hAnsiTheme="majorBidi" w:cstheme="majorBidi"/>
          <w:sz w:val="32"/>
          <w:szCs w:val="32"/>
        </w:rPr>
        <w:t xml:space="preserve"> : </w:t>
      </w:r>
      <w:r w:rsidRPr="009F4612">
        <w:rPr>
          <w:rFonts w:asciiTheme="majorBidi" w:hAnsiTheme="majorBidi" w:cstheme="majorBidi"/>
          <w:sz w:val="32"/>
          <w:szCs w:val="32"/>
          <w:cs/>
        </w:rPr>
        <w:t>เหตุลดอาจมาจากเป็นเยาวชน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ปัญญาอ่อน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แสดงการสำนึกผิด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ความพยายามไม่สำเร็จ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80–82),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ผู้ใช้/สนับสนุน เป็นต้น.  การลดโทษประหารชีวิต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="Times New Roman" w:hAnsi="Times New Roman" w:cs="Times New Roman"/>
          <w:sz w:val="32"/>
          <w:szCs w:val="32"/>
        </w:rPr>
        <w:t>→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จำคุกตลอดชีวิต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หรือ </w:t>
      </w:r>
      <w:r w:rsidRPr="009F4612">
        <w:rPr>
          <w:rFonts w:asciiTheme="majorBidi" w:hAnsiTheme="majorBidi" w:cstheme="majorBidi"/>
          <w:sz w:val="32"/>
          <w:szCs w:val="32"/>
        </w:rPr>
        <w:t>25–50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 หากลดครึ่งหนึ่ง.</w:t>
      </w:r>
    </w:p>
    <w:p w14:paraId="3F22376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การเพิ่มหรือลดโทษ **คำนวณจากอัตราโทษ** (เช่น เพิ่ม </w:t>
      </w:r>
      <w:r w:rsidRPr="009F4612">
        <w:rPr>
          <w:rFonts w:asciiTheme="majorBidi" w:hAnsiTheme="majorBidi" w:cstheme="majorBidi"/>
          <w:sz w:val="32"/>
          <w:szCs w:val="32"/>
        </w:rPr>
        <w:t>1/3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หรือ ลด </w:t>
      </w:r>
      <w:r w:rsidRPr="009F4612">
        <w:rPr>
          <w:rFonts w:asciiTheme="majorBidi" w:hAnsiTheme="majorBidi" w:cstheme="majorBidi"/>
          <w:sz w:val="32"/>
          <w:szCs w:val="32"/>
        </w:rPr>
        <w:t>1/2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ของโทษสูงสุดที่กำหนด).</w:t>
      </w:r>
    </w:p>
    <w:p w14:paraId="1EB5503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CD29B2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🔹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การเปลี่ยนโทษและการยกโทษ</w:t>
      </w:r>
    </w:p>
    <w:p w14:paraId="269807B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เปลี่ยนโทษ**</w:t>
      </w:r>
      <w:r w:rsidRPr="009F4612">
        <w:rPr>
          <w:rFonts w:asciiTheme="majorBidi" w:hAnsiTheme="majorBidi" w:cstheme="majorBidi"/>
          <w:sz w:val="32"/>
          <w:szCs w:val="32"/>
        </w:rPr>
        <w:t xml:space="preserve"> : </w:t>
      </w:r>
      <w:r w:rsidRPr="009F4612">
        <w:rPr>
          <w:rFonts w:asciiTheme="majorBidi" w:hAnsiTheme="majorBidi" w:cstheme="majorBidi"/>
          <w:sz w:val="32"/>
          <w:szCs w:val="32"/>
          <w:cs/>
        </w:rPr>
        <w:t>ศาลอาจเปลี่ยนจำคุกเป็นกักขังเมื่อโทษจำคุกไม่หนัก หรือเปลี่ยนกักขังกลับเป็นจำคุกถ้าผู้กระทำผิดเงื่อนไข</w:t>
      </w:r>
      <w:r w:rsidRPr="009F4612">
        <w:rPr>
          <w:rFonts w:asciiTheme="majorBidi" w:hAnsiTheme="majorBidi" w:cstheme="majorBidi"/>
          <w:sz w:val="32"/>
          <w:szCs w:val="32"/>
        </w:rPr>
        <w:t>; 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การลงโทษจำคุกระยะสั้นพร้อมปรับ ศาลอาจยกโทษจำคุกให้เหลือแต่ปรับ.</w:t>
      </w:r>
    </w:p>
    <w:p w14:paraId="316C75F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ยกโทษ**</w:t>
      </w:r>
      <w:r w:rsidRPr="009F4612">
        <w:rPr>
          <w:rFonts w:asciiTheme="majorBidi" w:hAnsiTheme="majorBidi" w:cstheme="majorBidi"/>
          <w:sz w:val="32"/>
          <w:szCs w:val="32"/>
        </w:rPr>
        <w:t xml:space="preserve"> :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ในบางคดีศาลอาจยกโทษจำคุก เช่น ในคดีคุกระยะสั้นรวมปรับ แต่ให้เหลือเพียงปรับ.  </w:t>
      </w:r>
    </w:p>
    <w:p w14:paraId="28F7061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7B2378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🔹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การรอการลงโทษ (การคุมประพฤติ)</w:t>
      </w:r>
    </w:p>
    <w:p w14:paraId="7B097B0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ศาลอาจพิพากษาว่ามีความผิดแต่ **ให้รอการลงโทษ** เมื่อโทษจำคุกไม่เกิน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3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ปีและมีเหตุสมควร.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ผู้ต้องคุมประพฤติจะต้องปฏิบัติตามเงื่อนไข (เช่น รายงานตัว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ทำงานบริการสังคม).  หากละเมิดอาจเพิกถอนและให้รับโทษ.</w:t>
      </w:r>
    </w:p>
    <w:p w14:paraId="35C1A9D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19D5EF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🔹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การระงับโทษ</w:t>
      </w:r>
    </w:p>
    <w:p w14:paraId="6D511CF8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โทษสิ้นสุดเมื่อผู้กระทำเสียชีวิต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ชำระค่าปรับครบ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หมดอายุความการลงโทษ หรือได้รับพระราชทานอภัยโทษ.  </w:t>
      </w:r>
    </w:p>
    <w:p w14:paraId="5BD13DD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053F5D8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6AF3720F" w14:textId="05183DBD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0E053C67" w14:textId="79EAEC7E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47F9D00" w14:textId="6EB6F352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7BA18753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186B92E0" w14:textId="26437625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 3️</w:t>
      </w:r>
      <w:r w:rsidR="00E83306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วิธีการเพื่อความปลอดภัย (มาตรา</w:t>
      </w:r>
      <w:r w:rsidRPr="009F4612">
        <w:rPr>
          <w:rFonts w:asciiTheme="majorBidi" w:hAnsiTheme="majorBidi" w:cstheme="majorBidi"/>
          <w:sz w:val="32"/>
          <w:szCs w:val="32"/>
        </w:rPr>
        <w:t> 46 </w:t>
      </w:r>
      <w:r w:rsidRPr="009F4612">
        <w:rPr>
          <w:rFonts w:asciiTheme="majorBidi" w:hAnsiTheme="majorBidi" w:cstheme="majorBidi"/>
          <w:sz w:val="32"/>
          <w:szCs w:val="32"/>
          <w:cs/>
        </w:rPr>
        <w:t>ฯลฯ)</w:t>
      </w:r>
    </w:p>
    <w:p w14:paraId="71EE64B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19B2D1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มาตรการเหล่านี้ไม่ใช่โทษ แต่เพื่อป้องกันอันตรายจากผู้ที่มีแนวโน้มก่ออาชญากรรมอีก:</w:t>
      </w:r>
    </w:p>
    <w:p w14:paraId="191E304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62E50C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="Apple Color Emoji" w:hAnsi="Apple Color Emoji" w:cs="Apple Color Emoji"/>
          <w:sz w:val="32"/>
          <w:szCs w:val="32"/>
        </w:rPr>
        <w:t>🏫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กักกัน (</w:t>
      </w:r>
      <w:r w:rsidRPr="009F4612">
        <w:rPr>
          <w:rFonts w:asciiTheme="majorBidi" w:hAnsiTheme="majorBidi" w:cstheme="majorBidi"/>
          <w:sz w:val="32"/>
          <w:szCs w:val="32"/>
        </w:rPr>
        <w:t xml:space="preserve">Detention of habitual offenders)** 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ควบคุมผู้กระทำผิดติดนิสัยไว้ในสถานที่กำหนด เพื่อป้องกันไม่ให้ก่อเหตุ ฝึกอาชีพ และแก้นิสัย.  </w:t>
      </w:r>
    </w:p>
    <w:p w14:paraId="29DEE03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="Apple Color Emoji" w:hAnsi="Apple Color Emoji" w:cs="Apple Color Emoji"/>
          <w:sz w:val="32"/>
          <w:szCs w:val="32"/>
        </w:rPr>
        <w:t>🚫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ห้ามเข้าเขตกำหนด (</w:t>
      </w:r>
      <w:r w:rsidRPr="009F4612">
        <w:rPr>
          <w:rFonts w:asciiTheme="majorBidi" w:hAnsiTheme="majorBidi" w:cstheme="majorBidi"/>
          <w:sz w:val="32"/>
          <w:szCs w:val="32"/>
        </w:rPr>
        <w:t xml:space="preserve">Prohibition from entering zones)** 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ศาลสั่งห้ามไปยังพื้นที่หรือสถานที่ที่เสี่ยงต่อการก่อเหตุซ้ำ (เช่น ห้ามเข้าย่านบันเทิง). หากฝ่าฝืนมีโทษ.  </w:t>
      </w:r>
    </w:p>
    <w:p w14:paraId="664BFDE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="Apple Color Emoji" w:hAnsi="Apple Color Emoji" w:cs="Apple Color Emoji"/>
          <w:sz w:val="32"/>
          <w:szCs w:val="32"/>
        </w:rPr>
        <w:t>📜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การเรียกประกันทัณฑ์บน (</w:t>
      </w:r>
      <w:r w:rsidRPr="009F4612">
        <w:rPr>
          <w:rFonts w:asciiTheme="majorBidi" w:hAnsiTheme="majorBidi" w:cstheme="majorBidi"/>
          <w:sz w:val="32"/>
          <w:szCs w:val="32"/>
        </w:rPr>
        <w:t xml:space="preserve">Bail bond)** – </w:t>
      </w:r>
      <w:r w:rsidRPr="009F4612">
        <w:rPr>
          <w:rFonts w:asciiTheme="majorBidi" w:hAnsiTheme="majorBidi" w:cstheme="majorBidi"/>
          <w:sz w:val="32"/>
          <w:szCs w:val="32"/>
          <w:cs/>
        </w:rPr>
        <w:t>บังคับให้ผู้มีแนวโน้มก่อเหตุทำคำมั่นว่าจะไม่ก่อเหตุร้ายภายในเวลาที่กำหนด โดยอาจต้องมีหลักประกัน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หากผิดคำมั่นต้องชำระเงินตามจำนวน.  </w:t>
      </w:r>
    </w:p>
    <w:p w14:paraId="0C58B76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="Apple Color Emoji" w:hAnsi="Apple Color Emoji" w:cs="Apple Color Emoji"/>
          <w:sz w:val="32"/>
          <w:szCs w:val="32"/>
        </w:rPr>
        <w:t>🏥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การคุมตัวในสถานพยาบาล**</w:t>
      </w:r>
      <w:r w:rsidRPr="009F4612">
        <w:rPr>
          <w:rFonts w:asciiTheme="majorBidi" w:hAnsiTheme="majorBidi" w:cstheme="majorBidi"/>
          <w:sz w:val="32"/>
          <w:szCs w:val="32"/>
        </w:rPr>
        <w:t xml:space="preserve"> 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ใช้กับผู้มีจิตบกพร่อง ผู้ติดสุรา/ยาเสพติดที่ก่ออาชญากรรม เพื่อบำบัดรักษา.  </w:t>
      </w:r>
    </w:p>
    <w:p w14:paraId="427FAEA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="Apple Color Emoji" w:hAnsi="Apple Color Emoji" w:cs="Apple Color Emoji"/>
          <w:sz w:val="32"/>
          <w:szCs w:val="32"/>
        </w:rPr>
        <w:t>⛔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ห้ามประกอบอาชีพบางอย่าง**</w:t>
      </w:r>
      <w:r w:rsidRPr="009F4612">
        <w:rPr>
          <w:rFonts w:asciiTheme="majorBidi" w:hAnsiTheme="majorBidi" w:cstheme="majorBidi"/>
          <w:sz w:val="32"/>
          <w:szCs w:val="32"/>
        </w:rPr>
        <w:t xml:space="preserve"> 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เมื่อวิชาชีพเป็นปัจจัยก่ออาชญากรรม ศาลสั่งห้ามทำอาชีพนั้นหลังพ้นโทษ (เช่น ห้ามหมอเถื่อนเปิดคลินิก).  </w:t>
      </w:r>
    </w:p>
    <w:p w14:paraId="5AF5E1A3" w14:textId="065A6A0F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55A36A82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25DE2074" w14:textId="1610CA22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 4️</w:t>
      </w:r>
      <w:r w:rsidR="00E83306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การกระทำผิดหลายอย่าง (มาตรา</w:t>
      </w:r>
      <w:r w:rsidRPr="009F4612">
        <w:rPr>
          <w:rFonts w:asciiTheme="majorBidi" w:hAnsiTheme="majorBidi" w:cstheme="majorBidi"/>
          <w:sz w:val="32"/>
          <w:szCs w:val="32"/>
        </w:rPr>
        <w:t> 90–91)</w:t>
      </w:r>
    </w:p>
    <w:p w14:paraId="558FCDB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08D4D66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📝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กรรมเดียวผิดกฎหมายหลายบท</w:t>
      </w:r>
    </w:p>
    <w:p w14:paraId="6832FCB8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เกิดเมื่อ **การกระทำเดียว หรือหลายการกระทำที่มุ่งประสงค์เดียว** เข้าองค์ประกอบความผิดตั้งแต่ </w:t>
      </w:r>
      <w:r w:rsidRPr="009F4612">
        <w:rPr>
          <w:rFonts w:asciiTheme="majorBidi" w:hAnsiTheme="majorBidi" w:cstheme="majorBidi"/>
          <w:sz w:val="32"/>
          <w:szCs w:val="32"/>
        </w:rPr>
        <w:t>2 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บทขึ้นไป.  </w:t>
      </w:r>
    </w:p>
    <w:p w14:paraId="071618F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หลักการ:** ใช้กฎหมายที่มีโทษหนักที่สุดเพียงบทเดียวลงโทษ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90). </w:t>
      </w:r>
      <w:r w:rsidRPr="009F4612">
        <w:rPr>
          <w:rFonts w:asciiTheme="majorBidi" w:hAnsiTheme="majorBidi" w:cstheme="majorBidi"/>
          <w:sz w:val="32"/>
          <w:szCs w:val="32"/>
          <w:cs/>
        </w:rPr>
        <w:t>วิธีเลือกบทหนักที่สุดเรียงลำดับจากโทษในมาตรา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18,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หากเท่ากันให้ดูอัตราโทษสูงสุด.  </w:t>
      </w:r>
    </w:p>
    <w:p w14:paraId="75C90B8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ตัวอย่าง:** ทุบกระจกรถเพื่อขโมยวิทยุ = ความผิดฐานลักทรัพย์ในเคหสถานและทำให้เสียทรัพย์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ศาลลงโทษตามบทที่หนักกว่า คือ ลักทรัพย์ในเคหสถาน.</w:t>
      </w:r>
    </w:p>
    <w:p w14:paraId="3CCB4827" w14:textId="7939EBBE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E15D527" w14:textId="669F2031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01A2EEA4" w14:textId="62A9C033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253F4E54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D9BD66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📚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ความผิดหลายกระทง</w:t>
      </w:r>
    </w:p>
    <w:p w14:paraId="3E7D569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เกิดเมื่อ **การกระทำหลายอย่างแยกออกจากกันได้** แต่ละการกระทำเป็นความผิด (ต่างกรรมต่างวาระ).  </w:t>
      </w:r>
    </w:p>
    <w:p w14:paraId="697057B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ศาลลงโทษทุกกระทงและอาจให้โทษ **เรียงกระทง** (สะสม) แต่รวมแล้วต้องไม่เกินกำหนดสูงสุด: </w:t>
      </w:r>
      <w:r w:rsidRPr="009F4612">
        <w:rPr>
          <w:rFonts w:asciiTheme="majorBidi" w:hAnsiTheme="majorBidi" w:cstheme="majorBidi"/>
          <w:sz w:val="32"/>
          <w:szCs w:val="32"/>
        </w:rPr>
        <w:t>10 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 หากกระทงที่หนักสุดมีโทษสูงไม่เกิน</w:t>
      </w:r>
      <w:r w:rsidRPr="009F4612">
        <w:rPr>
          <w:rFonts w:asciiTheme="majorBidi" w:hAnsiTheme="majorBidi" w:cstheme="majorBidi"/>
          <w:sz w:val="32"/>
          <w:szCs w:val="32"/>
        </w:rPr>
        <w:t> 3 </w:t>
      </w:r>
      <w:r w:rsidRPr="009F4612">
        <w:rPr>
          <w:rFonts w:asciiTheme="majorBidi" w:hAnsiTheme="majorBidi" w:cstheme="majorBidi"/>
          <w:sz w:val="32"/>
          <w:szCs w:val="32"/>
          <w:cs/>
        </w:rPr>
        <w:t>ปี</w:t>
      </w:r>
      <w:r w:rsidRPr="009F4612">
        <w:rPr>
          <w:rFonts w:asciiTheme="majorBidi" w:hAnsiTheme="majorBidi" w:cstheme="majorBidi"/>
          <w:sz w:val="32"/>
          <w:szCs w:val="32"/>
        </w:rPr>
        <w:t>; 20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 หากโทษสูงสุดไม่เกิน</w:t>
      </w:r>
      <w:r w:rsidRPr="009F4612">
        <w:rPr>
          <w:rFonts w:asciiTheme="majorBidi" w:hAnsiTheme="majorBidi" w:cstheme="majorBidi"/>
          <w:sz w:val="32"/>
          <w:szCs w:val="32"/>
        </w:rPr>
        <w:t> 10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</w:t>
      </w:r>
      <w:r w:rsidRPr="009F4612">
        <w:rPr>
          <w:rFonts w:asciiTheme="majorBidi" w:hAnsiTheme="majorBidi" w:cstheme="majorBidi"/>
          <w:sz w:val="32"/>
          <w:szCs w:val="32"/>
        </w:rPr>
        <w:t>; 50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 หากโทษสูงกว่า</w:t>
      </w:r>
      <w:r w:rsidRPr="009F4612">
        <w:rPr>
          <w:rFonts w:asciiTheme="majorBidi" w:hAnsiTheme="majorBidi" w:cstheme="majorBidi"/>
          <w:sz w:val="32"/>
          <w:szCs w:val="32"/>
        </w:rPr>
        <w:t> 10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</w:t>
      </w:r>
      <w:r w:rsidRPr="009F4612">
        <w:rPr>
          <w:rFonts w:asciiTheme="majorBidi" w:hAnsiTheme="majorBidi" w:cstheme="majorBidi"/>
          <w:sz w:val="32"/>
          <w:szCs w:val="32"/>
        </w:rPr>
        <w:t>;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ยกเว้นศาลลงโทษจำคุกตลอดชีวิต.  </w:t>
      </w:r>
    </w:p>
    <w:p w14:paraId="16EDB55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852EB2D" w14:textId="6F30E7E5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 5️</w:t>
      </w:r>
      <w:r w:rsidR="00E83306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การกระทำผิดอีกและการเพิ่มโทษ (</w:t>
      </w:r>
      <w:r w:rsidRPr="009F4612">
        <w:rPr>
          <w:rFonts w:asciiTheme="majorBidi" w:hAnsiTheme="majorBidi" w:cstheme="majorBidi"/>
          <w:sz w:val="32"/>
          <w:szCs w:val="32"/>
        </w:rPr>
        <w:t xml:space="preserve">Recidivism 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Theme="majorBidi" w:hAnsiTheme="majorBidi" w:cstheme="majorBidi"/>
          <w:sz w:val="32"/>
          <w:szCs w:val="32"/>
        </w:rPr>
        <w:t> 92–93)</w:t>
      </w:r>
    </w:p>
    <w:p w14:paraId="60150100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0D44D2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💢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การเพิ่มโทษเพราะทำผิดซ้ำโดยทั่วไป (มาตรา</w:t>
      </w:r>
      <w:r w:rsidRPr="009F4612">
        <w:rPr>
          <w:rFonts w:asciiTheme="majorBidi" w:hAnsiTheme="majorBidi" w:cstheme="majorBidi"/>
          <w:sz w:val="32"/>
          <w:szCs w:val="32"/>
        </w:rPr>
        <w:t> 92)</w:t>
      </w:r>
    </w:p>
    <w:p w14:paraId="0BA1413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ผู้ที่เคยถูกลงโทษจำคุก **ไม่น้อยกว่า</w:t>
      </w:r>
      <w:r w:rsidRPr="009F4612">
        <w:rPr>
          <w:rFonts w:asciiTheme="majorBidi" w:hAnsiTheme="majorBidi" w:cstheme="majorBidi"/>
          <w:sz w:val="32"/>
          <w:szCs w:val="32"/>
        </w:rPr>
        <w:t> 6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เดือน** แล้วกระทำผิดอีกภายในเวลาที่กฎหมายกำหนด และศาลจะลงโทษจำคุกอีก อาจถูก **เพิ่มโทษหนึ่งในสาม** ของโทษที่จะลง.  </w:t>
      </w:r>
    </w:p>
    <w:p w14:paraId="44509A1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ระยะเวลาที่นับรวมตั้งแต่พ้นโทษถึงวันกระทำความผิดใหม่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หากครบกำหนดจะไม่เพิ่มโทษ.  </w:t>
      </w:r>
    </w:p>
    <w:p w14:paraId="6334A23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7540492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⚠</w:t>
      </w:r>
      <w:r w:rsidRPr="009F4612">
        <w:rPr>
          <w:rFonts w:asciiTheme="majorBidi" w:hAnsiTheme="majorBidi" w:cstheme="majorBidi"/>
          <w:sz w:val="32"/>
          <w:szCs w:val="32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การเพิ่มโทษเฉพาะกรณี (มาตรา</w:t>
      </w:r>
      <w:r w:rsidRPr="009F4612">
        <w:rPr>
          <w:rFonts w:asciiTheme="majorBidi" w:hAnsiTheme="majorBidi" w:cstheme="majorBidi"/>
          <w:sz w:val="32"/>
          <w:szCs w:val="32"/>
        </w:rPr>
        <w:t> 93)</w:t>
      </w:r>
    </w:p>
    <w:p w14:paraId="3E44802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ใช้กับความผิดร้ายแรงบางประเภท เช่น ความผิดต่อความมั่นคงของรัฐ ความผิดต่อชีวิต ร่างกาย หรือทรัพย์.  หากผู้กระทำเคยต้องโทษจำคุกไม่ต่ำกว่า</w:t>
      </w:r>
      <w:r w:rsidRPr="009F4612">
        <w:rPr>
          <w:rFonts w:asciiTheme="majorBidi" w:hAnsiTheme="majorBidi" w:cstheme="majorBidi"/>
          <w:sz w:val="32"/>
          <w:szCs w:val="32"/>
        </w:rPr>
        <w:t> 6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เดือน แล้วทำผิดในหมวดเดียวกันอีก ศาลอาจ **เพิ่มโทษครึ่งหนึ่ง** ของโทษที่จะลง.  </w:t>
      </w:r>
    </w:p>
    <w:p w14:paraId="64F5C14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4304512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🚫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กรณีไม่เป็นเหตุเพิ่มโทษ</w:t>
      </w:r>
    </w:p>
    <w:p w14:paraId="17A9296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ความผิดโดยประมาท (ประมาท)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ความผิดลหุโทษ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และความผิดที่กระทำขณะอายุไม่เกิน</w:t>
      </w:r>
      <w:r w:rsidRPr="009F4612">
        <w:rPr>
          <w:rFonts w:asciiTheme="majorBidi" w:hAnsiTheme="majorBidi" w:cstheme="majorBidi"/>
          <w:sz w:val="32"/>
          <w:szCs w:val="32"/>
        </w:rPr>
        <w:t> 18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ปี.  </w:t>
      </w:r>
    </w:p>
    <w:p w14:paraId="4FA5C95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การเพิ่มโทษไม่ใช้กับโทษปรับ แต่ใช้กับโทษจำคุกเท่านั้น.</w:t>
      </w:r>
    </w:p>
    <w:p w14:paraId="20346DF9" w14:textId="5574E05A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166BB1C4" w14:textId="77F0430E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574974EF" w14:textId="3817D09D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04AADE12" w14:textId="2A161382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2BF73A32" w14:textId="46804D15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319EBF4" w14:textId="547DDADD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7B422759" w14:textId="33EC8415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1393F21F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3C8F6A8B" w14:textId="56B4FA39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 6️</w:t>
      </w:r>
      <w:r w:rsidR="00E83306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อายุความ (</w:t>
      </w:r>
      <w:r w:rsidRPr="009F4612">
        <w:rPr>
          <w:rFonts w:asciiTheme="majorBidi" w:hAnsiTheme="majorBidi" w:cstheme="majorBidi"/>
          <w:sz w:val="32"/>
          <w:szCs w:val="32"/>
        </w:rPr>
        <w:t>Statute of Limitations)</w:t>
      </w:r>
    </w:p>
    <w:p w14:paraId="64F7352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7ABE1CA2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⏰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อายุความฟ้องคดี (มาตรา</w:t>
      </w:r>
      <w:r w:rsidRPr="009F4612">
        <w:rPr>
          <w:rFonts w:asciiTheme="majorBidi" w:hAnsiTheme="majorBidi" w:cstheme="majorBidi"/>
          <w:sz w:val="32"/>
          <w:szCs w:val="32"/>
        </w:rPr>
        <w:t> 95)</w:t>
      </w:r>
    </w:p>
    <w:p w14:paraId="6A5D776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ถ้าไม่ฟ้องผู้กระทำภายในเวลาที่กำหนด **สิทธิดำเนินคดีขาด**. กำหนดตามโทษของความผิด:</w:t>
      </w:r>
    </w:p>
    <w:p w14:paraId="1EBA6A5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**20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ความผิดที่มีโทษประหารชีวิต/จำคุกตลอดชีวิต/จำคุก </w:t>
      </w:r>
      <w:r w:rsidRPr="009F4612">
        <w:rPr>
          <w:rFonts w:ascii="Cambria Math" w:hAnsi="Cambria Math" w:cs="Cambria Math"/>
          <w:sz w:val="32"/>
          <w:szCs w:val="32"/>
        </w:rPr>
        <w:t>≥</w:t>
      </w:r>
      <w:r w:rsidRPr="009F4612">
        <w:rPr>
          <w:rFonts w:asciiTheme="majorBidi" w:hAnsiTheme="majorBidi" w:cstheme="majorBidi"/>
          <w:sz w:val="32"/>
          <w:szCs w:val="32"/>
        </w:rPr>
        <w:t> 20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ปี.</w:t>
      </w:r>
    </w:p>
    <w:p w14:paraId="708E166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**15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โทษจำคุก </w:t>
      </w:r>
      <w:r w:rsidRPr="009F4612">
        <w:rPr>
          <w:rFonts w:asciiTheme="majorBidi" w:hAnsiTheme="majorBidi" w:cstheme="majorBidi"/>
          <w:sz w:val="32"/>
          <w:szCs w:val="32"/>
        </w:rPr>
        <w:t>&gt; 7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ถึง </w:t>
      </w:r>
      <w:r w:rsidRPr="009F4612">
        <w:rPr>
          <w:rFonts w:asciiTheme="majorBidi" w:hAnsiTheme="majorBidi" w:cstheme="majorBidi"/>
          <w:sz w:val="32"/>
          <w:szCs w:val="32"/>
        </w:rPr>
        <w:t>&lt; 20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ปี.</w:t>
      </w:r>
    </w:p>
    <w:p w14:paraId="15FE008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**10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โทษจำคุก </w:t>
      </w:r>
      <w:r w:rsidRPr="009F4612">
        <w:rPr>
          <w:rFonts w:asciiTheme="majorBidi" w:hAnsiTheme="majorBidi" w:cstheme="majorBidi"/>
          <w:sz w:val="32"/>
          <w:szCs w:val="32"/>
        </w:rPr>
        <w:t>&gt; 1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ถึง </w:t>
      </w:r>
      <w:r w:rsidRPr="009F4612">
        <w:rPr>
          <w:rFonts w:ascii="Cambria Math" w:hAnsi="Cambria Math" w:cs="Cambria Math"/>
          <w:sz w:val="32"/>
          <w:szCs w:val="32"/>
        </w:rPr>
        <w:t>≤</w:t>
      </w:r>
      <w:r w:rsidRPr="009F4612">
        <w:rPr>
          <w:rFonts w:asciiTheme="majorBidi" w:hAnsiTheme="majorBidi" w:cstheme="majorBidi"/>
          <w:sz w:val="32"/>
          <w:szCs w:val="32"/>
        </w:rPr>
        <w:t> 7 </w:t>
      </w:r>
      <w:r w:rsidRPr="009F4612">
        <w:rPr>
          <w:rFonts w:asciiTheme="majorBidi" w:hAnsiTheme="majorBidi" w:cstheme="majorBidi"/>
          <w:sz w:val="32"/>
          <w:szCs w:val="32"/>
          <w:cs/>
        </w:rPr>
        <w:t>ปี.</w:t>
      </w:r>
    </w:p>
    <w:p w14:paraId="4C66FAC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**5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โทษจำคุก </w:t>
      </w:r>
      <w:r w:rsidRPr="009F4612">
        <w:rPr>
          <w:rFonts w:asciiTheme="majorBidi" w:hAnsiTheme="majorBidi" w:cstheme="majorBidi"/>
          <w:sz w:val="32"/>
          <w:szCs w:val="32"/>
        </w:rPr>
        <w:t>&gt; 1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เดือนถึง </w:t>
      </w:r>
      <w:r w:rsidRPr="009F4612">
        <w:rPr>
          <w:rFonts w:ascii="Cambria Math" w:hAnsi="Cambria Math" w:cs="Cambria Math"/>
          <w:sz w:val="32"/>
          <w:szCs w:val="32"/>
        </w:rPr>
        <w:t>≤</w:t>
      </w:r>
      <w:r w:rsidRPr="009F4612">
        <w:rPr>
          <w:rFonts w:asciiTheme="majorBidi" w:hAnsiTheme="majorBidi" w:cstheme="majorBidi"/>
          <w:sz w:val="32"/>
          <w:szCs w:val="32"/>
        </w:rPr>
        <w:t> 1 </w:t>
      </w:r>
      <w:r w:rsidRPr="009F4612">
        <w:rPr>
          <w:rFonts w:asciiTheme="majorBidi" w:hAnsiTheme="majorBidi" w:cstheme="majorBidi"/>
          <w:sz w:val="32"/>
          <w:szCs w:val="32"/>
          <w:cs/>
        </w:rPr>
        <w:t>ปี.</w:t>
      </w:r>
    </w:p>
    <w:p w14:paraId="25B0A0C8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**1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1 </w:t>
      </w:r>
      <w:r w:rsidRPr="009F4612">
        <w:rPr>
          <w:rFonts w:asciiTheme="majorBidi" w:hAnsiTheme="majorBidi" w:cstheme="majorBidi"/>
          <w:sz w:val="32"/>
          <w:szCs w:val="32"/>
          <w:cs/>
        </w:rPr>
        <w:t>เดือน หรือโทษปรับอย่างเดียว.</w:t>
      </w:r>
    </w:p>
    <w:p w14:paraId="0414DA5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คดีอาญาอันยอมความได้ ผู้เสียหายต้องร้องทุกข์ภายใน **</w:t>
      </w:r>
      <w:r w:rsidRPr="009F4612">
        <w:rPr>
          <w:rFonts w:asciiTheme="majorBidi" w:hAnsiTheme="majorBidi" w:cstheme="majorBidi"/>
          <w:sz w:val="32"/>
          <w:szCs w:val="32"/>
        </w:rPr>
        <w:t>3 </w:t>
      </w:r>
      <w:r w:rsidRPr="009F4612">
        <w:rPr>
          <w:rFonts w:asciiTheme="majorBidi" w:hAnsiTheme="majorBidi" w:cstheme="majorBidi"/>
          <w:sz w:val="32"/>
          <w:szCs w:val="32"/>
          <w:cs/>
        </w:rPr>
        <w:t>เดือน** นับแต่ทราบเรื่องและรู้ตัวผู้กระทำ.</w:t>
      </w:r>
    </w:p>
    <w:p w14:paraId="2F0A2D7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47E84C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📍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อายุความการลงโทษ (มาตรา</w:t>
      </w:r>
      <w:r w:rsidRPr="009F4612">
        <w:rPr>
          <w:rFonts w:asciiTheme="majorBidi" w:hAnsiTheme="majorBidi" w:cstheme="majorBidi"/>
          <w:sz w:val="32"/>
          <w:szCs w:val="32"/>
        </w:rPr>
        <w:t> 98)</w:t>
      </w:r>
    </w:p>
    <w:p w14:paraId="74B94EC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หลังมีคำพิพากษาถึงที่สุด หากไม่สามารถนำตัวผู้กระทำมารับโทษภายในเวลาที่กำหนด **สิทธิในการลงโทษขาด**. กำหนดตามโทษตามคำพิพากษา เช่น </w:t>
      </w:r>
      <w:r w:rsidRPr="009F4612">
        <w:rPr>
          <w:rFonts w:asciiTheme="majorBidi" w:hAnsiTheme="majorBidi" w:cstheme="majorBidi"/>
          <w:sz w:val="32"/>
          <w:szCs w:val="32"/>
        </w:rPr>
        <w:t>5–10–20–30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 และ </w:t>
      </w:r>
      <w:r w:rsidRPr="009F4612">
        <w:rPr>
          <w:rFonts w:asciiTheme="majorBidi" w:hAnsiTheme="majorBidi" w:cstheme="majorBidi"/>
          <w:sz w:val="32"/>
          <w:szCs w:val="32"/>
        </w:rPr>
        <w:t>3 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ปีสำหรับโทษปรับตามมาตรา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99.  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หากผู้ถูกพิพากษาเริ่มรับโทษแล้วหลบหนี ให้เริ่มนับจากวันที่หลบหนี.</w:t>
      </w:r>
    </w:p>
    <w:p w14:paraId="04107C92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078790C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🛡</w:t>
      </w:r>
      <w:r w:rsidRPr="009F4612">
        <w:rPr>
          <w:rFonts w:asciiTheme="majorBidi" w:hAnsiTheme="majorBidi" w:cstheme="majorBidi"/>
          <w:sz w:val="32"/>
          <w:szCs w:val="32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</w:rPr>
        <w:t>อายุความการใช้บังคับวิธีการเพื่อความปลอดภัย</w:t>
      </w:r>
    </w:p>
    <w:p w14:paraId="76CA14C8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การขอให้ศาลบังคับทัณฑ์บน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ริบทรัพย์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หรือกักขังตามวิธีการเพื่อความปลอดภัยต้องทำ **ภายใน</w:t>
      </w:r>
      <w:r w:rsidRPr="009F4612">
        <w:rPr>
          <w:rFonts w:asciiTheme="majorBidi" w:hAnsiTheme="majorBidi" w:cstheme="majorBidi"/>
          <w:sz w:val="32"/>
          <w:szCs w:val="32"/>
        </w:rPr>
        <w:t> 2 </w:t>
      </w:r>
      <w:r w:rsidRPr="009F4612">
        <w:rPr>
          <w:rFonts w:asciiTheme="majorBidi" w:hAnsiTheme="majorBidi" w:cstheme="majorBidi"/>
          <w:sz w:val="32"/>
          <w:szCs w:val="32"/>
          <w:cs/>
        </w:rPr>
        <w:t>ปี** นับแต่วันที่ผู้ถูกสั่งฝ่าฝืนคำสั่ง มิฉะนั้นขาดอายุความ.</w:t>
      </w:r>
    </w:p>
    <w:p w14:paraId="418C2B7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96CB3A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---</w:t>
      </w:r>
    </w:p>
    <w:p w14:paraId="1A35AAD9" w14:textId="16C43707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007FC6C9" w14:textId="40F9CC2F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A1B05A2" w14:textId="09B40600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A56E1ED" w14:textId="52261637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1A2F2302" w14:textId="1D5ED434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9FF8583" w14:textId="3AB1DC64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460AE16" w14:textId="1C035FF4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884E4F0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17E806C0" w14:textId="5ED1194B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 7️</w:t>
      </w:r>
      <w:r w:rsidR="00E83306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บทบัญญัติที่ใช้แก่ความผิดลหุโทษและการใช้บทบัญญัติทั่วไปกับกฎหมายอื่น (มาตรา</w:t>
      </w:r>
      <w:r w:rsidRPr="009F4612">
        <w:rPr>
          <w:rFonts w:asciiTheme="majorBidi" w:hAnsiTheme="majorBidi" w:cstheme="majorBidi"/>
          <w:sz w:val="32"/>
          <w:szCs w:val="32"/>
        </w:rPr>
        <w:t> 102–106, 17)</w:t>
      </w:r>
    </w:p>
    <w:p w14:paraId="3B57A4E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C5E11C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🪙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ความผิดลหุโทษ</w:t>
      </w:r>
    </w:p>
    <w:p w14:paraId="2FDBD8C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ความหมาย:** ความผิดที่มีโทษจำคุกไม่เกิน </w:t>
      </w:r>
      <w:r w:rsidRPr="009F4612">
        <w:rPr>
          <w:rFonts w:asciiTheme="majorBidi" w:hAnsiTheme="majorBidi" w:cstheme="majorBidi"/>
          <w:sz w:val="32"/>
          <w:szCs w:val="32"/>
        </w:rPr>
        <w:t>1 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เดือน หรือปรับไม่เกิน </w:t>
      </w:r>
      <w:r w:rsidRPr="009F4612">
        <w:rPr>
          <w:rFonts w:asciiTheme="majorBidi" w:hAnsiTheme="majorBidi" w:cstheme="majorBidi"/>
          <w:sz w:val="32"/>
          <w:szCs w:val="32"/>
        </w:rPr>
        <w:t>10,000 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บาท หรือทั้งจำทั้งปรับ.  </w:t>
      </w:r>
    </w:p>
    <w:p w14:paraId="20191973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ลักษณะเฉพาะ:**</w:t>
      </w:r>
    </w:p>
    <w:p w14:paraId="7DF2169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ไม่มีความตั้งใจยังถือว่าผิด**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104) – 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เป็นกฎหมายความรับผิดโดยไม่ต้องมีเจตนา เช่น ฝ่าฝืนกฎจราจรบางอย่าง.</w:t>
      </w:r>
    </w:p>
    <w:p w14:paraId="4B5A439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การพยายามไม่ต้องรับโทษ**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105) 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 **ผู้สนับสนุนไม่ต้องรับโทษ** (มาตรา</w:t>
      </w:r>
      <w:r w:rsidRPr="009F4612">
        <w:rPr>
          <w:rFonts w:asciiTheme="majorBidi" w:hAnsiTheme="majorBidi" w:cstheme="majorBidi"/>
          <w:sz w:val="32"/>
          <w:szCs w:val="32"/>
        </w:rPr>
        <w:t> 106).</w:t>
      </w:r>
    </w:p>
    <w:p w14:paraId="60E03832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การกระทำผิดลหุโทษซ้ำ** ไม่เป็นเหตุเพิ่มโทษ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ศาลสามารถเปลี่ยนโทษจำคุกเป็นกักขังหรือลงโทษแบบรอการลงโทษได้ (มาตรา</w:t>
      </w:r>
      <w:r w:rsidRPr="009F4612">
        <w:rPr>
          <w:rFonts w:asciiTheme="majorBidi" w:hAnsiTheme="majorBidi" w:cstheme="majorBidi"/>
          <w:sz w:val="32"/>
          <w:szCs w:val="32"/>
        </w:rPr>
        <w:t> 23, 56, 58).</w:t>
      </w:r>
    </w:p>
    <w:p w14:paraId="14D8BA6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  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อัตราโทษแบ่ง </w:t>
      </w:r>
      <w:r w:rsidRPr="009F4612">
        <w:rPr>
          <w:rFonts w:asciiTheme="majorBidi" w:hAnsiTheme="majorBidi" w:cstheme="majorBidi"/>
          <w:sz w:val="32"/>
          <w:szCs w:val="32"/>
        </w:rPr>
        <w:t>4 </w:t>
      </w:r>
      <w:r w:rsidRPr="009F4612">
        <w:rPr>
          <w:rFonts w:asciiTheme="majorBidi" w:hAnsiTheme="majorBidi" w:cstheme="majorBidi"/>
          <w:sz w:val="32"/>
          <w:szCs w:val="32"/>
          <w:cs/>
        </w:rPr>
        <w:t>ชั้น** (ชั้น</w:t>
      </w:r>
      <w:r w:rsidRPr="009F4612">
        <w:rPr>
          <w:rFonts w:asciiTheme="majorBidi" w:hAnsiTheme="majorBidi" w:cstheme="majorBidi"/>
          <w:sz w:val="32"/>
          <w:szCs w:val="32"/>
        </w:rPr>
        <w:t xml:space="preserve"> 1–4) </w:t>
      </w:r>
      <w:r w:rsidRPr="009F4612">
        <w:rPr>
          <w:rFonts w:asciiTheme="majorBidi" w:hAnsiTheme="majorBidi" w:cstheme="majorBidi"/>
          <w:sz w:val="32"/>
          <w:szCs w:val="32"/>
          <w:cs/>
        </w:rPr>
        <w:t>โดยอิงจำนวนเงินปรับและระยะเวลาจำคุก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บทบัญญัติพิเศษในภาค</w:t>
      </w:r>
      <w:r w:rsidRPr="009F4612">
        <w:rPr>
          <w:rFonts w:asciiTheme="majorBidi" w:hAnsiTheme="majorBidi" w:cstheme="majorBidi"/>
          <w:sz w:val="32"/>
          <w:szCs w:val="32"/>
        </w:rPr>
        <w:t> 3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จะกำหนดชั้นใดชั้นหนึ่งไว้.</w:t>
      </w:r>
    </w:p>
    <w:p w14:paraId="5974760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3E1F97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### </w:t>
      </w:r>
      <w:r w:rsidRPr="009F4612">
        <w:rPr>
          <w:rFonts w:ascii="Apple Color Emoji" w:hAnsi="Apple Color Emoji" w:cs="Apple Color Emoji"/>
          <w:sz w:val="32"/>
          <w:szCs w:val="32"/>
        </w:rPr>
        <w:t>📘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การใช้บทบัญญัติทั่วไปในกฎหมายอื่น</w:t>
      </w:r>
    </w:p>
    <w:p w14:paraId="6F2BFFC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ประมวลกฎหมายอาญาภาค</w:t>
      </w:r>
      <w:r w:rsidRPr="009F4612">
        <w:rPr>
          <w:rFonts w:asciiTheme="majorBidi" w:hAnsiTheme="majorBidi" w:cstheme="majorBidi"/>
          <w:sz w:val="32"/>
          <w:szCs w:val="32"/>
        </w:rPr>
        <w:t xml:space="preserve"> 1** 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เป็นกฎหมายแม่บท</w:t>
      </w:r>
      <w:r w:rsidRPr="009F4612">
        <w:rPr>
          <w:rFonts w:asciiTheme="majorBidi" w:hAnsiTheme="majorBidi" w:cstheme="majorBidi"/>
          <w:sz w:val="32"/>
          <w:szCs w:val="32"/>
        </w:rPr>
        <w:t xml:space="preserve"> :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บทบัญญัติเกี่ยวกับความรับผิด การลงโทษ อายุความ ฯลฯ สามารถใช้กับความผิดตาม **กฎหมายอื่น** ได้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17)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เว้นแต่กฎหมายเฉพาะนั้นจะบัญญัติไว้ต่างหาก.  </w:t>
      </w:r>
    </w:p>
    <w:p w14:paraId="060156C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</w:t>
      </w:r>
      <w:r w:rsidRPr="009F4612">
        <w:rPr>
          <w:rFonts w:asciiTheme="majorBidi" w:hAnsiTheme="majorBidi" w:cstheme="majorBidi"/>
          <w:sz w:val="32"/>
          <w:szCs w:val="32"/>
        </w:rPr>
        <w:t xml:space="preserve"> : </w:t>
      </w:r>
      <w:r w:rsidRPr="009F4612">
        <w:rPr>
          <w:rFonts w:asciiTheme="majorBidi" w:hAnsiTheme="majorBidi" w:cstheme="majorBidi"/>
          <w:sz w:val="32"/>
          <w:szCs w:val="32"/>
          <w:cs/>
        </w:rPr>
        <w:t>พ.ร.บ. ใช้เช็ค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พ.ร.บ. ศุลกากร และกฎหมายควบคุมอาคาร หากไม่กำหนดวิธีริบทรัพย์สินหรืออายุความ จะนำบททั่วไปของประมวลมาใช้ เช่น มาตรา</w:t>
      </w:r>
      <w:r w:rsidRPr="009F4612">
        <w:rPr>
          <w:rFonts w:asciiTheme="majorBidi" w:hAnsiTheme="majorBidi" w:cstheme="majorBidi"/>
          <w:sz w:val="32"/>
          <w:szCs w:val="32"/>
        </w:rPr>
        <w:t> 29–30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เรื่องยึดทรัพย์สินและกักขังแทนค่าปรับ.</w:t>
      </w:r>
    </w:p>
    <w:p w14:paraId="7C6BF612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บททั่วไปยังใช้บังคับกับลหุโทษ แต่มีข้อยกเว้นตามมาตรา</w:t>
      </w:r>
      <w:r w:rsidRPr="009F4612">
        <w:rPr>
          <w:rFonts w:asciiTheme="majorBidi" w:hAnsiTheme="majorBidi" w:cstheme="majorBidi"/>
          <w:sz w:val="32"/>
          <w:szCs w:val="32"/>
        </w:rPr>
        <w:t> 102–106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เช่น การพยายาม/สนับสนุนไม่ต้องรับโทษ.</w:t>
      </w:r>
    </w:p>
    <w:p w14:paraId="63F0A9E9" w14:textId="3718F788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3DD0023" w14:textId="77777777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1A6C50D" w14:textId="05E2588C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76B97A6" w14:textId="55A59C43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D6891D4" w14:textId="3FAF438A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1BED096" w14:textId="5054E0F5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6347085E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6F3A731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05E65C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 </w:t>
      </w:r>
      <w:r w:rsidRPr="009F4612">
        <w:rPr>
          <w:rFonts w:ascii="Apple Color Emoji" w:hAnsi="Apple Color Emoji" w:cs="Apple Color Emoji"/>
          <w:sz w:val="32"/>
          <w:szCs w:val="32"/>
        </w:rPr>
        <w:t>📌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เคล็ดลับจำก่อนสอบ</w:t>
      </w:r>
    </w:p>
    <w:p w14:paraId="3072E86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434A3C83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จำให้ขึ้นใจว่า **โทษมี </w:t>
      </w:r>
      <w:r w:rsidRPr="009F4612">
        <w:rPr>
          <w:rFonts w:asciiTheme="majorBidi" w:hAnsiTheme="majorBidi" w:cstheme="majorBidi"/>
          <w:sz w:val="32"/>
          <w:szCs w:val="32"/>
        </w:rPr>
        <w:t>5 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ประเภท** เรียงจากหนัก </w:t>
      </w:r>
      <w:r w:rsidRPr="009F4612">
        <w:rPr>
          <w:rFonts w:ascii="Times New Roman" w:hAnsi="Times New Roman" w:cs="Times New Roman"/>
          <w:sz w:val="32"/>
          <w:szCs w:val="32"/>
        </w:rPr>
        <w:t>→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เบา: ประหารชีวิต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จำคุก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กักขัง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ปรับ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ริบทรัพย์สิน.  </w:t>
      </w:r>
    </w:p>
    <w:p w14:paraId="120054E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เพิ่ม/ลดโทษ** ต้องคำนึงถึงอัตราโทษและเหตุสมควร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>ห้ามเพิ่มเกินโทษสูงสุดในมาตรา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18.  </w:t>
      </w:r>
    </w:p>
    <w:p w14:paraId="31C6815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Theme="majorBidi" w:hAnsiTheme="majorBidi" w:cstheme="majorBidi"/>
          <w:sz w:val="32"/>
          <w:szCs w:val="32"/>
        </w:rPr>
        <w:t> 90 (</w:t>
      </w:r>
      <w:r w:rsidRPr="009F4612">
        <w:rPr>
          <w:rFonts w:asciiTheme="majorBidi" w:hAnsiTheme="majorBidi" w:cstheme="majorBidi"/>
          <w:sz w:val="32"/>
          <w:szCs w:val="32"/>
          <w:cs/>
        </w:rPr>
        <w:t>กรรมเดียวหลายบท)** ใช้โทษหนักสุด</w:t>
      </w:r>
      <w:r w:rsidRPr="009F4612">
        <w:rPr>
          <w:rFonts w:asciiTheme="majorBidi" w:hAnsiTheme="majorBidi" w:cstheme="majorBidi"/>
          <w:sz w:val="32"/>
          <w:szCs w:val="32"/>
        </w:rPr>
        <w:t>; **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Theme="majorBidi" w:hAnsiTheme="majorBidi" w:cstheme="majorBidi"/>
          <w:sz w:val="32"/>
          <w:szCs w:val="32"/>
        </w:rPr>
        <w:t> 91 (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หลายกระทง)** ลงโทษทุกกระทงแต่รวมโทษสูงสุดมีเพดาน.  </w:t>
      </w:r>
    </w:p>
    <w:p w14:paraId="275D4C90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การทำผิดซ้ำ (มาตรา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92–93)** </w:t>
      </w:r>
      <w:r w:rsidRPr="009F4612">
        <w:rPr>
          <w:rFonts w:asciiTheme="majorBidi" w:hAnsiTheme="majorBidi" w:cstheme="majorBidi"/>
          <w:sz w:val="32"/>
          <w:szCs w:val="32"/>
          <w:cs/>
        </w:rPr>
        <w:t>เพิ่มโทษได้หนึ่งในสามหรือครึ่งหนึ่งเฉพาะกรณี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ไม่ใช้กับประมาท/ลหุโทษ/เด็ก.  </w:t>
      </w:r>
    </w:p>
    <w:p w14:paraId="414EF53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อายุความ** มีทั้งอายุความฟ้องคดีและอายุความการลงโทษ</w:t>
      </w:r>
      <w:r w:rsidRPr="009F4612">
        <w:rPr>
          <w:rFonts w:asciiTheme="majorBidi" w:hAnsiTheme="majorBidi" w:cstheme="majorBidi"/>
          <w:sz w:val="32"/>
          <w:szCs w:val="32"/>
        </w:rPr>
        <w:t xml:space="preserve">;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ดูจากโทษสูงสุดของความผิด.  </w:t>
      </w:r>
    </w:p>
    <w:p w14:paraId="0D234FE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ลหุโทษ** เป็นความผิดเล็กน้อย: ไม่ต้องพิสูจน์เจตนา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พยายามไม่ผิด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ผู้สนับสนุนไม่ผิด.  </w:t>
      </w:r>
    </w:p>
    <w:p w14:paraId="1EBDE90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บททั่วไปภาค</w:t>
      </w:r>
      <w:r w:rsidRPr="009F4612">
        <w:rPr>
          <w:rFonts w:asciiTheme="majorBidi" w:hAnsiTheme="majorBidi" w:cstheme="majorBidi"/>
          <w:sz w:val="32"/>
          <w:szCs w:val="32"/>
        </w:rPr>
        <w:t xml:space="preserve"> 1** </w:t>
      </w:r>
      <w:r w:rsidRPr="009F4612">
        <w:rPr>
          <w:rFonts w:asciiTheme="majorBidi" w:hAnsiTheme="majorBidi" w:cstheme="majorBidi"/>
          <w:sz w:val="32"/>
          <w:szCs w:val="32"/>
          <w:cs/>
        </w:rPr>
        <w:t>ใช้กับกฎหมายพิเศษเมื่อกฎหมายเฉพาะไม่กำหนด ทำให้ต้องตรวจสอบทั้งสองส่วนก่อนวินิจฉัย.</w:t>
      </w:r>
    </w:p>
    <w:p w14:paraId="7F3C200C" w14:textId="76A07DC9" w:rsidR="006F1ABA" w:rsidRPr="009F4612" w:rsidRDefault="006F1ABA" w:rsidP="00702AA9">
      <w:pPr>
        <w:rPr>
          <w:rFonts w:asciiTheme="majorBidi" w:hAnsiTheme="majorBidi" w:cstheme="majorBidi"/>
          <w:sz w:val="32"/>
          <w:szCs w:val="32"/>
        </w:rPr>
      </w:pPr>
    </w:p>
    <w:p w14:paraId="3BAE44F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7995DC0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บทที่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7 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ความผิดเกี่ยวกับความมั่นคงของรัฐ  </w:t>
      </w:r>
    </w:p>
    <w:p w14:paraId="41AE5F4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598ACA90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บทนี้รวมความผิดทางอาญาที่เกี่ยวข้องกับการคุ้มครองสถาบันพระมหากษัตริย์ ความมั่นคงภายในและภายนอก การรักษาสัมพันธไมตรีกับรัฐต่างประเทศ และการปราบปรามการก่อการร้าย  เนื้อหาเรียงตามความสำคัญจากหัวข้อที่ออกสอบบ่อยที่สุด โดยเพิ่มตัวอย่าง </w:t>
      </w:r>
      <w:r w:rsidRPr="009F4612">
        <w:rPr>
          <w:rFonts w:ascii="Apple Color Emoji" w:hAnsi="Apple Color Emoji" w:cs="Apple Color Emoji"/>
          <w:sz w:val="32"/>
          <w:szCs w:val="32"/>
        </w:rPr>
        <w:t>📝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และคำเตือน </w:t>
      </w:r>
      <w:r w:rsidRPr="009F4612">
        <w:rPr>
          <w:rFonts w:ascii="Apple Color Emoji" w:hAnsi="Apple Color Emoji" w:cs="Apple Color Emoji"/>
          <w:sz w:val="32"/>
          <w:szCs w:val="32"/>
        </w:rPr>
        <w:t>⚠</w:t>
      </w:r>
      <w:r w:rsidRPr="009F4612">
        <w:rPr>
          <w:rFonts w:asciiTheme="majorBidi" w:hAnsiTheme="majorBidi" w:cstheme="majorBidi"/>
          <w:sz w:val="32"/>
          <w:szCs w:val="32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</w:rPr>
        <w:t>เพื่อช่วยจำ</w:t>
      </w:r>
    </w:p>
    <w:p w14:paraId="3C89DBF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0FC9656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1.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ความผิดต่อองค์พระมหากษัตริย์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107–112)</w:t>
      </w:r>
    </w:p>
    <w:p w14:paraId="3C442138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1CBB446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คุ้มครองสถาบันฯ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อย่างเข้มงวด**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กฎหมายกำหนดโทษร้ายแรงสำหรับการกระทำต่อพระมหากษัตริย์ ราชินี รัชทายาท หรือผู้สำเร็จราชการแทนพระองค์ เช่น ฆ่า ตีร้าย หรือกักขัง  ผู้กระทำและผู้พยายามมีโทษถึง **ประหารชีวิต หรือจำคุกตลอดชีวิต**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107–110) 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แม้การเตรียมการก็เป็นความผิด </w:t>
      </w:r>
      <w:r w:rsidRPr="009F4612">
        <w:rPr>
          <w:rFonts w:ascii="Apple Color Emoji" w:hAnsi="Apple Color Emoji" w:cs="Apple Color Emoji"/>
          <w:sz w:val="32"/>
          <w:szCs w:val="32"/>
        </w:rPr>
        <w:t>☑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</w:p>
    <w:p w14:paraId="573BDBD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การหมิ่นพระบรมเดชานุภาพ**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112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ลงโทษผู้ใดหมิ่นประมาท ดูหมิ่น หรือข่มขู่พระมหากษัตริย์ ราชินี รัชทายาท หรือผู้สำเร็จราชการ  โทษจำคุก </w:t>
      </w:r>
      <w:r w:rsidRPr="009F4612">
        <w:rPr>
          <w:rFonts w:asciiTheme="majorBidi" w:hAnsiTheme="majorBidi" w:cstheme="majorBidi"/>
          <w:sz w:val="32"/>
          <w:szCs w:val="32"/>
        </w:rPr>
        <w:t>3–15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ปี  ไม่ต้องพิสูจน์ความจริงและไม่มีข้อยกเว้นตามมาตรา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329  </w:t>
      </w:r>
      <w:r w:rsidRPr="009F4612">
        <w:rPr>
          <w:rFonts w:ascii="Apple Color Emoji" w:hAnsi="Apple Color Emoji" w:cs="Apple Color Emoji"/>
          <w:sz w:val="32"/>
          <w:szCs w:val="32"/>
        </w:rPr>
        <w:t>⚠</w:t>
      </w:r>
      <w:r w:rsidRPr="009F4612">
        <w:rPr>
          <w:rFonts w:asciiTheme="majorBidi" w:hAnsiTheme="majorBidi" w:cstheme="majorBidi"/>
          <w:sz w:val="32"/>
          <w:szCs w:val="32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</w:rPr>
        <w:t>เนื้อหาเชิงประวัติศาสตร์หรือการวิพากษ์ที่ไม่สุจริตอาจเข้าข่าย</w:t>
      </w:r>
    </w:p>
    <w:p w14:paraId="2E6D985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D79A47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 2.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ความผิดเกี่ยวกับความมั่นคงภายใน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113–118)</w:t>
      </w:r>
    </w:p>
    <w:p w14:paraId="7EA7037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83C6902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กบฏหรือการล้มล้างรัฐธรรมนูญ**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113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ห้ามใช้กำลังข่มขืนหรือขู่เข็ญเพื่อเปลี่ยนแปลงรัฐธรรมนูญ ยุบสภา ควบคุมศาล หรือแยกดินแดน  ผู้กระทำและผู้พยายามถูกลงโทษประหารชีวิตหรือจำคุกตลอดชีวิต </w:t>
      </w:r>
      <w:r w:rsidRPr="009F4612">
        <w:rPr>
          <w:rFonts w:ascii="Apple Color Emoji" w:hAnsi="Apple Color Emoji" w:cs="Apple Color Emoji"/>
          <w:sz w:val="32"/>
          <w:szCs w:val="32"/>
        </w:rPr>
        <w:t>⚖</w:t>
      </w:r>
      <w:r w:rsidRPr="009F4612">
        <w:rPr>
          <w:rFonts w:asciiTheme="majorBidi" w:hAnsiTheme="majorBidi" w:cstheme="majorBidi"/>
          <w:sz w:val="32"/>
          <w:szCs w:val="32"/>
        </w:rPr>
        <w:t xml:space="preserve">️  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ต้องมีเจตนาทำลายระบอบรัฐธรรมนูญ ไม่ใช่การชุมนุมเรียกร้องทั่วไป</w:t>
      </w:r>
    </w:p>
    <w:p w14:paraId="709552E8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การเตรียมหรือสมคบคิดก่อกบฏ**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114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ลงโทษผู้สะสมกำลังอาวุธ สมคบกัน หรือยุยงทหารตำรวจให้ก่อกบฏ  เพียงตกลงหรือเตรียมการก็มีความผิด  สนับสนุนหรือช่วยเหลือมีโทษเท่าตัวการ</w:t>
      </w:r>
    </w:p>
    <w:p w14:paraId="2B9A7EA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ยุยงทหารตำรวจให้ก่อจลาจล**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115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ลงโทษผู้กระทำด้วยเจตนายุยงให้กำลังทหารหรือตำรวจละทิ้งหน้าที่ หรือกระด้างกระเดื่อง</w:t>
      </w:r>
    </w:p>
    <w:p w14:paraId="60FA780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ยุยงประชาชนให้ฝ่าฝืนกฎหมายหรือก่อความไม่สงบ**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116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ลงโทษผู้แสดงหรือเผยแพร่ข้อความต่อสาธารณชนเพื่อให้ประชาชนกระทำผิดกฎหมายหรือเปลี่ยนแปลงระเบียบแผ่นดิน  การวิพากษ์รัฐบาลทั่วไปไม่เข้าข่ายหากปราศจากการชักจูงให้ใช้ความรุนแรง</w:t>
      </w:r>
    </w:p>
    <w:p w14:paraId="03DAB14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การกระทำให้เกิดการหยุดงานหรือขัดขวางการค้า**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117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ห้ามยุยงหรือจัดการให้คนหยุดทำงานหรือการค้าจนก่อความเสียหายแก่สาธารณะ</w:t>
      </w:r>
    </w:p>
    <w:p w14:paraId="77D0C93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การดูหมิ่นธงชาติหรือเครื่องหมายของไทย**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118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ลงโทษผู้กระทำการต่อธงชาติหรือเครื่องหมายราชอาณาจักรด้วยเจตนาเหยียดหยาม  การใช้ธงเป็นเครื่องตกแต่งโดยไม่มีเจตนาเหยียดหยามไม่เป็นความผิด </w:t>
      </w:r>
      <w:r w:rsidRPr="009F4612">
        <w:rPr>
          <w:rFonts w:ascii="Apple Color Emoji" w:hAnsi="Apple Color Emoji" w:cs="Apple Color Emoji"/>
          <w:sz w:val="32"/>
          <w:szCs w:val="32"/>
        </w:rPr>
        <w:t>🏳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  <w:r w:rsidRPr="009F4612">
        <w:rPr>
          <w:rFonts w:ascii="Times New Roman" w:hAnsi="Times New Roman" w:cs="Times New Roman"/>
          <w:sz w:val="32"/>
          <w:szCs w:val="32"/>
        </w:rPr>
        <w:t>‍</w:t>
      </w:r>
      <w:r w:rsidRPr="009F4612">
        <w:rPr>
          <w:rFonts w:ascii="Apple Color Emoji" w:hAnsi="Apple Color Emoji" w:cs="Apple Color Emoji"/>
          <w:sz w:val="32"/>
          <w:szCs w:val="32"/>
        </w:rPr>
        <w:t>🌈</w:t>
      </w:r>
    </w:p>
    <w:p w14:paraId="1FC5031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413C88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3.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ความผิดเกี่ยวกับความมั่นคงภายนอก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119–129)</w:t>
      </w:r>
    </w:p>
    <w:p w14:paraId="660151C3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5BAA9AC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การกระทำที่บั่นทอนเอกราช**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119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ห้ามกระทำการเพื่อให้อำนาจอธิปไตยของไทยตกอยู่ภายใต้รัฐอื่นหรือบั่นทอนเอกราช  ผู้กระทำมีโทษประหารชีวิตหรือจำคุกตลอดชีวิต</w:t>
      </w:r>
    </w:p>
    <w:p w14:paraId="3B01991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สมคบกับรัฐต่างประเทศหรือศัตรู**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120–123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ลงโทษผู้ร่วมมือกับต่างชาติในการทำสงครามหรือให้ความช่วยเหลือต่างชาติที่ทำสงครามกับไทย  รวมถึงการจัดส่งเสบียง จัดหาอาวุธ หรือบังคับแรงงานให้ศัตรู </w:t>
      </w:r>
      <w:r w:rsidRPr="009F4612">
        <w:rPr>
          <w:rFonts w:ascii="Apple Color Emoji" w:hAnsi="Apple Color Emoji" w:cs="Apple Color Emoji"/>
          <w:sz w:val="32"/>
          <w:szCs w:val="32"/>
        </w:rPr>
        <w:t>🛡</w:t>
      </w:r>
      <w:r w:rsidRPr="009F4612">
        <w:rPr>
          <w:rFonts w:asciiTheme="majorBidi" w:hAnsiTheme="majorBidi" w:cstheme="majorBidi"/>
          <w:sz w:val="32"/>
          <w:szCs w:val="32"/>
        </w:rPr>
        <w:t>️</w:t>
      </w:r>
    </w:p>
    <w:p w14:paraId="62951366" w14:textId="605B0F7C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ช่วยเหลือศัตรูในยามสงคราม**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124–126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คุ้มครองความลับทางทหาร  การเปิดเผยแผนป้องกันประเทศหรือความลับต่อศัตรูมีโทษหนัก เช่น กรณีตัวอย่างแดงยืมกล้องจากดำไปถ่ายแผนป้องกันประเทศเพื่อนำไปขาย ถือเป็นการเตรียมกระทำที่เกี่ยวข้องกับความลับราชการ จึงต้องรับโทษเท่ากับผู้กระทำความผิดสำเร็จตามมาตรา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128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 ผู้ช่วยเหลือหรือสนับสนุนมีโทษตามมาตรา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129</w:t>
      </w:r>
    </w:p>
    <w:p w14:paraId="0C16195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 4.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ความผิดต่อสัมพันธไมตรีกับต่างประเทศ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130–135)</w:t>
      </w:r>
    </w:p>
    <w:p w14:paraId="46D68D3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FF4982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กฎหมายอาญาให้ความคุ้มครองต่อราชวงศ์และผู้แทนรัฐต่างประเทศที่มีสัมพันธไมตรีกับไทย ดังนั้นการกระทำต่อบุคคลเหล่านี้หรือสัญลักษณ์ของรัฐต่างประเทศต้องใช้ความระมัดระวัง</w:t>
      </w:r>
    </w:p>
    <w:p w14:paraId="557DDED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58DAD3A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 4.1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การประทุษร้ายต่อชีวิต ร่างกาย หรือเสรีภาพของประมุขและผู้แทนรัฐต่างประเทศ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130–132)</w:t>
      </w:r>
    </w:p>
    <w:p w14:paraId="5DF720BC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CAFAF6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130** – </w:t>
      </w:r>
      <w:r w:rsidRPr="009F4612">
        <w:rPr>
          <w:rFonts w:asciiTheme="majorBidi" w:hAnsiTheme="majorBidi" w:cstheme="majorBidi"/>
          <w:sz w:val="32"/>
          <w:szCs w:val="32"/>
          <w:cs/>
        </w:rPr>
        <w:t>ห้ามทำร้ายร่างกายหรือประทุษร้ายเสรีภาพของราชา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ธิ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>บดี (กษัตริย์ต่างประเทศ)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ราชินี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ราชสามี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รัชทายาท หรือประมุขแห่งรัฐต่างประเทศที่มีสัมพันธไมตรีกับไทย  โทษจำคุก </w:t>
      </w:r>
      <w:r w:rsidRPr="009F4612">
        <w:rPr>
          <w:rFonts w:asciiTheme="majorBidi" w:hAnsiTheme="majorBidi" w:cstheme="majorBidi"/>
          <w:sz w:val="32"/>
          <w:szCs w:val="32"/>
        </w:rPr>
        <w:t>1–15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ปี  การพยายามมีโทษเท่าความผิดสำเร็จ  ตัวอย่าง: หากประชาชนทำร้ายร่างกายพระราชินีของมาเลเซียขณะเยือนไทยจะถูกลงโทษตามมาตรานี้</w:t>
      </w:r>
    </w:p>
    <w:p w14:paraId="2AE9CE5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131** 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คุ้มครอง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ผู้แทนรัฐต่างประเทศ</w:t>
      </w:r>
      <w:r w:rsidRPr="009F4612">
        <w:rPr>
          <w:rFonts w:asciiTheme="majorBidi" w:hAnsiTheme="majorBidi" w:cstheme="majorBidi"/>
          <w:sz w:val="32"/>
          <w:szCs w:val="32"/>
        </w:rPr>
        <w:t xml:space="preserve">”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เช่น เอกอัครราชทูตหรืออุปทูตซึ่งได้รับแต่งตั้งอย่างเป็นทางการ  การทำร้ายหรือกักขังบุคคลเหล่านี้มีโทษจำคุกไม่เกิน </w:t>
      </w:r>
      <w:r w:rsidRPr="009F4612">
        <w:rPr>
          <w:rFonts w:asciiTheme="majorBidi" w:hAnsiTheme="majorBidi" w:cstheme="majorBidi"/>
          <w:sz w:val="32"/>
          <w:szCs w:val="32"/>
        </w:rPr>
        <w:t>10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ปี</w:t>
      </w:r>
    </w:p>
    <w:p w14:paraId="669E1FF2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132** 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การฆ่าหรือพยายามฆ่าบุคคลตามมาตรา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130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หรือ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131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มีโทษประหารชีวิตหรือจำคุกตลอดชีวิต  </w:t>
      </w:r>
      <w:r w:rsidRPr="009F4612">
        <w:rPr>
          <w:rFonts w:ascii="Apple Color Emoji" w:hAnsi="Apple Color Emoji" w:cs="Apple Color Emoji"/>
          <w:sz w:val="32"/>
          <w:szCs w:val="32"/>
        </w:rPr>
        <w:t>😱</w:t>
      </w:r>
    </w:p>
    <w:p w14:paraId="5B3C6B2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7E82BC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 4.2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การหมิ่นประมาท ดูหมิ่น หรือแสดงความอาฆาตมาดร้ายต่อประมุขหรือผู้แทนรัฐต่างประเทศ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133–134)</w:t>
      </w:r>
    </w:p>
    <w:p w14:paraId="60E5803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5F74738D" w14:textId="7DE858C8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133** 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กำหนดโทษจำคุก </w:t>
      </w:r>
      <w:r w:rsidRPr="009F4612">
        <w:rPr>
          <w:rFonts w:asciiTheme="majorBidi" w:hAnsiTheme="majorBidi" w:cstheme="majorBidi"/>
          <w:sz w:val="32"/>
          <w:szCs w:val="32"/>
        </w:rPr>
        <w:t>1–7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ปีหรือปรับ </w:t>
      </w:r>
      <w:r w:rsidRPr="009F4612">
        <w:rPr>
          <w:rFonts w:asciiTheme="majorBidi" w:hAnsiTheme="majorBidi" w:cstheme="majorBidi"/>
          <w:sz w:val="32"/>
          <w:szCs w:val="32"/>
        </w:rPr>
        <w:t>20</w:t>
      </w:r>
      <w:r w:rsidRPr="009F4612">
        <w:rPr>
          <w:rFonts w:ascii="Times New Roman" w:hAnsi="Times New Roman" w:cs="Times New Roman"/>
          <w:sz w:val="32"/>
          <w:szCs w:val="32"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000–140</w:t>
      </w:r>
      <w:r w:rsidRPr="009F4612">
        <w:rPr>
          <w:rFonts w:ascii="Times New Roman" w:hAnsi="Times New Roman" w:cs="Times New Roman"/>
          <w:sz w:val="32"/>
          <w:szCs w:val="32"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000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บาท สำหรับผู้หมิ่นประมาท ดูหมิ่น หรือแสดงความอาฆาตมาดร้ายต่อราชา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ธิ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>บดี ราชินี ราชสามี รัชทายาท หรือประมุขรัฐต่างประเทศที่มีสัมพันธไมตรี</w:t>
      </w:r>
      <w:r w:rsidR="00E83306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ผู้กระทำต้องรู้สถานะของผู้ถูกดูหมิ่น มิฉะนั้นจะเป็นเพียงความผิดหมิ่นประมาทคนธรรมดา  </w:t>
      </w:r>
      <w:r w:rsidRPr="009F4612">
        <w:rPr>
          <w:rFonts w:ascii="Apple Color Emoji" w:hAnsi="Apple Color Emoji" w:cs="Apple Color Emoji"/>
          <w:sz w:val="32"/>
          <w:szCs w:val="32"/>
        </w:rPr>
        <w:t>🗣</w:t>
      </w:r>
      <w:r w:rsidRPr="009F4612">
        <w:rPr>
          <w:rFonts w:asciiTheme="majorBidi" w:hAnsiTheme="majorBidi" w:cstheme="majorBidi"/>
          <w:sz w:val="32"/>
          <w:szCs w:val="32"/>
        </w:rPr>
        <w:t xml:space="preserve">️ 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หากไม่ทราบว่าบุคคลนั้นเป็นราชินีของอังกฤษ การดูหมิ่นเป็นเพียงลหุโทษ</w:t>
      </w:r>
    </w:p>
    <w:p w14:paraId="1181E38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134** 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คุ้มครองผู้แทนรัฐต่างประเทศในตำแหน่งทางการทูต การหมิ่นประมาทหรือดูหมิ่นทูตมีโทษจำคุก </w:t>
      </w:r>
      <w:r w:rsidRPr="009F4612">
        <w:rPr>
          <w:rFonts w:asciiTheme="majorBidi" w:hAnsiTheme="majorBidi" w:cstheme="majorBidi"/>
          <w:sz w:val="32"/>
          <w:szCs w:val="32"/>
        </w:rPr>
        <w:t>6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เดือน</w:t>
      </w:r>
      <w:r w:rsidRPr="009F4612">
        <w:rPr>
          <w:rFonts w:asciiTheme="majorBidi" w:hAnsiTheme="majorBidi" w:cstheme="majorBidi"/>
          <w:sz w:val="32"/>
          <w:szCs w:val="32"/>
        </w:rPr>
        <w:t>–5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ปีหรือปรับ </w:t>
      </w:r>
      <w:r w:rsidRPr="009F4612">
        <w:rPr>
          <w:rFonts w:asciiTheme="majorBidi" w:hAnsiTheme="majorBidi" w:cstheme="majorBidi"/>
          <w:sz w:val="32"/>
          <w:szCs w:val="32"/>
        </w:rPr>
        <w:t>1</w:t>
      </w:r>
      <w:r w:rsidRPr="009F4612">
        <w:rPr>
          <w:rFonts w:ascii="Times New Roman" w:hAnsi="Times New Roman" w:cs="Times New Roman"/>
          <w:sz w:val="32"/>
          <w:szCs w:val="32"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000–10</w:t>
      </w:r>
      <w:r w:rsidRPr="009F4612">
        <w:rPr>
          <w:rFonts w:ascii="Times New Roman" w:hAnsi="Times New Roman" w:cs="Times New Roman"/>
          <w:sz w:val="32"/>
          <w:szCs w:val="32"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000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บาท</w:t>
      </w:r>
    </w:p>
    <w:p w14:paraId="3F0397AD" w14:textId="55A2FB7F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897274D" w14:textId="09CBB1F5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6676B694" w14:textId="73473CE8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0EF874C3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07DEA09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### 4.3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การกระทำต่อธงหรือเครื่องหมายแห่งรัฐต่างประเทศ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135)</w:t>
      </w:r>
    </w:p>
    <w:p w14:paraId="02C2908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7D303BB3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 xml:space="preserve">135** 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ห้ามทำลาย ทำให้เสียหาย หรือใช้ธงชาติหรือเครื่องหมายของรัฐต่างประเทศที่มีสัมพันธไมตรีกับไทยด้วยเจตนาเหยียดหยามรัฐนั้น  โทษจำคุกไม่เกิน </w:t>
      </w:r>
      <w:r w:rsidRPr="009F4612">
        <w:rPr>
          <w:rFonts w:asciiTheme="majorBidi" w:hAnsiTheme="majorBidi" w:cstheme="majorBidi"/>
          <w:sz w:val="32"/>
          <w:szCs w:val="32"/>
        </w:rPr>
        <w:t>2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ปีหรือปรับไม่เกิน </w:t>
      </w:r>
      <w:r w:rsidRPr="009F4612">
        <w:rPr>
          <w:rFonts w:asciiTheme="majorBidi" w:hAnsiTheme="majorBidi" w:cstheme="majorBidi"/>
          <w:sz w:val="32"/>
          <w:szCs w:val="32"/>
        </w:rPr>
        <w:t>40</w:t>
      </w:r>
      <w:r w:rsidRPr="009F4612">
        <w:rPr>
          <w:rFonts w:ascii="Times New Roman" w:hAnsi="Times New Roman" w:cs="Times New Roman"/>
          <w:sz w:val="32"/>
          <w:szCs w:val="32"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000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บาท  </w:t>
      </w:r>
      <w:r w:rsidRPr="009F4612">
        <w:rPr>
          <w:rFonts w:ascii="Apple Color Emoji" w:hAnsi="Apple Color Emoji" w:cs="Apple Color Emoji"/>
          <w:sz w:val="32"/>
          <w:szCs w:val="32"/>
        </w:rPr>
        <w:t>💬</w:t>
      </w:r>
      <w:r w:rsidRPr="009F4612">
        <w:rPr>
          <w:rFonts w:asciiTheme="majorBidi" w:hAnsiTheme="majorBidi" w:cstheme="majorBidi"/>
          <w:sz w:val="32"/>
          <w:szCs w:val="32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ตัวอย่าง: การขึงธงอังกฤษในห้องน้ำเพียงเพราะชอบลายสีสันไม่ใช่ความผิด แต่การเหยียบธงเพื่อประณามประเทศนั้นเป็นความผิด</w:t>
      </w:r>
    </w:p>
    <w:p w14:paraId="3E6F3100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4AB797D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## 5.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ความผิดเกี่ยวกับการก่อการร้าย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135/1–135/4)</w:t>
      </w:r>
    </w:p>
    <w:p w14:paraId="004971A6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1C998C8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การก่อการร้ายเป็นประเด็นร่วมสมัยที่ออกสอบบ่อย  มาตราเหล่านี้ได้รับการเพิ่มในปี</w:t>
      </w:r>
      <w:r w:rsidRPr="009F4612">
        <w:rPr>
          <w:rFonts w:asciiTheme="majorBidi" w:hAnsiTheme="majorBidi" w:cstheme="majorBidi"/>
          <w:sz w:val="32"/>
          <w:szCs w:val="32"/>
        </w:rPr>
        <w:t> 2546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เพื่อให้สอดคล้องกับมาตรฐานสากลและมติสหประชาชาติ  </w:t>
      </w:r>
    </w:p>
    <w:p w14:paraId="49B1CD3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451BD1D0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 5.1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ความผิดฐานก่อการร้าย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135/1)</w:t>
      </w:r>
    </w:p>
    <w:p w14:paraId="574CEFEE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3D9D4F5C" w14:textId="62176CE3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นิยามการก่อการร้าย**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ผู้ใดกระทำความผิดอาญาโดยใช้กำลังประทุษร้าย ทำให้เกิดอันตรายต่อชีวิตหรืออันตรายร้ายแรงต่อร่างกายหรือเสรีภาพของบุคคล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ทำลายระบบขนส่ง โทรคมนาคม หรือโครงสร้างพื้นฐานของรัฐ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หรือทำให้ทรัพย์สินของรัฐหรือบุคคลเสียหายอย่างร้ายแรง จนเกิดผลกระทบทางเศรษฐกิจ **และ** มีความมุ่งหมายเพื่อข่มขู่หรือบังคับรัฐบาลไทย รัฐบาลต่างประเทศ หรือองค์การระหว่างประเทศให้กระทำหรืองดเว้น หรือเพื่อสร้างความหวาดกลัวในหมู่ประชาชน  เข้าข่ายความผิดฐานก่อการร้าย</w:t>
      </w:r>
    </w:p>
    <w:p w14:paraId="56FA445A" w14:textId="56B3CBA8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โทษ**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ประหารชีวิต จำคุกตลอดชีวิต หรือจำคุก </w:t>
      </w:r>
      <w:r w:rsidRPr="009F4612">
        <w:rPr>
          <w:rFonts w:asciiTheme="majorBidi" w:hAnsiTheme="majorBidi" w:cstheme="majorBidi"/>
          <w:sz w:val="32"/>
          <w:szCs w:val="32"/>
        </w:rPr>
        <w:t>3–20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 และปรับ </w:t>
      </w:r>
      <w:r w:rsidRPr="009F4612">
        <w:rPr>
          <w:rFonts w:asciiTheme="majorBidi" w:hAnsiTheme="majorBidi" w:cstheme="majorBidi"/>
          <w:sz w:val="32"/>
          <w:szCs w:val="32"/>
        </w:rPr>
        <w:t>60 000–1 000 000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บาท</w:t>
      </w:r>
    </w:p>
    <w:p w14:paraId="5A1D18E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ข้อยกเว้น**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การเดินขบวน ชุมนุม หรือประท้วงเพื่อเรียกร้องสิทธิที่เป็นไปตามรัฐธรรมนูญไม่ถือเป็นการก่อการร้ายแม้จะมีการขัดขวางเล็กน้อย แต่หากใช้ความรุนแรงทำลายทรัพย์สินสาธารณะด้วยเจตนาเช่นว่านี้จะเข้าข่าย</w:t>
      </w:r>
    </w:p>
    <w:p w14:paraId="2951E29D" w14:textId="4A98D801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4A36E63" w14:textId="6CCEA580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EB02206" w14:textId="56162A34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2B5DE78E" w14:textId="4C89042F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3F72517F" w14:textId="1FAD477C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59C2B6C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56F6273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### 5.2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การกระทำที่เกี่ยวข้องกับการก่อการร้าย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135/2)</w:t>
      </w:r>
    </w:p>
    <w:p w14:paraId="5D209F3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47888E6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ขู่จะก่อการร้าย**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การขู่เข็ญว่าจะก่อการร้ายและมีพฤติการณ์ที่น่าเชื่อว่าผู้ขู่จะลงมือ เช่น ขู่วางระเบิดพร้อมมีอาวุธเตรียมไว้ ถือเป็นความผิดแม้ยังไม่ลงมือจริง  การโทรเล่นตลกโดยไม่มีพฤติการณ์ที่เชื่อได้ไม่เป็นความผิด</w:t>
      </w:r>
    </w:p>
    <w:p w14:paraId="5CCB7FD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การสะสมกำลังหรือเตรียมการ**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การสะสมคนหรืออาวุธ จัดหาเงินทุน ให้หรือรับการฝึกก่อการร้าย ตระเตรียม แผน หรือสมคบกันเพื่อก่อการร้าย หรือยุยงประชาชนให้เข้าร่วม ล้วนเป็นความผิด  </w:t>
      </w:r>
    </w:p>
    <w:p w14:paraId="05F57D49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ผู้ช่วยปกปิด**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ผู้รู้ว่ามีผู้จะก่อการร้ายแต่ช่วยปกปิดไม่แจ้ง มีความผิดตามมาตรานี้</w:t>
      </w:r>
    </w:p>
    <w:p w14:paraId="35D402E2" w14:textId="6081C234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โทษ**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จำคุก </w:t>
      </w:r>
      <w:r w:rsidRPr="009F4612">
        <w:rPr>
          <w:rFonts w:asciiTheme="majorBidi" w:hAnsiTheme="majorBidi" w:cstheme="majorBidi"/>
          <w:sz w:val="32"/>
          <w:szCs w:val="32"/>
        </w:rPr>
        <w:t>2–10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 และปรับ </w:t>
      </w:r>
      <w:r w:rsidRPr="009F4612">
        <w:rPr>
          <w:rFonts w:asciiTheme="majorBidi" w:hAnsiTheme="majorBidi" w:cstheme="majorBidi"/>
          <w:sz w:val="32"/>
          <w:szCs w:val="32"/>
        </w:rPr>
        <w:t>40 000–200 000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บาท</w:t>
      </w:r>
    </w:p>
    <w:p w14:paraId="217F55C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D0A2CDA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 5.3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ผู้สนับสนุนการก่อการร้าย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135/3)</w:t>
      </w:r>
    </w:p>
    <w:p w14:paraId="7A676934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6C3BF111" w14:textId="56C787CE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ผู้ช่วยเหลือหรืออำนวยความสะดวก** ในการกระทำความผิดตามมาตรา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135/1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หรือ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135/2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มีโทษเท่ากับตัวการ</w:t>
      </w:r>
    </w:p>
    <w:p w14:paraId="529BF8B5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ตัวอย่าง**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การจัดหาอุปกรณ์หรือช่วยฝึกผู้ก่อการร้ายในค่ายกองกำลังแบ่งแยกดินแดนถือเป็นการสนับสนุน ต้องรับโทษเท่าตัวการ</w:t>
      </w:r>
    </w:p>
    <w:p w14:paraId="44A1285F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75969E93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 5.4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การเป็นสมาชิกองค์กรก่อการร้าย (มาตรา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135/4)</w:t>
      </w:r>
    </w:p>
    <w:p w14:paraId="2E4E53FB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0DF8914A" w14:textId="1EFF9786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สภาพความผิด**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เป็นการกระทำความผิดเพราะสถานะ (</w:t>
      </w:r>
      <w:r w:rsidRPr="009F4612">
        <w:rPr>
          <w:rFonts w:asciiTheme="majorBidi" w:hAnsiTheme="majorBidi" w:cstheme="majorBidi"/>
          <w:sz w:val="32"/>
          <w:szCs w:val="32"/>
        </w:rPr>
        <w:t xml:space="preserve">status crime)  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ดเป็นสมาชิกขององค์กรที่สหประชาชาติประกาศให้เป็นคณะบุคคลก่อการร้ายและรัฐบาลไทยรับรองมติแล้ว มีความผิด แม้มิได้ลงมือกระทำ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ใดๆ</w:t>
      </w:r>
      <w:proofErr w:type="spellEnd"/>
    </w:p>
    <w:p w14:paraId="13EA73D7" w14:textId="3206122D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โทษ**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จำคุกไม่เกิน </w:t>
      </w:r>
      <w:r w:rsidRPr="009F4612">
        <w:rPr>
          <w:rFonts w:asciiTheme="majorBidi" w:hAnsiTheme="majorBidi" w:cstheme="majorBidi"/>
          <w:sz w:val="32"/>
          <w:szCs w:val="32"/>
        </w:rPr>
        <w:t>7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ปี และปรับไม่เกิน </w:t>
      </w:r>
      <w:r w:rsidRPr="009F4612">
        <w:rPr>
          <w:rFonts w:asciiTheme="majorBidi" w:hAnsiTheme="majorBidi" w:cstheme="majorBidi"/>
          <w:sz w:val="32"/>
          <w:szCs w:val="32"/>
        </w:rPr>
        <w:t>140</w:t>
      </w:r>
      <w:r w:rsidRPr="009F4612">
        <w:rPr>
          <w:rFonts w:ascii="Times New Roman" w:hAnsi="Times New Roman" w:cs="Times New Roman"/>
          <w:sz w:val="32"/>
          <w:szCs w:val="32"/>
        </w:rPr>
        <w:t> </w:t>
      </w:r>
      <w:r w:rsidRPr="009F4612">
        <w:rPr>
          <w:rFonts w:asciiTheme="majorBidi" w:hAnsiTheme="majorBidi" w:cstheme="majorBidi"/>
          <w:sz w:val="32"/>
          <w:szCs w:val="32"/>
        </w:rPr>
        <w:t>000</w:t>
      </w:r>
      <w:r w:rsidRPr="009F4612">
        <w:rPr>
          <w:rFonts w:ascii="Times New Roman" w:hAnsi="Times New Roman" w:cs="Times New Roman" w:hint="cs"/>
          <w:sz w:val="32"/>
          <w:szCs w:val="32"/>
          <w:cs/>
        </w:rPr>
        <w:t> </w:t>
      </w:r>
      <w:r w:rsidRPr="009F4612">
        <w:rPr>
          <w:rFonts w:asciiTheme="majorBidi" w:hAnsiTheme="majorBidi" w:cstheme="majorBidi"/>
          <w:sz w:val="32"/>
          <w:szCs w:val="32"/>
          <w:cs/>
        </w:rPr>
        <w:t>บาท</w:t>
      </w:r>
    </w:p>
    <w:p w14:paraId="246ABC2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ข้อจำกัด**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ต้องเป็นกลุ่มที่ประกาศโดยคณะมนตรีความมั่นคงแห่งสหประชาชาติและรัฐบาลไทยรับรอง  หากเป็นกลุ่มอื่นที่ไม่ได้รับการประกาศ การเป็นสมาชิกอาจไม่เข้าข่ายมาตรานี้</w:t>
      </w:r>
    </w:p>
    <w:p w14:paraId="2DC1BF40" w14:textId="3FB1CF5D" w:rsidR="006F1ABA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36D0159" w14:textId="1B289186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7E6373BA" w14:textId="485BB3A9" w:rsidR="00A273C5" w:rsidRDefault="00A273C5" w:rsidP="006F1ABA">
      <w:pPr>
        <w:rPr>
          <w:rFonts w:asciiTheme="majorBidi" w:hAnsiTheme="majorBidi" w:cstheme="majorBidi"/>
          <w:sz w:val="32"/>
          <w:szCs w:val="32"/>
        </w:rPr>
      </w:pPr>
    </w:p>
    <w:p w14:paraId="01083570" w14:textId="77777777" w:rsidR="00A273C5" w:rsidRPr="009F4612" w:rsidRDefault="00A273C5" w:rsidP="006F1ABA">
      <w:pPr>
        <w:rPr>
          <w:rFonts w:asciiTheme="majorBidi" w:hAnsiTheme="majorBidi" w:cstheme="majorBidi" w:hint="cs"/>
          <w:sz w:val="32"/>
          <w:szCs w:val="32"/>
        </w:rPr>
      </w:pPr>
    </w:p>
    <w:p w14:paraId="7CD2B6DD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เคล็ดลับจำก่อนสอบ </w:t>
      </w:r>
      <w:r w:rsidRPr="009F4612">
        <w:rPr>
          <w:rFonts w:ascii="Apple Color Emoji" w:hAnsi="Apple Color Emoji" w:cs="Apple Color Emoji"/>
          <w:sz w:val="32"/>
          <w:szCs w:val="32"/>
        </w:rPr>
        <w:t>🎓</w:t>
      </w:r>
    </w:p>
    <w:p w14:paraId="3ABE3A77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2ED5BC93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1.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แยกเจตนาและบุคคลคุ้มครอง**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ความผิดแต่ละประเภทต้องดูว่ากฎหมายคุ้มครองใคร (พระมหากษัตริย์ ประมุขต่างประเทศ ประชาชนทั่วไป) และผู้กระทำต้องมีเจตนาชัดเจน  ขาดเจตนาอาจเป็นเพียงความผิดทั่วไป</w:t>
      </w:r>
    </w:p>
    <w:p w14:paraId="58B028F8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2.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ก่อการร้ายต้องมี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มูลเหตุชักจูงใจ</w:t>
      </w:r>
      <w:r w:rsidRPr="009F4612">
        <w:rPr>
          <w:rFonts w:asciiTheme="majorBidi" w:hAnsiTheme="majorBidi" w:cstheme="majorBidi"/>
          <w:sz w:val="32"/>
          <w:szCs w:val="32"/>
        </w:rPr>
        <w:t xml:space="preserve">”** –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ทำร้ายหรือทำลายโครงสร้างพื้นฐานจะเป็นการก่อการร้ายต่อเมื่อมีวัตถุประสงค์บีบบังคับรัฐบาลหรือสร้างความหวาดกลัวในสาธารณะ  ถ้าไม่มีวัตถุประสงค์นี้ก็เข้าข่ายความผิดอื่น</w:t>
      </w:r>
    </w:p>
    <w:p w14:paraId="79209C90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3.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การหมิ่นประมาทบุคคลสำคัญต่างประเทศ**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ต้องเป็นรัฐที่มีสัมพันธไมตรีกับไทย  หากไม่ใช่ ถือเป็นความผิดหมิ่นประมาทคนธรรมดา</w:t>
      </w:r>
    </w:p>
    <w:p w14:paraId="732344C8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4.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สถานะเป็นสมาชิกองค์กรก่อการร้าย** </w:t>
      </w:r>
      <w:r w:rsidRPr="009F4612">
        <w:rPr>
          <w:rFonts w:asciiTheme="majorBidi" w:hAnsiTheme="majorBidi" w:cstheme="majorBidi"/>
          <w:sz w:val="32"/>
          <w:szCs w:val="32"/>
        </w:rPr>
        <w:t xml:space="preserve">– </w:t>
      </w:r>
      <w:r w:rsidRPr="009F4612">
        <w:rPr>
          <w:rFonts w:asciiTheme="majorBidi" w:hAnsiTheme="majorBidi" w:cstheme="majorBidi"/>
          <w:sz w:val="32"/>
          <w:szCs w:val="32"/>
          <w:cs/>
        </w:rPr>
        <w:t>เพียงสมัครเป็นสมาชิกก็มีความผิดแม้ไม่ลงมือ แต่ต้องเป็นองค์กรที่สหประชาชาติประกาศและไทยรับรอง</w:t>
      </w:r>
    </w:p>
    <w:p w14:paraId="2B12B241" w14:textId="77777777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</w:p>
    <w:p w14:paraId="7B704AF5" w14:textId="5D517FB3" w:rsidR="006F1ABA" w:rsidRPr="009F4612" w:rsidRDefault="006F1ABA" w:rsidP="006F1ABA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ด้วยการจัดเรียงหัวข้อและตัวอย่างที่ชัดเจนนี้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เรียนสามารถท่องจำและวิเคราะห์บทบัญญัติทางอาญาที่เกี่ยวกับความมั่นคงของรัฐได้อย่างมีประสิทธิภาพ  ขอให้ตรวจสอบสาระสำคัญอย่างครบถ้วนก่อนสอบเพื่อป้องกันข้อผิดพลาด</w:t>
      </w:r>
    </w:p>
    <w:p w14:paraId="1A9CDDA8" w14:textId="37F4FDAD" w:rsidR="009F4612" w:rsidRDefault="009F4612" w:rsidP="006F1ABA">
      <w:pPr>
        <w:rPr>
          <w:rFonts w:asciiTheme="majorBidi" w:hAnsiTheme="majorBidi" w:cstheme="majorBidi"/>
          <w:sz w:val="32"/>
          <w:szCs w:val="32"/>
        </w:rPr>
      </w:pPr>
    </w:p>
    <w:p w14:paraId="4CB4B48E" w14:textId="4B7F9C34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799850F4" w14:textId="63668737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6F5E3C71" w14:textId="0D41B7BC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2D32645D" w14:textId="01411F0D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3A50F257" w14:textId="4E6DCB6C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6521CF0A" w14:textId="5D10A68C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62D2229F" w14:textId="32871ED4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04B68888" w14:textId="69A070E4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B17D077" w14:textId="6BA545D0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3E741B92" w14:textId="0752962C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0657B934" w14:textId="6E68C19A" w:rsidR="00E83306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43D81640" w14:textId="77777777" w:rsidR="00E83306" w:rsidRPr="009F4612" w:rsidRDefault="00E83306" w:rsidP="006F1ABA">
      <w:pPr>
        <w:rPr>
          <w:rFonts w:asciiTheme="majorBidi" w:hAnsiTheme="majorBidi" w:cstheme="majorBidi"/>
          <w:sz w:val="32"/>
          <w:szCs w:val="32"/>
        </w:rPr>
      </w:pPr>
    </w:p>
    <w:p w14:paraId="51EB0D87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4172E51C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 </w:t>
      </w:r>
      <w:r w:rsidRPr="009F4612">
        <w:rPr>
          <w:rFonts w:asciiTheme="majorBidi" w:hAnsiTheme="majorBidi" w:cstheme="majorBidi"/>
          <w:sz w:val="32"/>
          <w:szCs w:val="32"/>
          <w:cs/>
        </w:rPr>
        <w:t>บทสรุปเนื้อหาบทที่</w:t>
      </w:r>
      <w:r w:rsidRPr="009F4612">
        <w:rPr>
          <w:rFonts w:asciiTheme="majorBidi" w:hAnsiTheme="majorBidi" w:cstheme="majorBidi"/>
          <w:sz w:val="32"/>
          <w:szCs w:val="32"/>
        </w:rPr>
        <w:t xml:space="preserve"> 8 : 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ความผิดเกี่ยวกับการปกครองและการยุติธรรม</w:t>
      </w:r>
    </w:p>
    <w:p w14:paraId="6FCC40AE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09DA476E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บทนี้แบ่งเป็นสองตอนใหญ่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คือ **ความผิดเกี่ยวกับการปกครอง (</w:t>
      </w:r>
      <w:r w:rsidRPr="009F4612">
        <w:rPr>
          <w:rFonts w:asciiTheme="majorBidi" w:hAnsiTheme="majorBidi" w:cstheme="majorBidi"/>
          <w:sz w:val="32"/>
          <w:szCs w:val="32"/>
        </w:rPr>
        <w:t xml:space="preserve">8.1)** 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 **ความผิดเกี่ยวกับการยุติธรรม (</w:t>
      </w:r>
      <w:r w:rsidRPr="009F4612">
        <w:rPr>
          <w:rFonts w:asciiTheme="majorBidi" w:hAnsiTheme="majorBidi" w:cstheme="majorBidi"/>
          <w:sz w:val="32"/>
          <w:szCs w:val="32"/>
        </w:rPr>
        <w:t>8.2)** </w:t>
      </w:r>
      <w:r w:rsidRPr="009F4612">
        <w:rPr>
          <w:rFonts w:asciiTheme="majorBidi" w:hAnsiTheme="majorBidi" w:cstheme="majorBidi"/>
          <w:sz w:val="32"/>
          <w:szCs w:val="32"/>
          <w:cs/>
        </w:rPr>
        <w:t>ซึ่งครอบคลุมกฎหมายอาญาหมวดตำแหน่งหน้าที่ราชการและระบบยุติธรรม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เนื้อหาด้านล่างเรียงตามประเด็นที่ออกสอบบ่อย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เพื่อให้จดจำง่ายและทบทวนได้รวดเร็ว  </w:t>
      </w:r>
    </w:p>
    <w:p w14:paraId="15F2EFF3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23EBFE78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 1 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ความผิดเกี่ยวกับการปกครอง (</w:t>
      </w:r>
      <w:r w:rsidRPr="009F4612">
        <w:rPr>
          <w:rFonts w:asciiTheme="majorBidi" w:hAnsiTheme="majorBidi" w:cstheme="majorBidi"/>
          <w:sz w:val="32"/>
          <w:szCs w:val="32"/>
        </w:rPr>
        <w:t>8.1)</w:t>
      </w:r>
    </w:p>
    <w:p w14:paraId="2F8DF61F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7427C366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 1.1 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ความผิดต่อเจ้าพนักงาน (มาตรา</w:t>
      </w:r>
      <w:r w:rsidRPr="009F4612">
        <w:rPr>
          <w:rFonts w:asciiTheme="majorBidi" w:hAnsiTheme="majorBidi" w:cstheme="majorBidi"/>
          <w:sz w:val="32"/>
          <w:szCs w:val="32"/>
        </w:rPr>
        <w:t> 136–140)</w:t>
      </w:r>
    </w:p>
    <w:p w14:paraId="34800C7A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ดูหมิ่นเจ้าพนักงาน</w:t>
      </w:r>
      <w:r w:rsidRPr="009F4612">
        <w:rPr>
          <w:rFonts w:asciiTheme="majorBidi" w:hAnsiTheme="majorBidi" w:cstheme="majorBidi"/>
          <w:sz w:val="32"/>
          <w:szCs w:val="32"/>
        </w:rPr>
        <w:t> (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 136)** </w:t>
      </w:r>
      <w:r w:rsidRPr="009F4612">
        <w:rPr>
          <w:rFonts w:asciiTheme="majorBidi" w:hAnsiTheme="majorBidi" w:cstheme="majorBidi"/>
          <w:sz w:val="32"/>
          <w:szCs w:val="32"/>
          <w:cs/>
        </w:rPr>
        <w:t>คือการแสดงความเหยียดหยาม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ด่า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หรือสบประมาทเจ้าพนักงานขณะปฏิบัติหน้าที่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หรือเพราะเหตุที่ได้ปฏิบัติหน้าที่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เป็นความผิดเบาแต่ลงโทษจำคุกไม่เกิน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1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ปีหรือปรับ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ไม่ต้องมีบุคคลที่สามรับรู้ เช่น ด่าตำรวจว่า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ตำรวจชาติหมา</w:t>
      </w:r>
      <w:r w:rsidRPr="009F4612">
        <w:rPr>
          <w:rFonts w:asciiTheme="majorBidi" w:hAnsiTheme="majorBidi" w:cstheme="majorBidi"/>
          <w:sz w:val="32"/>
          <w:szCs w:val="32"/>
        </w:rPr>
        <w:t>” </w:t>
      </w:r>
      <w:r w:rsidRPr="009F4612">
        <w:rPr>
          <w:rFonts w:asciiTheme="majorBidi" w:hAnsiTheme="majorBidi" w:cstheme="majorBidi"/>
          <w:sz w:val="32"/>
          <w:szCs w:val="32"/>
          <w:cs/>
        </w:rPr>
        <w:t>ถือเป็นความผิด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ส่วนหมิ่นประมาทต้องกล่าวต่อบุคคลอื่น  </w:t>
      </w:r>
    </w:p>
    <w:p w14:paraId="2F6B77DE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แจ้งความเท็จ (ม.</w:t>
      </w:r>
      <w:r w:rsidRPr="009F4612">
        <w:rPr>
          <w:rFonts w:asciiTheme="majorBidi" w:hAnsiTheme="majorBidi" w:cstheme="majorBidi"/>
          <w:sz w:val="32"/>
          <w:szCs w:val="32"/>
        </w:rPr>
        <w:t> 137)** </w:t>
      </w:r>
      <w:r w:rsidRPr="009F4612">
        <w:rPr>
          <w:rFonts w:asciiTheme="majorBidi" w:hAnsiTheme="majorBidi" w:cstheme="majorBidi"/>
          <w:sz w:val="32"/>
          <w:szCs w:val="32"/>
          <w:cs/>
        </w:rPr>
        <w:t>คือแจ้งข้อความอันเป็นเท็จต่อเจ้าพนักงานซึ่งมีอำนาจในเรื่องนั้น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ข้อความต้องเกี่ยวกับข้อเท็จจริงที่อาจทำให้ผู้อื่นเสียหาย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โดยผู้กระทำรู้ว่าข้อความไม่จริง เช่น แจ้งว่าคู่แข่งค้าขายขายของผิดกฎหมาย ทั้งที่ไม่จริง  </w:t>
      </w:r>
    </w:p>
    <w:p w14:paraId="48E2476E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ต่อสู้ขัดขวางเจ้าพนักงาน (ม.</w:t>
      </w:r>
      <w:r w:rsidRPr="009F4612">
        <w:rPr>
          <w:rFonts w:asciiTheme="majorBidi" w:hAnsiTheme="majorBidi" w:cstheme="majorBidi"/>
          <w:sz w:val="32"/>
          <w:szCs w:val="32"/>
        </w:rPr>
        <w:t> 138)** </w:t>
      </w:r>
      <w:r w:rsidRPr="009F4612">
        <w:rPr>
          <w:rFonts w:asciiTheme="majorBidi" w:hAnsiTheme="majorBidi" w:cstheme="majorBidi"/>
          <w:sz w:val="32"/>
          <w:szCs w:val="32"/>
          <w:cs/>
        </w:rPr>
        <w:t>คือการขัดขวาง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ต่อสู้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หรือไม่ยอมให้เจ้าพนักงานหรือผู้ช่วยตามกฎหมายปฏิบัติหน้าที่ เช่น ปิดไฟบ้านเพื่อให้ผู้ต้องหาแอบหนี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</w:t>
      </w:r>
      <w:proofErr w:type="spellStart"/>
      <w:r w:rsidRPr="009F4612">
        <w:rPr>
          <w:rFonts w:asciiTheme="majorBidi" w:hAnsiTheme="majorBidi" w:cstheme="majorBidi"/>
          <w:sz w:val="32"/>
          <w:szCs w:val="32"/>
          <w:cs/>
        </w:rPr>
        <w:t>ล็</w:t>
      </w:r>
      <w:proofErr w:type="spellEnd"/>
      <w:r w:rsidRPr="009F4612">
        <w:rPr>
          <w:rFonts w:asciiTheme="majorBidi" w:hAnsiTheme="majorBidi" w:cstheme="majorBidi"/>
          <w:sz w:val="32"/>
          <w:szCs w:val="32"/>
          <w:cs/>
        </w:rPr>
        <w:t xml:space="preserve">อกประตูไม่ให้ตำรวจเข้า คือต้องการต้านทาน  </w:t>
      </w:r>
    </w:p>
    <w:p w14:paraId="2BDB2140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ข่มขืนใจเจ้าพนักงาน (ม.</w:t>
      </w:r>
      <w:r w:rsidRPr="009F4612">
        <w:rPr>
          <w:rFonts w:asciiTheme="majorBidi" w:hAnsiTheme="majorBidi" w:cstheme="majorBidi"/>
          <w:sz w:val="32"/>
          <w:szCs w:val="32"/>
        </w:rPr>
        <w:t> 139)**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คือใช้กำลังหรือขู่เข็ญให้เจ้าพนักงานปฏิบัติหรือละเว้นการปฏิบัติอย่างไม่ชอบ เช่น ข่มขู่ตำรวจให้ปล่อยผู้ต้องหา  </w:t>
      </w:r>
    </w:p>
    <w:p w14:paraId="1097695F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หากกระทำโดยมีอาวุธ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มีผู้กระทำหลายคน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หรือกระทำตามคำสั่งของคณะบุคคล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จะถูกลงโทษหนักขึ้นตามมาตรา</w:t>
      </w:r>
      <w:r w:rsidRPr="009F4612">
        <w:rPr>
          <w:rFonts w:asciiTheme="majorBidi" w:hAnsiTheme="majorBidi" w:cstheme="majorBidi"/>
          <w:sz w:val="32"/>
          <w:szCs w:val="32"/>
        </w:rPr>
        <w:t xml:space="preserve"> 140  </w:t>
      </w:r>
    </w:p>
    <w:p w14:paraId="1BB2222D" w14:textId="32F6B167" w:rsid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1BD5E8D3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Apple Color Emoji" w:hAnsi="Apple Color Emoji" w:cs="Apple Color Emoji"/>
          <w:sz w:val="32"/>
          <w:szCs w:val="32"/>
        </w:rPr>
        <w:t>📌</w:t>
      </w:r>
      <w:r w:rsidRPr="009F4612">
        <w:rPr>
          <w:rFonts w:asciiTheme="majorBidi" w:hAnsiTheme="majorBidi" w:cstheme="majorBidi"/>
          <w:sz w:val="32"/>
          <w:szCs w:val="32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</w:rPr>
        <w:t>ข้อควรจำ:** แตกต่างระหว่างมาตรา</w:t>
      </w:r>
      <w:r w:rsidRPr="009F4612">
        <w:rPr>
          <w:rFonts w:asciiTheme="majorBidi" w:hAnsiTheme="majorBidi" w:cstheme="majorBidi"/>
          <w:sz w:val="32"/>
          <w:szCs w:val="32"/>
        </w:rPr>
        <w:t> 138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กับ</w:t>
      </w:r>
      <w:r w:rsidRPr="009F4612">
        <w:rPr>
          <w:rFonts w:asciiTheme="majorBidi" w:hAnsiTheme="majorBidi" w:cstheme="majorBidi"/>
          <w:sz w:val="32"/>
          <w:szCs w:val="32"/>
        </w:rPr>
        <w:t> 139 </w:t>
      </w:r>
      <w:r w:rsidRPr="009F4612">
        <w:rPr>
          <w:rFonts w:asciiTheme="majorBidi" w:hAnsiTheme="majorBidi" w:cstheme="majorBidi"/>
          <w:sz w:val="32"/>
          <w:szCs w:val="32"/>
          <w:cs/>
        </w:rPr>
        <w:t>ตรงที่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138 </w:t>
      </w:r>
      <w:r w:rsidRPr="009F4612">
        <w:rPr>
          <w:rFonts w:asciiTheme="majorBidi" w:hAnsiTheme="majorBidi" w:cstheme="majorBidi"/>
          <w:sz w:val="32"/>
          <w:szCs w:val="32"/>
          <w:cs/>
        </w:rPr>
        <w:t>เพียงขัดขวางการปฏิบัติหน้าที่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แต่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139 </w:t>
      </w:r>
      <w:r w:rsidRPr="009F4612">
        <w:rPr>
          <w:rFonts w:asciiTheme="majorBidi" w:hAnsiTheme="majorBidi" w:cstheme="majorBidi"/>
          <w:sz w:val="32"/>
          <w:szCs w:val="32"/>
          <w:cs/>
        </w:rPr>
        <w:t>มีการข่มขืนใจให้เจ้าพนักงานทำหรือไม่ทำสิ่งใด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ทั้งสองต่างจากการลอบทำร้ายเจ้าพนักงานซึ่งเข้าข่ายความผิดอื่น  </w:t>
      </w:r>
    </w:p>
    <w:p w14:paraId="78519D46" w14:textId="53DA5EE7" w:rsid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7B77B2F5" w14:textId="3A19688D" w:rsidR="00E83306" w:rsidRDefault="00E83306" w:rsidP="009F4612">
      <w:pPr>
        <w:rPr>
          <w:rFonts w:asciiTheme="majorBidi" w:hAnsiTheme="majorBidi" w:cstheme="majorBidi"/>
          <w:sz w:val="32"/>
          <w:szCs w:val="32"/>
        </w:rPr>
      </w:pPr>
    </w:p>
    <w:p w14:paraId="7BCCB353" w14:textId="77777777" w:rsidR="00E83306" w:rsidRPr="009F4612" w:rsidRDefault="00E83306" w:rsidP="009F4612">
      <w:pPr>
        <w:rPr>
          <w:rFonts w:asciiTheme="majorBidi" w:hAnsiTheme="majorBidi" w:cstheme="majorBidi"/>
          <w:sz w:val="32"/>
          <w:szCs w:val="32"/>
        </w:rPr>
      </w:pPr>
    </w:p>
    <w:p w14:paraId="6E0B703A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### 1.2 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ความผิดต่อตำแหน่งหน้าที่ราชการ</w:t>
      </w:r>
      <w:r w:rsidRPr="009F4612">
        <w:rPr>
          <w:rFonts w:asciiTheme="majorBidi" w:hAnsiTheme="majorBidi" w:cstheme="majorBidi"/>
          <w:sz w:val="32"/>
          <w:szCs w:val="32"/>
        </w:rPr>
        <w:t xml:space="preserve"> —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การกระทำโดยทุจริต (มาตรา</w:t>
      </w:r>
      <w:r w:rsidRPr="009F4612">
        <w:rPr>
          <w:rFonts w:asciiTheme="majorBidi" w:hAnsiTheme="majorBidi" w:cstheme="majorBidi"/>
          <w:sz w:val="32"/>
          <w:szCs w:val="32"/>
        </w:rPr>
        <w:t> 147–149)</w:t>
      </w:r>
    </w:p>
    <w:p w14:paraId="47DD4D31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  <w:cs/>
        </w:rPr>
        <w:t>หลักเกณฑ์ที่สำคัญคือผู้กระทำต้องเป็นเจ้าพนักงานที่มีหน้าที่ตามกฎหมายหรือได้รับมอบหมาย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และการกระทำเกี่ยวข้องกับหน้าที่นั้น  </w:t>
      </w:r>
    </w:p>
    <w:p w14:paraId="0FE72ED7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32FCA002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ยักยอกทรัพย์ของราชการ</w:t>
      </w:r>
      <w:r w:rsidRPr="009F4612">
        <w:rPr>
          <w:rFonts w:asciiTheme="majorBidi" w:hAnsiTheme="majorBidi" w:cstheme="majorBidi"/>
          <w:sz w:val="32"/>
          <w:szCs w:val="32"/>
        </w:rPr>
        <w:t> (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 147)** </w:t>
      </w:r>
      <w:r w:rsidRPr="009F4612">
        <w:rPr>
          <w:rFonts w:asciiTheme="majorBidi" w:hAnsiTheme="majorBidi" w:cstheme="majorBidi"/>
          <w:sz w:val="32"/>
          <w:szCs w:val="32"/>
          <w:cs/>
        </w:rPr>
        <w:t>เจ้าพนักงานที่มีหน้าที่ซื้อ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ทำ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จัดการหรือรักษาทรัพย์ของทางราชการ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แล้วเบียดบังทรัพย์นั้นเป็นของตนหรือผู้อื่นโดยทุจริต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จะมีโทษจำคุก </w:t>
      </w:r>
      <w:r w:rsidRPr="009F4612">
        <w:rPr>
          <w:rFonts w:asciiTheme="majorBidi" w:hAnsiTheme="majorBidi" w:cstheme="majorBidi"/>
          <w:sz w:val="32"/>
          <w:szCs w:val="32"/>
        </w:rPr>
        <w:t>5–20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ปีหรือจำคุกตลอดชีวิตและปรับ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การกระทำต้องอยู่ในหน้าที่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หากเป็นเงินส่วนตัวไม่เกี่ยวกับหน้าที่จะเข้าข่ายยักยอกสามัญ  </w:t>
      </w:r>
    </w:p>
    <w:p w14:paraId="20934585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ใช้อำนาจโดยมิชอบ</w:t>
      </w:r>
      <w:r w:rsidRPr="009F4612">
        <w:rPr>
          <w:rFonts w:asciiTheme="majorBidi" w:hAnsiTheme="majorBidi" w:cstheme="majorBidi"/>
          <w:sz w:val="32"/>
          <w:szCs w:val="32"/>
        </w:rPr>
        <w:t> (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 148)** </w:t>
      </w:r>
      <w:r w:rsidRPr="009F4612">
        <w:rPr>
          <w:rFonts w:asciiTheme="majorBidi" w:hAnsiTheme="majorBidi" w:cstheme="majorBidi"/>
          <w:sz w:val="32"/>
          <w:szCs w:val="32"/>
          <w:cs/>
        </w:rPr>
        <w:t>เจ้าพนักงานใช้อำนาจในตำแหน่งบังคับหรือจูงใจให้ผู้อื่นมอบทรัพย์สินหรือประโยชน์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ให้ตนเองหรือผู้อื่น เช่น ตำรวจแกล้งจับคนบริสุทธิ์แล้วเรียกเงิน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หรือสรรพากรข่มขู่ให้ร้านค้าจ่ายเงินส่วนเกิน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เพียงข่มขืนใจหรือจูงใจให้มอบทรัพย์สิน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ความผิดเสร็จแล้ว  </w:t>
      </w:r>
    </w:p>
    <w:p w14:paraId="4CDEBC28" w14:textId="1B28B2DA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เจ้าพนักงานเรียก</w:t>
      </w:r>
      <w:r w:rsidRPr="009F4612">
        <w:rPr>
          <w:rFonts w:ascii="Cambria Math" w:hAnsi="Cambria Math" w:cs="Cambria Math"/>
          <w:sz w:val="32"/>
          <w:szCs w:val="32"/>
        </w:rPr>
        <w:t>‑</w:t>
      </w:r>
      <w:r w:rsidRPr="009F4612">
        <w:rPr>
          <w:rFonts w:asciiTheme="majorBidi" w:hAnsiTheme="majorBidi" w:cstheme="majorBidi"/>
          <w:sz w:val="32"/>
          <w:szCs w:val="32"/>
          <w:cs/>
        </w:rPr>
        <w:t>รับสินบน</w:t>
      </w:r>
      <w:r w:rsidRPr="009F4612">
        <w:rPr>
          <w:rFonts w:asciiTheme="majorBidi" w:hAnsiTheme="majorBidi" w:cstheme="majorBidi"/>
          <w:sz w:val="32"/>
          <w:szCs w:val="32"/>
        </w:rPr>
        <w:t> (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 149)** </w:t>
      </w:r>
      <w:r w:rsidRPr="009F4612">
        <w:rPr>
          <w:rFonts w:asciiTheme="majorBidi" w:hAnsiTheme="majorBidi" w:cstheme="majorBidi"/>
          <w:sz w:val="32"/>
          <w:szCs w:val="32"/>
          <w:cs/>
        </w:rPr>
        <w:t>เจ้าพนักงาน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สมาชิกสภานิติบัญญัติ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สมาชิกสภาจังหวัด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หรือสมาชิกสภาเทศบาล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เรียก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รับ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หรือยอมรับทรัพย์สินหรือประโยชน์โดยมิชอบเพื่อให้กระทำหรือไม่กระทำหน้าที่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ไม่ว่าการนั้นจะชอบด้วยหน้าที่หรือไม่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เป็นความผิดร้ายแรง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อัตราโทษสูงถึงจำคุก</w:t>
      </w:r>
      <w:r w:rsidRPr="009F4612">
        <w:rPr>
          <w:rFonts w:asciiTheme="majorBidi" w:hAnsiTheme="majorBidi" w:cstheme="majorBidi"/>
          <w:sz w:val="32"/>
          <w:szCs w:val="32"/>
        </w:rPr>
        <w:t> 5–20 </w:t>
      </w:r>
      <w:r w:rsidRPr="009F4612">
        <w:rPr>
          <w:rFonts w:asciiTheme="majorBidi" w:hAnsiTheme="majorBidi" w:cstheme="majorBidi"/>
          <w:sz w:val="32"/>
          <w:szCs w:val="32"/>
          <w:cs/>
        </w:rPr>
        <w:t>ปี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หรือจำคุกตลอดชีวิต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และปรับ</w:t>
      </w:r>
      <w:r w:rsidRPr="009F4612">
        <w:rPr>
          <w:rFonts w:asciiTheme="majorBidi" w:hAnsiTheme="majorBidi" w:cstheme="majorBidi"/>
          <w:sz w:val="32"/>
          <w:szCs w:val="32"/>
        </w:rPr>
        <w:t> 100,000 – 400,000 </w:t>
      </w:r>
      <w:r w:rsidRPr="009F4612">
        <w:rPr>
          <w:rFonts w:asciiTheme="majorBidi" w:hAnsiTheme="majorBidi" w:cstheme="majorBidi"/>
          <w:sz w:val="32"/>
          <w:szCs w:val="32"/>
          <w:cs/>
        </w:rPr>
        <w:t>บาท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ถึงขั้นประหารชีวิต</w:t>
      </w:r>
      <w:r w:rsidR="00E83306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การเรียกหรือยอมรับถือเป็นความผิดสำเร็จทันที แม้ยังไม่ได้รับเงิน  </w:t>
      </w:r>
    </w:p>
    <w:p w14:paraId="17E53741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4F858198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Apple Color Emoji" w:hAnsi="Apple Color Emoji" w:cs="Apple Color Emoji"/>
          <w:sz w:val="32"/>
          <w:szCs w:val="32"/>
        </w:rPr>
        <w:t>💼</w:t>
      </w:r>
      <w:r w:rsidRPr="009F4612">
        <w:rPr>
          <w:rFonts w:asciiTheme="majorBidi" w:hAnsiTheme="majorBidi" w:cstheme="majorBidi"/>
          <w:sz w:val="32"/>
          <w:szCs w:val="32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</w:rPr>
        <w:t>ข้อสอบชอบถาม:** แยกความต่างระหว่าง ม.</w:t>
      </w:r>
      <w:r w:rsidRPr="009F4612">
        <w:rPr>
          <w:rFonts w:asciiTheme="majorBidi" w:hAnsiTheme="majorBidi" w:cstheme="majorBidi"/>
          <w:sz w:val="32"/>
          <w:szCs w:val="32"/>
        </w:rPr>
        <w:t>148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และ</w:t>
      </w:r>
      <w:r w:rsidRPr="009F4612">
        <w:rPr>
          <w:rFonts w:asciiTheme="majorBidi" w:hAnsiTheme="majorBidi" w:cstheme="majorBidi"/>
          <w:sz w:val="32"/>
          <w:szCs w:val="32"/>
        </w:rPr>
        <w:t xml:space="preserve"> 149 — 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148 </w:t>
      </w:r>
      <w:r w:rsidRPr="009F4612">
        <w:rPr>
          <w:rFonts w:asciiTheme="majorBidi" w:hAnsiTheme="majorBidi" w:cstheme="majorBidi"/>
          <w:sz w:val="32"/>
          <w:szCs w:val="32"/>
          <w:cs/>
        </w:rPr>
        <w:t>คือใช้อำนาจกดดันเรียกผลประโยชน์ก่อนการปฏิบัติหน้าที่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ส่วน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149 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คือเรียกหรือรับสินบนเพื่อให้กระทำหรือไม่กระทำหน้าที่ (อาจเป็นภายหลังจับกุม)  </w:t>
      </w:r>
    </w:p>
    <w:p w14:paraId="4FC97AE9" w14:textId="66F0A95C" w:rsid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399E099C" w14:textId="7EE381AE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78F2F282" w14:textId="1B4E60A3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28DE06FC" w14:textId="68BECD1B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7ACF83A9" w14:textId="05FAD818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0340C134" w14:textId="66408902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54D4F682" w14:textId="0901AF79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20B56B0F" w14:textId="6AD8D778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1BCEF934" w14:textId="6E3AF4DD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66D0AC3B" w14:textId="77777777" w:rsidR="00A273C5" w:rsidRPr="009F4612" w:rsidRDefault="00A273C5" w:rsidP="009F4612">
      <w:pPr>
        <w:rPr>
          <w:rFonts w:asciiTheme="majorBidi" w:hAnsiTheme="majorBidi" w:cstheme="majorBidi" w:hint="cs"/>
          <w:sz w:val="32"/>
          <w:szCs w:val="32"/>
        </w:rPr>
      </w:pPr>
    </w:p>
    <w:p w14:paraId="7F7D1C8D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### 1.3 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ความผิดต่อตำแหน่งหน้าที่ราชการ</w:t>
      </w:r>
      <w:r w:rsidRPr="009F4612">
        <w:rPr>
          <w:rFonts w:asciiTheme="majorBidi" w:hAnsiTheme="majorBidi" w:cstheme="majorBidi"/>
          <w:sz w:val="32"/>
          <w:szCs w:val="32"/>
        </w:rPr>
        <w:t xml:space="preserve"> — 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ไม่ถึงขั้นทุจริต</w:t>
      </w:r>
    </w:p>
    <w:p w14:paraId="7DBD3A3D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ปฏิบัติหรือละเว้นหน้าที่โดยมิชอบหรือโดยทุจริต (ม.</w:t>
      </w:r>
      <w:r w:rsidRPr="009F4612">
        <w:rPr>
          <w:rFonts w:asciiTheme="majorBidi" w:hAnsiTheme="majorBidi" w:cstheme="majorBidi"/>
          <w:sz w:val="32"/>
          <w:szCs w:val="32"/>
        </w:rPr>
        <w:t> 157)** 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เป็นบททั่วไปควบคุมการใช้อำนาจของเจ้าพนักงาน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แบ่งเป็นสองลักษณะ: (</w:t>
      </w:r>
      <w:r w:rsidRPr="009F4612">
        <w:rPr>
          <w:rFonts w:asciiTheme="majorBidi" w:hAnsiTheme="majorBidi" w:cstheme="majorBidi"/>
          <w:sz w:val="32"/>
          <w:szCs w:val="32"/>
        </w:rPr>
        <w:t xml:space="preserve">1) </w:t>
      </w:r>
      <w:r w:rsidRPr="009F4612">
        <w:rPr>
          <w:rFonts w:asciiTheme="majorBidi" w:hAnsiTheme="majorBidi" w:cstheme="majorBidi"/>
          <w:sz w:val="32"/>
          <w:szCs w:val="32"/>
          <w:cs/>
        </w:rPr>
        <w:t>ปฏิบัติหรือละเว้นหน้าที่โดยมิชอบเพื่อให้เกิดความเสียหายแก่ผู้อื่น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 (</w:t>
      </w:r>
      <w:r w:rsidRPr="009F4612">
        <w:rPr>
          <w:rFonts w:asciiTheme="majorBidi" w:hAnsiTheme="majorBidi" w:cstheme="majorBidi"/>
          <w:sz w:val="32"/>
          <w:szCs w:val="32"/>
        </w:rPr>
        <w:t xml:space="preserve">2) </w:t>
      </w:r>
      <w:r w:rsidRPr="009F4612">
        <w:rPr>
          <w:rFonts w:asciiTheme="majorBidi" w:hAnsiTheme="majorBidi" w:cstheme="majorBidi"/>
          <w:sz w:val="32"/>
          <w:szCs w:val="32"/>
          <w:cs/>
        </w:rPr>
        <w:t>ปฏิบัติหรือละเว้นหน้าที่โดยทุจริตเพื่อแสวงหาประโยชน์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ไม่ต้องมีผลเสียหายก็ผิด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เช่น เจ้าหน้าที่ตรวจงานลงนามรับงานโดยที่งานไม่เสร็จ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หรือปล่อยผู้ต้องหาหนีเมื่อได้รับสินบน  </w:t>
      </w:r>
    </w:p>
    <w:p w14:paraId="5F704173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ความผิดอื่น ๆ** รวมถึงปลอมแปลงเอกสารทางราชการ (ม.</w:t>
      </w:r>
      <w:r w:rsidRPr="009F4612">
        <w:rPr>
          <w:rFonts w:asciiTheme="majorBidi" w:hAnsiTheme="majorBidi" w:cstheme="majorBidi"/>
          <w:sz w:val="32"/>
          <w:szCs w:val="32"/>
        </w:rPr>
        <w:t xml:space="preserve"> 161–162), </w:t>
      </w:r>
      <w:r w:rsidRPr="009F4612">
        <w:rPr>
          <w:rFonts w:asciiTheme="majorBidi" w:hAnsiTheme="majorBidi" w:cstheme="majorBidi"/>
          <w:sz w:val="32"/>
          <w:szCs w:val="32"/>
          <w:cs/>
        </w:rPr>
        <w:t>กรอกข้อความเท็จในเอกสารราชการ และออกเอกสารโดยไม่ถูกต้อง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ซึ่งต้องพิจารณาองค์ประกอบเฉพาะ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แต่ในการสอบมักเน้นม.</w:t>
      </w:r>
      <w:r w:rsidRPr="009F4612">
        <w:rPr>
          <w:rFonts w:asciiTheme="majorBidi" w:hAnsiTheme="majorBidi" w:cstheme="majorBidi"/>
          <w:sz w:val="32"/>
          <w:szCs w:val="32"/>
        </w:rPr>
        <w:t>157 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เป็นหลัก  </w:t>
      </w:r>
    </w:p>
    <w:p w14:paraId="708BCC64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3E2CFC95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Apple Color Emoji" w:hAnsi="Apple Color Emoji" w:cs="Apple Color Emoji"/>
          <w:sz w:val="32"/>
          <w:szCs w:val="32"/>
        </w:rPr>
        <w:t>🔍</w:t>
      </w:r>
      <w:r w:rsidRPr="009F4612">
        <w:rPr>
          <w:rFonts w:asciiTheme="majorBidi" w:hAnsiTheme="majorBidi" w:cstheme="majorBidi"/>
          <w:sz w:val="32"/>
          <w:szCs w:val="32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</w:rPr>
        <w:t>ข้อสังเกต:** มาตรา</w:t>
      </w:r>
      <w:r w:rsidRPr="009F4612">
        <w:rPr>
          <w:rFonts w:asciiTheme="majorBidi" w:hAnsiTheme="majorBidi" w:cstheme="majorBidi"/>
          <w:sz w:val="32"/>
          <w:szCs w:val="32"/>
        </w:rPr>
        <w:t> 157 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เป็นบททั่วไป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ถ้าการกระทำเข้าข่ายมาตราเฉพาะ (เช่น</w:t>
      </w:r>
      <w:r w:rsidRPr="009F4612">
        <w:rPr>
          <w:rFonts w:asciiTheme="majorBidi" w:hAnsiTheme="majorBidi" w:cstheme="majorBidi"/>
          <w:sz w:val="32"/>
          <w:szCs w:val="32"/>
        </w:rPr>
        <w:t xml:space="preserve"> 147–149)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ต้องลงโทษตามบทเฉพาะก่อน  </w:t>
      </w:r>
    </w:p>
    <w:p w14:paraId="5EE2BB77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3B3EAE2E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 2 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ความผิดเกี่ยวกับการยุติธรรม (</w:t>
      </w:r>
      <w:r w:rsidRPr="009F4612">
        <w:rPr>
          <w:rFonts w:asciiTheme="majorBidi" w:hAnsiTheme="majorBidi" w:cstheme="majorBidi"/>
          <w:sz w:val="32"/>
          <w:szCs w:val="32"/>
        </w:rPr>
        <w:t>8.2)</w:t>
      </w:r>
    </w:p>
    <w:p w14:paraId="6EACEE67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7B42E17F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 2.1 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การให้สินบนเจ้าพนักงานในกระบวนการยุติธรรม (มาตรา</w:t>
      </w:r>
      <w:r w:rsidRPr="009F4612">
        <w:rPr>
          <w:rFonts w:asciiTheme="majorBidi" w:hAnsiTheme="majorBidi" w:cstheme="majorBidi"/>
          <w:sz w:val="32"/>
          <w:szCs w:val="32"/>
        </w:rPr>
        <w:t> 167)</w:t>
      </w:r>
    </w:p>
    <w:p w14:paraId="4FD1BD8C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 **ให้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ขอให้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หรือรับว่าจะให้**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ทรัพย์สินหรือประโยชน์แก่เจ้าพนักงานยุติธรรม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คือ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ตุลาการ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พนักงานอัยการ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ผู้ว่าคดี หรือพนักงานสอบสวน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เพื่อจูงใจให้ปฏิบัติ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ไม่ปฏิบัติ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หรือประวิงการกระทำอย่างผิดหน้าที่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มีโทษจำคุกไม่เกิน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7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ปีและปรับไม่เกิน</w:t>
      </w:r>
      <w:r w:rsidRPr="009F4612">
        <w:rPr>
          <w:rFonts w:asciiTheme="majorBidi" w:hAnsiTheme="majorBidi" w:cstheme="majorBidi"/>
          <w:sz w:val="32"/>
          <w:szCs w:val="32"/>
        </w:rPr>
        <w:t> 140,000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บาท.  </w:t>
      </w:r>
    </w:p>
    <w:p w14:paraId="3C6179CD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เพียงเสนอหรือรับว่าจะให้ก็เป็นความผิด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ไม่ต้องมีการมอบเงินจริง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ประโยชน์ที่ให้อาจเป็นทรัพย์สินหรือสิทธิพิเศษ เช่น ช่วยให้ลูกของผู้ให้เข้าเรียนโรงเรียนที่ตนดูแล  </w:t>
      </w:r>
    </w:p>
    <w:p w14:paraId="028A946E" w14:textId="6E6C4DA4" w:rsid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4BEB703B" w14:textId="223D77C1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2B27E54E" w14:textId="3494B209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477ECECC" w14:textId="66D0458B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5F08D2BD" w14:textId="7089966A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695C6714" w14:textId="18EB4CCD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15EE027B" w14:textId="66E1F063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04CFFFA7" w14:textId="3A8F5C8C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28DE2726" w14:textId="77777777" w:rsidR="00A273C5" w:rsidRPr="009F4612" w:rsidRDefault="00A273C5" w:rsidP="009F4612">
      <w:pPr>
        <w:rPr>
          <w:rFonts w:asciiTheme="majorBidi" w:hAnsiTheme="majorBidi" w:cstheme="majorBidi" w:hint="cs"/>
          <w:sz w:val="32"/>
          <w:szCs w:val="32"/>
        </w:rPr>
      </w:pPr>
    </w:p>
    <w:p w14:paraId="196CE31B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>### 2.2 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การทำลายหรือซ่อนเร้นพยานหลักฐาน (มาตรา</w:t>
      </w:r>
      <w:r w:rsidRPr="009F4612">
        <w:rPr>
          <w:rFonts w:asciiTheme="majorBidi" w:hAnsiTheme="majorBidi" w:cstheme="majorBidi"/>
          <w:sz w:val="32"/>
          <w:szCs w:val="32"/>
        </w:rPr>
        <w:t> 184 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</w:t>
      </w:r>
      <w:r w:rsidRPr="009F4612">
        <w:rPr>
          <w:rFonts w:asciiTheme="majorBidi" w:hAnsiTheme="majorBidi" w:cstheme="majorBidi"/>
          <w:sz w:val="32"/>
          <w:szCs w:val="32"/>
        </w:rPr>
        <w:t> 185)</w:t>
      </w:r>
    </w:p>
    <w:p w14:paraId="01513D8F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ทำลายพยานหลักฐานเพื่อช่วยผู้อื่นหลบโทษ (ม.</w:t>
      </w:r>
      <w:r w:rsidRPr="009F4612">
        <w:rPr>
          <w:rFonts w:asciiTheme="majorBidi" w:hAnsiTheme="majorBidi" w:cstheme="majorBidi"/>
          <w:sz w:val="32"/>
          <w:szCs w:val="32"/>
        </w:rPr>
        <w:t> 184)**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ผู้ใดโดยตั้งใจช่วยผู้อื่นให้พ้นโทษหรือรับโทษน้อยลง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ทำให้พยานหลักฐานในการกระทำความผิดเสียหาย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ทำลาย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ซ่อนเร้น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เอาไป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หรือทำให้สูญหายหรือไร้ประโยชน์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ต้องระวางโทษจำคุกไม่เกิน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5 </w:t>
      </w:r>
      <w:r w:rsidRPr="009F4612">
        <w:rPr>
          <w:rFonts w:asciiTheme="majorBidi" w:hAnsiTheme="majorBidi" w:cstheme="majorBidi"/>
          <w:sz w:val="32"/>
          <w:szCs w:val="32"/>
          <w:cs/>
        </w:rPr>
        <w:t>ปี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หรือปรับ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การกระทำต้องมุ่งช่วยผู้กระทำความผิด  </w:t>
      </w:r>
    </w:p>
    <w:p w14:paraId="24B34AA7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ทำลายทรัพย์หรือเอกสารที่ส่งไว้ต่อศาล (ม.</w:t>
      </w:r>
      <w:r w:rsidRPr="009F4612">
        <w:rPr>
          <w:rFonts w:asciiTheme="majorBidi" w:hAnsiTheme="majorBidi" w:cstheme="majorBidi"/>
          <w:sz w:val="32"/>
          <w:szCs w:val="32"/>
        </w:rPr>
        <w:t> 185)**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ผู้ใดทำให้เสียหาย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ทำลาย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ซ่อนเร้น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เอาไป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หรือทำให้สูญหายหรือไร้ประโยชน์ซึ่งทรัพย์หรือเอกสารที่ศาลรับไว้ในคดี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ต้องระวางโทษจำคุกไม่เกิน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5 </w:t>
      </w:r>
      <w:r w:rsidRPr="009F4612">
        <w:rPr>
          <w:rFonts w:asciiTheme="majorBidi" w:hAnsiTheme="majorBidi" w:cstheme="majorBidi"/>
          <w:sz w:val="32"/>
          <w:szCs w:val="32"/>
          <w:cs/>
        </w:rPr>
        <w:t>ปี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หรือปรับ</w:t>
      </w:r>
      <w:r w:rsidRPr="009F4612">
        <w:rPr>
          <w:rFonts w:asciiTheme="majorBidi" w:hAnsiTheme="majorBidi" w:cstheme="majorBidi"/>
          <w:sz w:val="32"/>
          <w:szCs w:val="32"/>
        </w:rPr>
        <w:t> </w:t>
      </w:r>
    </w:p>
    <w:p w14:paraId="0D43A8E3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77B2BEA0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Apple Color Emoji" w:hAnsi="Apple Color Emoji" w:cs="Apple Color Emoji"/>
          <w:sz w:val="32"/>
          <w:szCs w:val="32"/>
        </w:rPr>
        <w:t>🧾</w:t>
      </w:r>
      <w:r w:rsidRPr="009F4612">
        <w:rPr>
          <w:rFonts w:asciiTheme="majorBidi" w:hAnsiTheme="majorBidi" w:cstheme="majorBidi"/>
          <w:sz w:val="32"/>
          <w:szCs w:val="32"/>
        </w:rPr>
        <w:t xml:space="preserve"> **</w:t>
      </w:r>
      <w:r w:rsidRPr="009F4612">
        <w:rPr>
          <w:rFonts w:asciiTheme="majorBidi" w:hAnsiTheme="majorBidi" w:cstheme="majorBidi"/>
          <w:sz w:val="32"/>
          <w:szCs w:val="32"/>
          <w:cs/>
        </w:rPr>
        <w:t>ตัวอย่าง:** เผาฟางที่เปื้อนเลือดในคดีฆาตกรรมเพื่อช่วยผู้ร้าย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ย้ายศพหรือเก็บปืนของกลางให้หายไป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ล้วนผิดตาม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>184 </w:t>
      </w:r>
      <w:r w:rsidRPr="009F4612">
        <w:rPr>
          <w:rFonts w:asciiTheme="majorBidi" w:hAnsiTheme="majorBidi" w:cstheme="majorBidi"/>
          <w:sz w:val="32"/>
          <w:szCs w:val="32"/>
          <w:cs/>
        </w:rPr>
        <w:t>ขณะที่การซ่อนเอกสารสัญญาที่ยื่นต่อศาลเพื่อให้คดีเสีย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ผิดตาม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ม.</w:t>
      </w:r>
      <w:r w:rsidRPr="009F4612">
        <w:rPr>
          <w:rFonts w:asciiTheme="majorBidi" w:hAnsiTheme="majorBidi" w:cstheme="majorBidi"/>
          <w:sz w:val="32"/>
          <w:szCs w:val="32"/>
        </w:rPr>
        <w:t xml:space="preserve">185  </w:t>
      </w:r>
    </w:p>
    <w:p w14:paraId="1F48047D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28E0F120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### 2.3 </w:t>
      </w:r>
      <w:r w:rsidRPr="009F4612">
        <w:rPr>
          <w:rFonts w:asciiTheme="majorBidi" w:hAnsiTheme="majorBidi" w:cstheme="majorBidi"/>
          <w:sz w:val="32"/>
          <w:szCs w:val="32"/>
          <w:cs/>
        </w:rPr>
        <w:t>ความผิดต่อตำแหน่งหน้าที่ในการยุติธรรม</w:t>
      </w:r>
    </w:p>
    <w:p w14:paraId="588F1790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ช่วยผู้กระทำความผิดหลบหนี (ม.</w:t>
      </w:r>
      <w:r w:rsidRPr="009F4612">
        <w:rPr>
          <w:rFonts w:asciiTheme="majorBidi" w:hAnsiTheme="majorBidi" w:cstheme="majorBidi"/>
          <w:sz w:val="32"/>
          <w:szCs w:val="32"/>
        </w:rPr>
        <w:t> 189)**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ผู้ใดช่วยผู้กระทำความผิดให้พ้นการจับกุม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ต้องระวางโทษจำคุกไม่เกิน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5 </w:t>
      </w:r>
      <w:r w:rsidRPr="009F4612">
        <w:rPr>
          <w:rFonts w:asciiTheme="majorBidi" w:hAnsiTheme="majorBidi" w:cstheme="majorBidi"/>
          <w:sz w:val="32"/>
          <w:szCs w:val="32"/>
          <w:cs/>
        </w:rPr>
        <w:t>ปี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หากผู้กระทำความผิดที่ช่วยต้องโทษหนัก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ผู้ช่วยอาจถูกลงโทษเพิ่ม  </w:t>
      </w:r>
    </w:p>
    <w:p w14:paraId="0487DF56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ให้ที่พักพำนักหรือช่วยผู้หลบหนีจากที่คุมขัง (ม.</w:t>
      </w:r>
      <w:r w:rsidRPr="009F4612">
        <w:rPr>
          <w:rFonts w:asciiTheme="majorBidi" w:hAnsiTheme="majorBidi" w:cstheme="majorBidi"/>
          <w:sz w:val="32"/>
          <w:szCs w:val="32"/>
        </w:rPr>
        <w:t> 192)** 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หากให้ที่ซ่อน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หรือช่วยผู้หลบหนีจากที่คุมขังของศาล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พนักงานสอบสวน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หรือเจ้าพนักงานสืบสวน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จะต้องโทษจำคุกไม่เกิน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2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ปีหรือปรับ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ข้อยกเว้นคือช่วยบิดามารดา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บุตร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หรือคู่สมรส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ศาลอาจไม่ลงโทษ (ม.</w:t>
      </w:r>
      <w:r w:rsidRPr="009F4612">
        <w:rPr>
          <w:rFonts w:asciiTheme="majorBidi" w:hAnsiTheme="majorBidi" w:cstheme="majorBidi"/>
          <w:sz w:val="32"/>
          <w:szCs w:val="32"/>
        </w:rPr>
        <w:t xml:space="preserve"> 193).  </w:t>
      </w:r>
    </w:p>
    <w:p w14:paraId="6B8F888F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ฝ่าฝืนวิธีการเพื่อความปลอดภัย (ม.</w:t>
      </w:r>
      <w:r w:rsidRPr="009F4612">
        <w:rPr>
          <w:rFonts w:asciiTheme="majorBidi" w:hAnsiTheme="majorBidi" w:cstheme="majorBidi"/>
          <w:sz w:val="32"/>
          <w:szCs w:val="32"/>
        </w:rPr>
        <w:t> 194)** </w:t>
      </w:r>
      <w:r w:rsidRPr="009F4612">
        <w:rPr>
          <w:rFonts w:asciiTheme="majorBidi" w:hAnsiTheme="majorBidi" w:cstheme="majorBidi"/>
          <w:sz w:val="32"/>
          <w:szCs w:val="32"/>
          <w:cs/>
        </w:rPr>
        <w:t>ผู้ที่ศาลสั่งห้ามเข้าพื้นที่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หากฝ่าฝืนเข้าไป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จะถูกลงโทษจำคุกไม่เกิน</w:t>
      </w:r>
      <w:r w:rsidRPr="009F4612">
        <w:rPr>
          <w:rFonts w:asciiTheme="majorBidi" w:hAnsiTheme="majorBidi" w:cstheme="majorBidi"/>
          <w:sz w:val="32"/>
          <w:szCs w:val="32"/>
        </w:rPr>
        <w:t> 1 </w:t>
      </w:r>
      <w:r w:rsidRPr="009F4612">
        <w:rPr>
          <w:rFonts w:asciiTheme="majorBidi" w:hAnsiTheme="majorBidi" w:cstheme="majorBidi"/>
          <w:sz w:val="32"/>
          <w:szCs w:val="32"/>
          <w:cs/>
        </w:rPr>
        <w:t>ปีหรือปรับ</w:t>
      </w:r>
      <w:r w:rsidRPr="009F4612">
        <w:rPr>
          <w:rFonts w:asciiTheme="majorBidi" w:hAnsiTheme="majorBidi" w:cstheme="majorBidi"/>
          <w:sz w:val="32"/>
          <w:szCs w:val="32"/>
        </w:rPr>
        <w:t xml:space="preserve">   </w:t>
      </w:r>
    </w:p>
    <w:p w14:paraId="7C76B721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715C5D74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="Apple Color Emoji" w:hAnsi="Apple Color Emoji" w:cs="Apple Color Emoji"/>
          <w:sz w:val="32"/>
          <w:szCs w:val="32"/>
        </w:rPr>
        <w:t>⚖</w:t>
      </w:r>
      <w:r w:rsidRPr="009F4612">
        <w:rPr>
          <w:rFonts w:asciiTheme="majorBidi" w:hAnsiTheme="majorBidi" w:cstheme="majorBidi"/>
          <w:sz w:val="32"/>
          <w:szCs w:val="32"/>
        </w:rPr>
        <w:t>️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ข้อควรจำก่อนสอบ:**  </w:t>
      </w:r>
    </w:p>
    <w:p w14:paraId="7F7A1DB4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การให้หรือรับสินบนเจ้าพนักงานยุติธรรม (ม.</w:t>
      </w:r>
      <w:r w:rsidRPr="009F4612">
        <w:rPr>
          <w:rFonts w:asciiTheme="majorBidi" w:hAnsiTheme="majorBidi" w:cstheme="majorBidi"/>
          <w:sz w:val="32"/>
          <w:szCs w:val="32"/>
        </w:rPr>
        <w:t> 167) </w:t>
      </w:r>
      <w:r w:rsidRPr="009F4612">
        <w:rPr>
          <w:rFonts w:asciiTheme="majorBidi" w:hAnsiTheme="majorBidi" w:cstheme="majorBidi"/>
          <w:sz w:val="32"/>
          <w:szCs w:val="32"/>
          <w:cs/>
        </w:rPr>
        <w:t>ต่างจากสินบนทั่วไป (ม.</w:t>
      </w:r>
      <w:r w:rsidRPr="009F4612">
        <w:rPr>
          <w:rFonts w:asciiTheme="majorBidi" w:hAnsiTheme="majorBidi" w:cstheme="majorBidi"/>
          <w:sz w:val="32"/>
          <w:szCs w:val="32"/>
        </w:rPr>
        <w:t xml:space="preserve"> 144)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ตรงที่จำกัดเฉพาะผู้มีบทบาทในกระบวนการยุติธรรม.  </w:t>
      </w:r>
    </w:p>
    <w:p w14:paraId="0AD27842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ทำลายหลักฐาน (ม.</w:t>
      </w:r>
      <w:r w:rsidRPr="009F4612">
        <w:rPr>
          <w:rFonts w:asciiTheme="majorBidi" w:hAnsiTheme="majorBidi" w:cstheme="majorBidi"/>
          <w:sz w:val="32"/>
          <w:szCs w:val="32"/>
        </w:rPr>
        <w:t> 184) </w:t>
      </w:r>
      <w:r w:rsidRPr="009F4612">
        <w:rPr>
          <w:rFonts w:asciiTheme="majorBidi" w:hAnsiTheme="majorBidi" w:cstheme="majorBidi"/>
          <w:sz w:val="32"/>
          <w:szCs w:val="32"/>
          <w:cs/>
        </w:rPr>
        <w:t>ต้องมีเจตนาช่วยผู้อื่นหลบหนีคดี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หากทำลายเพราะไม่รู้หรือไม่ได้ตั้งใจช่วยก็ไม่ผิด.  </w:t>
      </w:r>
    </w:p>
    <w:p w14:paraId="475C24D0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 xml:space="preserve">- </w:t>
      </w:r>
      <w:r w:rsidRPr="009F4612">
        <w:rPr>
          <w:rFonts w:asciiTheme="majorBidi" w:hAnsiTheme="majorBidi" w:cstheme="majorBidi"/>
          <w:sz w:val="32"/>
          <w:szCs w:val="32"/>
          <w:cs/>
        </w:rPr>
        <w:t>การช่วยเหลือผู้ต้องหาหลบหนี (ม.</w:t>
      </w:r>
      <w:r w:rsidRPr="009F4612">
        <w:rPr>
          <w:rFonts w:asciiTheme="majorBidi" w:hAnsiTheme="majorBidi" w:cstheme="majorBidi"/>
          <w:sz w:val="32"/>
          <w:szCs w:val="32"/>
        </w:rPr>
        <w:t> 189 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</w:t>
      </w:r>
      <w:r w:rsidRPr="009F4612">
        <w:rPr>
          <w:rFonts w:asciiTheme="majorBidi" w:hAnsiTheme="majorBidi" w:cstheme="majorBidi"/>
          <w:sz w:val="32"/>
          <w:szCs w:val="32"/>
        </w:rPr>
        <w:t> 192) </w:t>
      </w:r>
      <w:r w:rsidRPr="009F4612">
        <w:rPr>
          <w:rFonts w:asciiTheme="majorBidi" w:hAnsiTheme="majorBidi" w:cstheme="majorBidi"/>
          <w:sz w:val="32"/>
          <w:szCs w:val="32"/>
          <w:cs/>
        </w:rPr>
        <w:t>ไม่รวมช่วยขณะหนีการจับโดยอัยการ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และมีข้อยกเว้นเพื่อช่วยบุพการีหรือคู่สมรส  </w:t>
      </w:r>
    </w:p>
    <w:p w14:paraId="34FD192E" w14:textId="6D90B0CC" w:rsid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62DB73B3" w14:textId="17F281F5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4D704502" w14:textId="67142F9F" w:rsidR="00A273C5" w:rsidRDefault="00A273C5" w:rsidP="009F4612">
      <w:pPr>
        <w:rPr>
          <w:rFonts w:asciiTheme="majorBidi" w:hAnsiTheme="majorBidi" w:cstheme="majorBidi"/>
          <w:sz w:val="32"/>
          <w:szCs w:val="32"/>
        </w:rPr>
      </w:pPr>
    </w:p>
    <w:p w14:paraId="0C73D50F" w14:textId="77777777" w:rsidR="00A273C5" w:rsidRPr="009F4612" w:rsidRDefault="00A273C5" w:rsidP="009F4612">
      <w:pPr>
        <w:rPr>
          <w:rFonts w:asciiTheme="majorBidi" w:hAnsiTheme="majorBidi" w:cstheme="majorBidi" w:hint="cs"/>
          <w:sz w:val="32"/>
          <w:szCs w:val="32"/>
        </w:rPr>
      </w:pPr>
    </w:p>
    <w:p w14:paraId="6CBBB67A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lastRenderedPageBreak/>
        <w:t xml:space="preserve">## </w:t>
      </w:r>
      <w:r w:rsidRPr="009F4612">
        <w:rPr>
          <w:rFonts w:asciiTheme="majorBidi" w:hAnsiTheme="majorBidi" w:cstheme="majorBidi"/>
          <w:sz w:val="32"/>
          <w:szCs w:val="32"/>
          <w:cs/>
        </w:rPr>
        <w:t>สรุปเคล็ดลับการจำ</w:t>
      </w:r>
    </w:p>
    <w:p w14:paraId="78544C12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</w:p>
    <w:p w14:paraId="54F74227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จำว่า </w:t>
      </w:r>
      <w:r w:rsidRPr="009F4612">
        <w:rPr>
          <w:rFonts w:asciiTheme="majorBidi" w:hAnsiTheme="majorBidi" w:cstheme="majorBidi"/>
          <w:sz w:val="32"/>
          <w:szCs w:val="32"/>
        </w:rPr>
        <w:t>“</w:t>
      </w:r>
      <w:r w:rsidRPr="009F4612">
        <w:rPr>
          <w:rFonts w:asciiTheme="majorBidi" w:hAnsiTheme="majorBidi" w:cstheme="majorBidi"/>
          <w:sz w:val="32"/>
          <w:szCs w:val="32"/>
          <w:cs/>
        </w:rPr>
        <w:t>ดูหมิ่น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แจ้งเท็จ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ขัดขวาง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ข่มขืนใจ</w:t>
      </w:r>
      <w:r w:rsidRPr="009F4612">
        <w:rPr>
          <w:rFonts w:asciiTheme="majorBidi" w:hAnsiTheme="majorBidi" w:cstheme="majorBidi"/>
          <w:sz w:val="32"/>
          <w:szCs w:val="32"/>
        </w:rPr>
        <w:t xml:space="preserve">”** </w:t>
      </w:r>
      <w:r w:rsidRPr="009F4612">
        <w:rPr>
          <w:rFonts w:asciiTheme="majorBidi" w:hAnsiTheme="majorBidi" w:cstheme="majorBidi"/>
          <w:sz w:val="32"/>
          <w:szCs w:val="32"/>
          <w:cs/>
        </w:rPr>
        <w:t>เป็นกลุ่มความผิดแรกที่คนทั่วไปกระทำกับเจ้าหน้าที่รัฐ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เป็นฐานสอบออกบ่อย  </w:t>
      </w:r>
    </w:p>
    <w:p w14:paraId="2CB1B680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เน้นมาตรา</w:t>
      </w:r>
      <w:r w:rsidRPr="009F4612">
        <w:rPr>
          <w:rFonts w:asciiTheme="majorBidi" w:hAnsiTheme="majorBidi" w:cstheme="majorBidi"/>
          <w:sz w:val="32"/>
          <w:szCs w:val="32"/>
        </w:rPr>
        <w:t> 147–149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 และ</w:t>
      </w:r>
      <w:r w:rsidRPr="009F4612">
        <w:rPr>
          <w:rFonts w:asciiTheme="majorBidi" w:hAnsiTheme="majorBidi" w:cstheme="majorBidi"/>
          <w:sz w:val="32"/>
          <w:szCs w:val="32"/>
        </w:rPr>
        <w:t xml:space="preserve"> 157** </w:t>
      </w:r>
      <w:r w:rsidRPr="009F4612">
        <w:rPr>
          <w:rFonts w:asciiTheme="majorBidi" w:hAnsiTheme="majorBidi" w:cstheme="majorBidi"/>
          <w:sz w:val="32"/>
          <w:szCs w:val="32"/>
          <w:cs/>
        </w:rPr>
        <w:t>เพราะเป็นหัวใจของความผิดต่อตำแหน่งหน้าที่ราชการ: ยักยอกทรัพย์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ใช้อำนาจข่มขู่เรียกผลประโยชน์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>รับสินบน</w:t>
      </w:r>
      <w:r w:rsidRPr="009F4612">
        <w:rPr>
          <w:rFonts w:asciiTheme="majorBidi" w:hAnsiTheme="majorBidi" w:cstheme="majorBidi"/>
          <w:sz w:val="32"/>
          <w:szCs w:val="32"/>
        </w:rPr>
        <w:t xml:space="preserve">, 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และปฏิบัติหรือละเว้นหน้าที่โดยทุจริต  </w:t>
      </w:r>
    </w:p>
    <w:p w14:paraId="38B3084B" w14:textId="77777777" w:rsidR="009F4612" w:rsidRPr="009F4612" w:rsidRDefault="009F4612" w:rsidP="009F4612">
      <w:pPr>
        <w:rPr>
          <w:rFonts w:asciiTheme="majorBidi" w:hAnsiTheme="majorBidi" w:cstheme="majorBidi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รู้ว่ากฎหมายยุติธรรมมีบทเฉพาะ** (ม.</w:t>
      </w:r>
      <w:r w:rsidRPr="009F4612">
        <w:rPr>
          <w:rFonts w:asciiTheme="majorBidi" w:hAnsiTheme="majorBidi" w:cstheme="majorBidi"/>
          <w:sz w:val="32"/>
          <w:szCs w:val="32"/>
        </w:rPr>
        <w:t> 167) </w:t>
      </w:r>
      <w:r w:rsidRPr="009F4612">
        <w:rPr>
          <w:rFonts w:asciiTheme="majorBidi" w:hAnsiTheme="majorBidi" w:cstheme="majorBidi"/>
          <w:sz w:val="32"/>
          <w:szCs w:val="32"/>
          <w:cs/>
        </w:rPr>
        <w:t>สำหรับการให้สินบนต่อศาลและพนักงานสอบสวน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>และบทเกี่ยวกับการทำลายพยานหลักฐานและช่วยผู้ต้องหาหลบหนี (ม.</w:t>
      </w:r>
      <w:r w:rsidRPr="009F4612">
        <w:rPr>
          <w:rFonts w:asciiTheme="majorBidi" w:hAnsiTheme="majorBidi" w:cstheme="majorBidi"/>
          <w:sz w:val="32"/>
          <w:szCs w:val="32"/>
        </w:rPr>
        <w:t xml:space="preserve"> 184, 185, 189, 192).  </w:t>
      </w:r>
    </w:p>
    <w:p w14:paraId="2F690407" w14:textId="52C1624F" w:rsidR="009F4612" w:rsidRPr="009F4612" w:rsidRDefault="009F4612" w:rsidP="009F4612">
      <w:pPr>
        <w:rPr>
          <w:rFonts w:asciiTheme="majorBidi" w:hAnsiTheme="majorBidi" w:cstheme="majorBidi" w:hint="cs"/>
          <w:sz w:val="32"/>
          <w:szCs w:val="32"/>
        </w:rPr>
      </w:pPr>
      <w:r w:rsidRPr="009F4612">
        <w:rPr>
          <w:rFonts w:asciiTheme="majorBidi" w:hAnsiTheme="majorBidi" w:cstheme="majorBidi"/>
          <w:sz w:val="32"/>
          <w:szCs w:val="32"/>
        </w:rPr>
        <w:t>- **</w:t>
      </w:r>
      <w:r w:rsidRPr="009F4612">
        <w:rPr>
          <w:rFonts w:asciiTheme="majorBidi" w:hAnsiTheme="majorBidi" w:cstheme="majorBidi"/>
          <w:sz w:val="32"/>
          <w:szCs w:val="32"/>
          <w:cs/>
        </w:rPr>
        <w:t>อย่าลืมมูลเหตุเจตนาและประโยชน์ของกฎหมาย**: กฎหมายเหล่านี้มีวัตถุประสงค์คุ้มครองการบริหารและความยุติธรรมให้ดำเนินไปอย่างสุจริต</w:t>
      </w:r>
      <w:r w:rsidRPr="009F4612">
        <w:rPr>
          <w:rFonts w:asciiTheme="majorBidi" w:hAnsiTheme="majorBidi" w:cstheme="majorBidi"/>
          <w:sz w:val="32"/>
          <w:szCs w:val="32"/>
        </w:rPr>
        <w:t> </w:t>
      </w:r>
      <w:r w:rsidRPr="009F4612">
        <w:rPr>
          <w:rFonts w:asciiTheme="majorBidi" w:hAnsiTheme="majorBidi" w:cstheme="majorBidi"/>
          <w:sz w:val="32"/>
          <w:szCs w:val="32"/>
          <w:cs/>
        </w:rPr>
        <w:t xml:space="preserve">ผู้สอบควรยกตัวอย่างคดีสั้นๆ เพื่อประกอบการจดจำ  </w:t>
      </w:r>
    </w:p>
    <w:p w14:paraId="708AA8EA" w14:textId="77777777" w:rsidR="007D031E" w:rsidRPr="007D031E" w:rsidRDefault="007D031E" w:rsidP="007D031E">
      <w:pPr>
        <w:rPr>
          <w:rFonts w:asciiTheme="majorBidi" w:hAnsiTheme="majorBidi" w:cstheme="majorBidi" w:hint="cs"/>
          <w:sz w:val="32"/>
          <w:szCs w:val="32"/>
          <w:lang w:val="en-US"/>
        </w:rPr>
      </w:pPr>
    </w:p>
    <w:p w14:paraId="127F0A4D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#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สรุปเนื้อหาประเด็น **เหตุยกเว้นโทษสำหรับเด็ก**</w:t>
      </w:r>
    </w:p>
    <w:p w14:paraId="2EBAF807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5C9E607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## </w:t>
      </w:r>
      <w:r w:rsidRPr="007D031E">
        <w:rPr>
          <w:rFonts w:ascii="Apple Color Emoji" w:hAnsi="Apple Color Emoji" w:cs="Apple Color Emoji"/>
          <w:sz w:val="32"/>
          <w:szCs w:val="32"/>
          <w:lang w:val="en-US"/>
        </w:rPr>
        <w:t>✅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ภาพรวมกฎหมายอาญาเกี่ยวกับเด็ก</w:t>
      </w:r>
    </w:p>
    <w:p w14:paraId="3D8A914E" w14:textId="3CC3949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-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กฎหมายใหม่ (พ.ศ. </w:t>
      </w:r>
      <w:proofErr w:type="gramStart"/>
      <w:r w:rsidRPr="007D031E">
        <w:rPr>
          <w:rFonts w:asciiTheme="majorBidi" w:hAnsiTheme="majorBidi" w:cstheme="majorBidi"/>
          <w:sz w:val="32"/>
          <w:szCs w:val="32"/>
          <w:lang w:val="en-US"/>
        </w:rPr>
        <w:t>2565)*</w:t>
      </w:r>
      <w:proofErr w:type="gramEnd"/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*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ได้แก้ไข **มาตรา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73**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และ **มาตรา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74**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ของประมวลกฎหมายอาญา โดยยกเลิกเกณฑ์อายุเดิมและกำหนดเกณฑ์ใหม่เพื่อคุ้มครองสิทธิเด็ก</w:t>
      </w:r>
    </w:p>
    <w:p w14:paraId="07F5335B" w14:textId="3D622DB8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-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เดิมเด็กอายุต่ำกว่า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10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ปีไม่ต้องรับโทษ แต่กฎหมายใหม่ปรับเป็น **เด็กไม่เกิน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12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ปี** เพื่อให้สอดคล้องกับพัฒนาการทางสติปัญญาและอนุสัญญาว่าด้วยสิทธิเด็ก</w:t>
      </w:r>
    </w:p>
    <w:p w14:paraId="64BFF19D" w14:textId="3B434431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-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กฎหมายเน้นแนวคิดฟื้นฟูและป้องกัน ไม่ต้องการให้เด็กเข้าสู่กระบวนการยุติธรรมอาญาเร็วเกินไป เพราะจะกระทบสิทธิและเสรีภาพและอาจทำให้เด็กเรียนรู้พฤติกรรมผิด</w:t>
      </w:r>
    </w:p>
    <w:p w14:paraId="32A4FFC8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EF57D22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## </w:t>
      </w:r>
      <w:r w:rsidRPr="007D031E">
        <w:rPr>
          <w:rFonts w:ascii="Apple Color Emoji" w:hAnsi="Apple Color Emoji" w:cs="Apple Color Emoji"/>
          <w:sz w:val="32"/>
          <w:szCs w:val="32"/>
          <w:lang w:val="en-US"/>
        </w:rPr>
        <w:t>👶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มาตรา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73 –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เด็กอายุ **ไม่เกิน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12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ปี**</w:t>
      </w:r>
    </w:p>
    <w:p w14:paraId="2ACE8D9E" w14:textId="5DD115BB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- **</w:t>
      </w:r>
      <w:proofErr w:type="gramStart"/>
      <w:r w:rsidRPr="007D031E">
        <w:rPr>
          <w:rFonts w:asciiTheme="majorBidi" w:hAnsiTheme="majorBidi"/>
          <w:sz w:val="32"/>
          <w:szCs w:val="32"/>
          <w:cs/>
          <w:lang w:val="en-US"/>
        </w:rPr>
        <w:t>เนื้อหาใหม่:*</w:t>
      </w:r>
      <w:proofErr w:type="gramEnd"/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* เด็กอายุ **ไม่เกิน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12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ปี** หากกระทำการที่กฎหมายกำหนดเป็นความผิด **ไม่ต้องรับโทษ**</w:t>
      </w:r>
    </w:p>
    <w:p w14:paraId="511BC170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-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พนักงานสอบสวนต้องส่งเด็กให้เจ้าหน้าที่ตามกฎหมายคุ้มครองเด็กเพื่อใช้มาตรการสงเคราะห์และคุ้มครอง</w:t>
      </w:r>
      <w:proofErr w:type="spellStart"/>
      <w:r w:rsidRPr="007D031E">
        <w:rPr>
          <w:rFonts w:asciiTheme="majorBidi" w:hAnsiTheme="majorBidi"/>
          <w:sz w:val="32"/>
          <w:szCs w:val="32"/>
          <w:cs/>
          <w:lang w:val="en-US"/>
        </w:rPr>
        <w:t>สวั</w:t>
      </w:r>
      <w:proofErr w:type="spellEnd"/>
      <w:r w:rsidRPr="007D031E">
        <w:rPr>
          <w:rFonts w:asciiTheme="majorBidi" w:hAnsiTheme="majorBidi"/>
          <w:sz w:val="32"/>
          <w:szCs w:val="32"/>
          <w:cs/>
          <w:lang w:val="en-US"/>
        </w:rPr>
        <w:t>สดิภาพ เช่น การดูแลและการปรับพฤติกรรม</w:t>
      </w:r>
    </w:p>
    <w:p w14:paraId="30D8B3C4" w14:textId="3DFE189D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-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นโยบายนี้สะท้อนหลักสิทธิเด็กของ **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Convention on the Rights of the Child (CRC)**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และข้อเสนอแนะทั่วไปฉบับที่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10 (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ค.ศ.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2007)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ที่แนะนำให้ประเทศสมาชิกเพิ่มเกณฑ์อายุขั้นต่ำในการรับผิดทางอาญา</w:t>
      </w:r>
    </w:p>
    <w:p w14:paraId="1CF3A80A" w14:textId="5FE563F0" w:rsidR="007D031E" w:rsidRPr="007D031E" w:rsidRDefault="007D031E" w:rsidP="007D031E">
      <w:pPr>
        <w:rPr>
          <w:rFonts w:asciiTheme="majorBidi" w:hAnsiTheme="majorBidi" w:cstheme="majorBidi" w:hint="cs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-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จุดประสงค์หลักคือให้เด็กวัยประถมศึกษาได้รับการฟื้นฟูอย่างเหมาะสม และกลับคืนสู่สังคมอย่างมีคุณภาพ</w:t>
      </w:r>
    </w:p>
    <w:p w14:paraId="4A824167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lastRenderedPageBreak/>
        <w:t xml:space="preserve">## </w:t>
      </w:r>
      <w:r w:rsidRPr="007D031E">
        <w:rPr>
          <w:rFonts w:ascii="Apple Color Emoji" w:hAnsi="Apple Color Emoji" w:cs="Apple Color Emoji"/>
          <w:sz w:val="32"/>
          <w:szCs w:val="32"/>
          <w:lang w:val="en-US"/>
        </w:rPr>
        <w:t>🧒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มาตรา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74 –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เด็กอายุกว่า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12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ปีแต่ **ไม่เกิน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15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ปี**</w:t>
      </w:r>
    </w:p>
    <w:p w14:paraId="0213E7FC" w14:textId="3AD6538D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/>
          <w:sz w:val="32"/>
          <w:szCs w:val="32"/>
          <w:cs/>
          <w:lang w:val="en-US"/>
        </w:rPr>
        <w:t>แม้ไม่ต้องรับโทษ แต่ศาลมีอำนาจเลือกใช้มาตรการเพื่อแก้ไขและป้องกันไม่ให้กระทำผิดซ้ำ ดังนี้</w:t>
      </w:r>
    </w:p>
    <w:p w14:paraId="50B760AC" w14:textId="5D1207A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1.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ว่ากล่าวตักเตือนและปล่อยตัว** โดยอาจเชิญบิดา มารดา หรือผู้ปกครองมาตักเตือนด้วย</w:t>
      </w:r>
    </w:p>
    <w:p w14:paraId="2604942F" w14:textId="37323553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2.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ส่งตัวเด็กให้บิดา มารดา หรือผู้ปกครองดูแล** โดยตั้งเงื่อนไขให้คอยระวังไม่ให้ก่อเหตุอีก และวางเงินประกันไม่เกินครั้งละ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10,000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บาทภายในช่วงเวลาที่ศาลกำหนด (ไม่เกิน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3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ปี)</w:t>
      </w:r>
    </w:p>
    <w:p w14:paraId="18B5968F" w14:textId="7D5C8201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3.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หากเด็กอาศัยอยู่กับบุคคลอื่น** </w:t>
      </w:r>
      <w:r w:rsidR="00E83306">
        <w:rPr>
          <w:rFonts w:asciiTheme="majorBidi" w:hAnsiTheme="majorBidi" w:hint="cs"/>
          <w:sz w:val="32"/>
          <w:szCs w:val="32"/>
          <w:cs/>
          <w:lang w:val="en-US"/>
        </w:rPr>
        <w:t xml:space="preserve">  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ศาลอาจมอบเด็กให้อยู่กับบุคคลนั้นได้ </w:t>
      </w:r>
      <w:r w:rsidR="00E83306">
        <w:rPr>
          <w:rFonts w:asciiTheme="majorBidi" w:hAnsiTheme="majorBidi" w:hint="cs"/>
          <w:sz w:val="32"/>
          <w:szCs w:val="32"/>
          <w:cs/>
          <w:lang w:val="en-US"/>
        </w:rPr>
        <w:t xml:space="preserve">  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ถ้าบุคคลนั้นยอมรับเงื่อนไขตามข้</w:t>
      </w:r>
      <w:r w:rsidR="00E83306">
        <w:rPr>
          <w:rFonts w:asciiTheme="majorBidi" w:hAnsiTheme="majorBidi" w:hint="cs"/>
          <w:sz w:val="32"/>
          <w:szCs w:val="32"/>
          <w:cs/>
          <w:lang w:val="en-US"/>
        </w:rPr>
        <w:t xml:space="preserve">อ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2</w:t>
      </w:r>
      <w:r w:rsidR="00E83306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</w:p>
    <w:p w14:paraId="095DAA5E" w14:textId="183542EE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4.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ส่งตัวเด็กไปยังสถานศึกษา สถานฝึกอบรม หรือสถานแนะแนวทางจิต** ตามเวลาที่ศาลกำหนด แต่ต้องไม่เกินวันที่เด็กมีอายุครบ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18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</w:t>
      </w:r>
    </w:p>
    <w:p w14:paraId="695D9763" w14:textId="3A4F4D0B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5.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แต่งตั้งพนักงานคุมประพฤติ** เพื่อเฝ้าติดตามและกำหนดเงื่อนไขคุมความประพฤติ เช่นเดียวกับมาตรา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56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ของประมวลกฎหมายอาญา</w:t>
      </w:r>
    </w:p>
    <w:p w14:paraId="4685967E" w14:textId="5B3134E4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6.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มอบตัวเด็กให้องค์กรหรือบุคคลอื่นดูแล** ในกรณีที่ไม่มีผู้ปกครองหรือผู้ปกครองไม่สามารถดูแลได้ โดยบุคคลหรือองค์กรนั้นมีอำนาจเทียบเท่าผู้ปกครองเพื่อสั่งสอนและจัดที่อยู่หรือหางานให้เด็กตามสมควร</w:t>
      </w:r>
    </w:p>
    <w:p w14:paraId="0DEB3E56" w14:textId="2FB60FD6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7.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ศาลสามารถเปลี่ยนแปลงหรือแก้ไขคำสั่ง** หากเห็นว่าพฤติการณ์เปลี่ยนแปลงภายในเวลาที่กำหนด</w:t>
      </w:r>
    </w:p>
    <w:p w14:paraId="14C32590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D84C142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## </w:t>
      </w:r>
      <w:r w:rsidRPr="007D031E">
        <w:rPr>
          <w:rFonts w:ascii="Apple Color Emoji" w:hAnsi="Apple Color Emoji" w:cs="Apple Color Emoji"/>
          <w:sz w:val="32"/>
          <w:szCs w:val="32"/>
          <w:lang w:val="en-US"/>
        </w:rPr>
        <w:t>🎯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เหตุผลสำคัญในการแก้ไขกฎหมาย</w:t>
      </w:r>
    </w:p>
    <w:p w14:paraId="08F6C072" w14:textId="33BA7E8E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-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การแพทย์ชี้ว่าเด็กอายุ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10–12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ปีมีพัฒนาการทางสติปัญญาและจริยธรรมใกล้เคียงกัน จึงไม่ควรรับโทษอาญา</w:t>
      </w:r>
    </w:p>
    <w:p w14:paraId="7D41831E" w14:textId="535DEEFB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-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เด็กอายุไม่เกิน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12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ปีควรได้รับการคุ้มครองและอยู่ในระบบการศึกษา ไม่ถูกกระทบสิทธิและเสรีภาพจากกระบวนการยุติธรรม</w:t>
      </w:r>
    </w:p>
    <w:p w14:paraId="55500E75" w14:textId="58915BB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-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การยกเลิกเกณฑ์อายุเดิมและขยายเป็น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12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ปีช่วยลดความเสี่ยงที่เด็กจะเรียนรู้การกระทำผิดซ้ำ และช่วยให้สอดคล้องกับมาตรฐานสากล</w:t>
      </w:r>
    </w:p>
    <w:p w14:paraId="7B478261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161C851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## </w:t>
      </w:r>
      <w:r w:rsidRPr="007D031E">
        <w:rPr>
          <w:rFonts w:ascii="Apple Color Emoji" w:hAnsi="Apple Color Emoji" w:cs="Apple Color Emoji"/>
          <w:sz w:val="32"/>
          <w:szCs w:val="32"/>
          <w:lang w:val="en-US"/>
        </w:rPr>
        <w:t>✏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️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สรุปเพื่อการจำก่อนสอบ</w:t>
      </w:r>
    </w:p>
    <w:p w14:paraId="1F4E6F52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-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เด็ก </w:t>
      </w:r>
      <w:r w:rsidRPr="007D031E">
        <w:rPr>
          <w:rFonts w:ascii="Cambria Math" w:hAnsi="Cambria Math" w:cs="Cambria Math"/>
          <w:sz w:val="32"/>
          <w:szCs w:val="32"/>
          <w:lang w:val="en-US"/>
        </w:rPr>
        <w:t>≤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12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 (มาตรา </w:t>
      </w:r>
      <w:proofErr w:type="gramStart"/>
      <w:r w:rsidRPr="007D031E">
        <w:rPr>
          <w:rFonts w:asciiTheme="majorBidi" w:hAnsiTheme="majorBidi" w:cstheme="majorBidi"/>
          <w:sz w:val="32"/>
          <w:szCs w:val="32"/>
          <w:lang w:val="en-US"/>
        </w:rPr>
        <w:t>73)*</w:t>
      </w:r>
      <w:proofErr w:type="gramEnd"/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* </w:t>
      </w:r>
      <w:r w:rsidRPr="007D031E">
        <w:rPr>
          <w:rFonts w:ascii="Apple Color Emoji" w:hAnsi="Apple Color Emoji" w:cs="Apple Color Emoji"/>
          <w:sz w:val="32"/>
          <w:szCs w:val="32"/>
          <w:lang w:val="en-US"/>
        </w:rPr>
        <w:t>✨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ไม่ต้องรับโทษ </w:t>
      </w:r>
      <w:r w:rsidRPr="007D031E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ส่งให้เจ้าหน้าที่คุ้มครองเด็กเพื่อฟื้นฟูและสงเคราะห์</w:t>
      </w:r>
    </w:p>
    <w:p w14:paraId="1F11507E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-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เด็ก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&gt; 12–15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 (มาตรา </w:t>
      </w:r>
      <w:proofErr w:type="gramStart"/>
      <w:r w:rsidRPr="007D031E">
        <w:rPr>
          <w:rFonts w:asciiTheme="majorBidi" w:hAnsiTheme="majorBidi" w:cstheme="majorBidi"/>
          <w:sz w:val="32"/>
          <w:szCs w:val="32"/>
          <w:lang w:val="en-US"/>
        </w:rPr>
        <w:t>74)*</w:t>
      </w:r>
      <w:proofErr w:type="gramEnd"/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* </w:t>
      </w:r>
      <w:r w:rsidRPr="007D031E">
        <w:rPr>
          <w:rFonts w:ascii="Apple Color Emoji" w:hAnsi="Apple Color Emoji" w:cs="Apple Color Emoji"/>
          <w:sz w:val="32"/>
          <w:szCs w:val="32"/>
          <w:lang w:val="en-US"/>
        </w:rPr>
        <w:t>📘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ไม่ต้องรับโทษ แต่ศาลเลือกใช้มาตรการ เช่น ตักเตือน ส่งให้พ่อแม่ดูแล ส่งเข้าศูนย์อบรม หรือมอบให้บุคคล/องค์การอื่นดูแล จนถึงอายุ 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>18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 ปี และแต่งตั้งพนักงานคุมประพฤติ</w:t>
      </w:r>
    </w:p>
    <w:p w14:paraId="7649BD7C" w14:textId="77777777" w:rsidR="007D031E" w:rsidRPr="007D031E" w:rsidRDefault="007D031E" w:rsidP="007D031E">
      <w:pPr>
        <w:rPr>
          <w:rFonts w:asciiTheme="majorBidi" w:hAnsiTheme="majorBidi" w:cstheme="majorBidi"/>
          <w:sz w:val="32"/>
          <w:szCs w:val="32"/>
          <w:lang w:val="en-US"/>
        </w:rPr>
      </w:pPr>
      <w:r w:rsidRPr="007D031E">
        <w:rPr>
          <w:rFonts w:asciiTheme="majorBidi" w:hAnsiTheme="majorBidi" w:cstheme="majorBidi"/>
          <w:sz w:val="32"/>
          <w:szCs w:val="32"/>
          <w:lang w:val="en-US"/>
        </w:rPr>
        <w:t>- **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 xml:space="preserve">เหตุผล** </w:t>
      </w:r>
      <w:r w:rsidRPr="007D031E">
        <w:rPr>
          <w:rFonts w:ascii="Apple Color Emoji" w:hAnsi="Apple Color Emoji" w:cs="Apple Color Emoji"/>
          <w:sz w:val="32"/>
          <w:szCs w:val="32"/>
          <w:lang w:val="en-US"/>
        </w:rPr>
        <w:t>🌱</w:t>
      </w:r>
      <w:r w:rsidRPr="007D031E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  <w:r w:rsidRPr="007D031E">
        <w:rPr>
          <w:rFonts w:asciiTheme="majorBidi" w:hAnsiTheme="majorBidi"/>
          <w:sz w:val="32"/>
          <w:szCs w:val="32"/>
          <w:cs/>
          <w:lang w:val="en-US"/>
        </w:rPr>
        <w:t>ปรับเกณฑ์อายุเพราะเด็กวัยนี้ยังพัฒนาไม่เต็มที่ ควรเน้นการฟื้นฟูตามสิทธิเด็กและมาตรฐานสากล ไม่ใช่การลงโทษ</w:t>
      </w:r>
    </w:p>
    <w:p w14:paraId="3A0FDBDC" w14:textId="77777777" w:rsidR="007D031E" w:rsidRPr="009F4612" w:rsidRDefault="007D031E" w:rsidP="006F1ABA">
      <w:pPr>
        <w:rPr>
          <w:rFonts w:asciiTheme="majorBidi" w:hAnsiTheme="majorBidi" w:cstheme="majorBidi" w:hint="cs"/>
          <w:sz w:val="32"/>
          <w:szCs w:val="32"/>
          <w:lang w:val="en-US"/>
        </w:rPr>
      </w:pPr>
    </w:p>
    <w:sectPr w:rsidR="007D031E" w:rsidRPr="009F4612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FE8D5" w14:textId="77777777" w:rsidR="009503F3" w:rsidRDefault="009503F3" w:rsidP="00702AA9">
      <w:r>
        <w:separator/>
      </w:r>
    </w:p>
  </w:endnote>
  <w:endnote w:type="continuationSeparator" w:id="0">
    <w:p w14:paraId="5C065AC8" w14:textId="77777777" w:rsidR="009503F3" w:rsidRDefault="009503F3" w:rsidP="00702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4BD87" w14:textId="77777777" w:rsidR="009503F3" w:rsidRDefault="009503F3" w:rsidP="00702AA9">
      <w:r>
        <w:separator/>
      </w:r>
    </w:p>
  </w:footnote>
  <w:footnote w:type="continuationSeparator" w:id="0">
    <w:p w14:paraId="7A1FBF6C" w14:textId="77777777" w:rsidR="009503F3" w:rsidRDefault="009503F3" w:rsidP="00702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cs/>
      </w:rPr>
      <w:id w:val="791558886"/>
      <w:docPartObj>
        <w:docPartGallery w:val="Page Numbers (Top of Page)"/>
        <w:docPartUnique/>
      </w:docPartObj>
    </w:sdtPr>
    <w:sdtContent>
      <w:p w14:paraId="6202F841" w14:textId="7F990837" w:rsidR="00702AA9" w:rsidRDefault="00702AA9" w:rsidP="00FE3A7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p w14:paraId="48E37F7F" w14:textId="77777777" w:rsidR="00702AA9" w:rsidRDefault="00702AA9" w:rsidP="00702AA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cs/>
      </w:rPr>
      <w:id w:val="-1656214887"/>
      <w:docPartObj>
        <w:docPartGallery w:val="Page Numbers (Top of Page)"/>
        <w:docPartUnique/>
      </w:docPartObj>
    </w:sdtPr>
    <w:sdtContent>
      <w:p w14:paraId="6B03314B" w14:textId="0140B5B3" w:rsidR="00702AA9" w:rsidRDefault="00702AA9" w:rsidP="00FE3A7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cs/>
          </w:rPr>
          <w:fldChar w:fldCharType="end"/>
        </w:r>
      </w:p>
    </w:sdtContent>
  </w:sdt>
  <w:p w14:paraId="21EAB85B" w14:textId="77777777" w:rsidR="00702AA9" w:rsidRDefault="00702AA9" w:rsidP="00702AA9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7D"/>
    <w:rsid w:val="0029627D"/>
    <w:rsid w:val="00487994"/>
    <w:rsid w:val="006F1ABA"/>
    <w:rsid w:val="00702AA9"/>
    <w:rsid w:val="007D031E"/>
    <w:rsid w:val="009503F3"/>
    <w:rsid w:val="009F4612"/>
    <w:rsid w:val="00A273C5"/>
    <w:rsid w:val="00E8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DA9FD"/>
  <w15:chartTrackingRefBased/>
  <w15:docId w15:val="{11E38743-6805-8945-B320-84BA7025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A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AA9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02A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2AA9"/>
    <w:rPr>
      <w:rFonts w:cs="Angsana New"/>
    </w:rPr>
  </w:style>
  <w:style w:type="character" w:styleId="PageNumber">
    <w:name w:val="page number"/>
    <w:basedOn w:val="DefaultParagraphFont"/>
    <w:uiPriority w:val="99"/>
    <w:semiHidden/>
    <w:unhideWhenUsed/>
    <w:rsid w:val="00702AA9"/>
  </w:style>
  <w:style w:type="table" w:styleId="TableGrid">
    <w:name w:val="Table Grid"/>
    <w:basedOn w:val="TableNormal"/>
    <w:uiPriority w:val="39"/>
    <w:rsid w:val="00E83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40</Pages>
  <Words>8402</Words>
  <Characters>47892</Characters>
  <Application>Microsoft Office Word</Application>
  <DocSecurity>0</DocSecurity>
  <Lines>399</Lines>
  <Paragraphs>112</Paragraphs>
  <ScaleCrop>false</ScaleCrop>
  <Company/>
  <LinksUpToDate>false</LinksUpToDate>
  <CharactersWithSpaces>56182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2026-01-24T16:10:00Z</dcterms:created>
  <dcterms:modified xsi:type="dcterms:W3CDTF">2026-01-24T16:38:00Z</dcterms:modified>
</cp:coreProperties>
</file>