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on27i3bsm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CLASE 2. f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zgrcl5is5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Revisión desde el punto de vista de ciberseguridad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(blindar antes de ejecutar)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6nyt49toe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mayores miedos de una empresa cuando oye “IA” es este: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“¿Y si esto nos genera un problema de seguridad?”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miedo suele estar bien fundado.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implementaciones de IA fallan no por la tecnología, sino por: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accesos mal gestionados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datos expuestos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dependencias peligrosas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automatizaciones sin control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Agencia Consultora IA y Cyber</w:t>
      </w:r>
      <w:r w:rsidDel="00000000" w:rsidR="00000000" w:rsidRPr="00000000">
        <w:rPr>
          <w:rtl w:val="0"/>
        </w:rPr>
        <w:t xml:space="preserve"> no propone nada sin revisar primero los riesgos.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fjtqh9kf1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 idea principal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no es seguro, no se implementa.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ciberseguridad en este modelo: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es hacking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es técnica avanzada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es paranoia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b w:val="1"/>
          <w:bCs w:val="1"/>
          <w:rtl w:val="0"/>
        </w:rPr>
        <w:t xml:space="preserve">sentido común aplicado a sistemas y 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5fh2cnibcu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c2f4xfz2q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Qué se revisa en esta fase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oportunidad propuesta se revisa desde cuatro ángulos: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Accesos</w:t>
        <w:br w:type="textWrapping"/>
        <w:t xml:space="preserve">2️⃣ Datos</w:t>
        <w:br w:type="textWrapping"/>
        <w:t xml:space="preserve">3️⃣ Dependencias</w:t>
        <w:br w:type="textWrapping"/>
        <w:t xml:space="preserve">4️⃣ Control y trazabilidad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falla uno, hay riesgo.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icu4kjf9p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Revisión de accesos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clave: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¿Quién tiene acceso a qué?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¿Ese acceso es necesario?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pasa si esa persona se va?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¿Hay accesos compartidos?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Riesgos habituales: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contraseñas compartidas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accesos sin control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roles mal definidos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 mayoría de problemas empiezan aquí.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php3qkmie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Revisión de datos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clave: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datos se usan?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¿Dónde se almacenan?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¿Quién los ve?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¿Se copian o replican?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Riesgos habituales: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datos sensibles mal protegidos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uso de datos sin criterio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exposición innecesaria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falta de trazabilidad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 IA amplifica estos errores.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i39nszm21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Revisión de dependencias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miras: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dependencia de herramientas externas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dependencia de una sola persona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dependencia de proveedores críticos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clave: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pasa si falla esto?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¿Tenemos alternativa?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¿Quién controla este sistema?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Dependencia no gestionada = riesgo oculto.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id5knup2u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Control y trazabilidad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clave: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¿Se puede auditar lo que hace el sistema?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¿Queda registro de decisiones?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¿Se puede desactivar rápido?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Riesgos habituales: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automatizaciones “caja negra”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sistemas sin logs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flujos imposibles de entender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Lo que no se puede controlar, no se debe escalar.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m8vwbdnf5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Disclaimer importante (léelo con atención)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punto es clave: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No necesitas ser experto en ciberseguridad para ofrecer este servicio.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rol como consultor es: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detectar riesgos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hacer las preguntas correctas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identificar puntos críticos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en algún momento: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te sientes seguro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caso es muy sensible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cliente requiere validación profunda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Puedes (y debes) subcontratar esta revisión puntual a un especialista en ciberseguridad.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Plataformas recomendadas: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Fiverr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Workana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especialista: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valida lo propuesto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revisa riesgos técnicos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 devuelve conclusiones claras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Tú sigues siendo: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interlocutor con el cliente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quien decide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quien presenta el diagnóstico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Delegar técnica no te quita autoridad. Te la da.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6rk1ofrdq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Qué NO se hace en esta fase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clase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implementan medidas técnicas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configura seguridad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instala nada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detectan riesgos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documentan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explican de forma clara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 implementación viene después.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tjb9j90mp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Cómo comunicar riesgos a un CEO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hables de: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vulnerabilidades técnicas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términos complejos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miedo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Habla de: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impacto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dependencia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riesgo de parada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riesgo reputacional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“Si este sistema falla, se detiene la operación de ventas.”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sí lo entienden.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9spuc5bw5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Qué se documenta en esta fase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documenta: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riesgos detectados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nivel de riesgo (alto / medio / bajo)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medidas recomendadas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dependencias críticas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será parte clave del: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entregable final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contrato de implementación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yke0trtq64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ud35lblko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Paso a paso ejecutable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oportunidad propuesta: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Revisa accesos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Revisa datos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Revisa dependencias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Revisa control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Documenta riesgos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hay dudas, se marca como riesgo.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o05pohgn7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Ejercicio práctico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Elige una oportunidad detectada y responde: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accesos requiere?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datos toca?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¿De qué depende?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pasaría si falla?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Escríbelo en lenguaje no técnico.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cffvkdnyr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Aviso de realidad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mayoría evita hablar de riesgos porque incomoda.</w:t>
        <w:br w:type="textWrapping"/>
        <w:t xml:space="preserve">Pero: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aumenta tu autoridad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protege al cliente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justifica el diagnóstico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prepara el upsell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seguridad no frena proyectos.</w:t>
        <w:br w:type="textWrapping"/>
        <w:t xml:space="preserve">Los hace sostenibles.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By Divisual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