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49B38" w14:textId="77777777" w:rsidR="00F777C8" w:rsidRDefault="00F777C8">
      <w:pPr>
        <w:rPr>
          <w:lang w:val="en-US"/>
        </w:rPr>
      </w:pPr>
    </w:p>
    <w:p w14:paraId="0F897A3E" w14:textId="013817BB" w:rsidR="001304C8" w:rsidRPr="00F777C8" w:rsidRDefault="00F777C8" w:rsidP="00F777C8">
      <w:pPr>
        <w:pStyle w:val="ListParagraph"/>
        <w:numPr>
          <w:ilvl w:val="0"/>
          <w:numId w:val="1"/>
        </w:numPr>
        <w:rPr>
          <w:lang w:val="en-US"/>
        </w:rPr>
      </w:pPr>
      <w:r w:rsidRPr="00F777C8">
        <w:rPr>
          <w:lang w:val="en-US"/>
        </w:rPr>
        <w:t>Purpose:</w:t>
      </w:r>
      <w:r w:rsidR="002A3903" w:rsidRPr="00F777C8">
        <w:rPr>
          <w:lang w:val="en-US"/>
        </w:rPr>
        <w:t xml:space="preserve"> Help store managers </w:t>
      </w:r>
      <w:r w:rsidRPr="00F777C8">
        <w:rPr>
          <w:lang w:val="en-US"/>
        </w:rPr>
        <w:t>stock, reorder</w:t>
      </w:r>
      <w:r w:rsidR="002A3903" w:rsidRPr="00F777C8">
        <w:rPr>
          <w:lang w:val="en-US"/>
        </w:rPr>
        <w:t xml:space="preserve"> status and supplier efficiency.</w:t>
      </w:r>
    </w:p>
    <w:p w14:paraId="3D7CA567" w14:textId="2FFBFA4A" w:rsidR="002A3903" w:rsidRDefault="002A3903">
      <w:pPr>
        <w:rPr>
          <w:lang w:val="en-US"/>
        </w:rPr>
      </w:pPr>
    </w:p>
    <w:p w14:paraId="70BDA712" w14:textId="4EC0AA21" w:rsidR="002A3903" w:rsidRPr="00F777C8" w:rsidRDefault="00F777C8" w:rsidP="00F777C8">
      <w:pPr>
        <w:pStyle w:val="ListParagraph"/>
        <w:numPr>
          <w:ilvl w:val="0"/>
          <w:numId w:val="2"/>
        </w:numPr>
        <w:rPr>
          <w:lang w:val="en-US"/>
        </w:rPr>
      </w:pPr>
      <w:r w:rsidRPr="00F777C8">
        <w:rPr>
          <w:lang w:val="en-US"/>
        </w:rPr>
        <w:t>Header:</w:t>
      </w:r>
      <w:r w:rsidR="002A3903" w:rsidRPr="00F777C8">
        <w:rPr>
          <w:lang w:val="en-US"/>
        </w:rPr>
        <w:t xml:space="preserve"> </w:t>
      </w:r>
    </w:p>
    <w:p w14:paraId="781BFF4D" w14:textId="611E0AD5" w:rsidR="002A3903" w:rsidRPr="00F777C8" w:rsidRDefault="00F777C8" w:rsidP="00F777C8">
      <w:pPr>
        <w:pStyle w:val="ListParagraph"/>
        <w:numPr>
          <w:ilvl w:val="0"/>
          <w:numId w:val="2"/>
        </w:numPr>
        <w:rPr>
          <w:lang w:val="en-US"/>
        </w:rPr>
      </w:pPr>
      <w:r w:rsidRPr="00F777C8">
        <w:rPr>
          <w:lang w:val="en-US"/>
        </w:rPr>
        <w:t>Title:</w:t>
      </w:r>
      <w:r w:rsidR="002A3903" w:rsidRPr="00F777C8">
        <w:rPr>
          <w:lang w:val="en-US"/>
        </w:rPr>
        <w:t xml:space="preserve"> inventory </w:t>
      </w:r>
      <w:r w:rsidRPr="00F777C8">
        <w:rPr>
          <w:lang w:val="en-US"/>
        </w:rPr>
        <w:t>control and</w:t>
      </w:r>
      <w:r w:rsidR="002A3903" w:rsidRPr="00F777C8">
        <w:rPr>
          <w:lang w:val="en-US"/>
        </w:rPr>
        <w:t xml:space="preserve"> supplier management </w:t>
      </w:r>
    </w:p>
    <w:p w14:paraId="680274FF" w14:textId="6E063B56" w:rsidR="002A3903" w:rsidRPr="00F777C8" w:rsidRDefault="00F777C8" w:rsidP="00F777C8">
      <w:pPr>
        <w:pStyle w:val="ListParagraph"/>
        <w:numPr>
          <w:ilvl w:val="0"/>
          <w:numId w:val="2"/>
        </w:numPr>
        <w:rPr>
          <w:lang w:val="en-US"/>
        </w:rPr>
      </w:pPr>
      <w:r w:rsidRPr="00F777C8">
        <w:rPr>
          <w:lang w:val="en-US"/>
        </w:rPr>
        <w:t>Filters:</w:t>
      </w:r>
      <w:r w:rsidR="002A3903" w:rsidRPr="00F777C8">
        <w:rPr>
          <w:lang w:val="en-US"/>
        </w:rPr>
        <w:t xml:space="preserve">  </w:t>
      </w:r>
      <w:r w:rsidRPr="00F777C8">
        <w:rPr>
          <w:lang w:val="en-US"/>
        </w:rPr>
        <w:t>Category,</w:t>
      </w:r>
      <w:r w:rsidR="002A3903" w:rsidRPr="00F777C8">
        <w:rPr>
          <w:lang w:val="en-US"/>
        </w:rPr>
        <w:t xml:space="preserve"> Region</w:t>
      </w:r>
    </w:p>
    <w:p w14:paraId="62834C7B" w14:textId="6219EC04" w:rsidR="002A3903" w:rsidRDefault="002A3903">
      <w:pPr>
        <w:rPr>
          <w:lang w:val="en-US"/>
        </w:rPr>
      </w:pPr>
    </w:p>
    <w:p w14:paraId="17802D6C" w14:textId="0D1A9E09" w:rsidR="002A3903" w:rsidRPr="00F777C8" w:rsidRDefault="002A3903" w:rsidP="00F777C8">
      <w:pPr>
        <w:pStyle w:val="ListParagraph"/>
        <w:numPr>
          <w:ilvl w:val="0"/>
          <w:numId w:val="3"/>
        </w:numPr>
        <w:rPr>
          <w:lang w:val="en-US"/>
        </w:rPr>
      </w:pPr>
      <w:r w:rsidRPr="00F777C8">
        <w:rPr>
          <w:lang w:val="en-US"/>
        </w:rPr>
        <w:t xml:space="preserve">KPI </w:t>
      </w:r>
      <w:r w:rsidR="00F777C8" w:rsidRPr="00F777C8">
        <w:rPr>
          <w:lang w:val="en-US"/>
        </w:rPr>
        <w:t>Cards:</w:t>
      </w:r>
    </w:p>
    <w:p w14:paraId="7B422FA6" w14:textId="7460957A" w:rsidR="002A3903" w:rsidRDefault="002A3903">
      <w:pPr>
        <w:rPr>
          <w:lang w:val="en-US"/>
        </w:rPr>
      </w:pPr>
      <w:r>
        <w:rPr>
          <w:lang w:val="en-US"/>
        </w:rPr>
        <w:t xml:space="preserve">KPI                                                    Metric                                            </w:t>
      </w:r>
      <w:r w:rsidR="00F777C8">
        <w:rPr>
          <w:lang w:val="en-US"/>
        </w:rPr>
        <w:t xml:space="preserve">        </w:t>
      </w:r>
      <w:r>
        <w:rPr>
          <w:lang w:val="en-US"/>
        </w:rPr>
        <w:t>Iron Color</w:t>
      </w:r>
    </w:p>
    <w:p w14:paraId="72D903C0" w14:textId="0F8D3218" w:rsidR="002A3903" w:rsidRDefault="002A3903">
      <w:pPr>
        <w:rPr>
          <w:lang w:val="en-US"/>
        </w:rPr>
      </w:pPr>
      <w:r>
        <w:rPr>
          <w:lang w:val="en-US"/>
        </w:rPr>
        <w:t xml:space="preserve">Total Stock Left                             </w:t>
      </w:r>
      <w:r w:rsidR="00F777C8">
        <w:rPr>
          <w:lang w:val="en-US"/>
        </w:rPr>
        <w:t>SUM (</w:t>
      </w:r>
      <w:r>
        <w:rPr>
          <w:lang w:val="en-US"/>
        </w:rPr>
        <w:t xml:space="preserve">Stock </w:t>
      </w:r>
      <w:r w:rsidR="00F777C8">
        <w:rPr>
          <w:lang w:val="en-US"/>
        </w:rPr>
        <w:t xml:space="preserve">Left)  </w:t>
      </w:r>
      <w:r>
        <w:rPr>
          <w:lang w:val="en-US"/>
        </w:rPr>
        <w:t xml:space="preserve">                       </w:t>
      </w:r>
      <w:r w:rsidR="00F777C8">
        <w:rPr>
          <w:lang w:val="en-US"/>
        </w:rPr>
        <w:t xml:space="preserve">       </w:t>
      </w:r>
      <w:r>
        <w:rPr>
          <w:lang w:val="en-US"/>
        </w:rPr>
        <w:t>Blue</w:t>
      </w:r>
    </w:p>
    <w:p w14:paraId="6BF3A763" w14:textId="6DC11B88" w:rsidR="002A3903" w:rsidRDefault="002A3903">
      <w:pPr>
        <w:rPr>
          <w:lang w:val="en-US"/>
        </w:rPr>
      </w:pPr>
      <w:r>
        <w:rPr>
          <w:lang w:val="en-US"/>
        </w:rPr>
        <w:t xml:space="preserve">Low Stock Item                             </w:t>
      </w:r>
      <w:r w:rsidR="00F777C8">
        <w:rPr>
          <w:lang w:val="en-US"/>
        </w:rPr>
        <w:t>COUNTIF (</w:t>
      </w:r>
      <w:r>
        <w:rPr>
          <w:lang w:val="en-US"/>
        </w:rPr>
        <w:t xml:space="preserve">Stock Left&lt;10)             </w:t>
      </w:r>
      <w:r w:rsidR="00F777C8">
        <w:rPr>
          <w:lang w:val="en-US"/>
        </w:rPr>
        <w:t xml:space="preserve">        </w:t>
      </w:r>
      <w:r>
        <w:rPr>
          <w:lang w:val="en-US"/>
        </w:rPr>
        <w:t>Red</w:t>
      </w:r>
    </w:p>
    <w:p w14:paraId="0F15DFF2" w14:textId="5FB99C62" w:rsidR="002A3903" w:rsidRDefault="002A3903">
      <w:pPr>
        <w:rPr>
          <w:lang w:val="en-US"/>
        </w:rPr>
      </w:pPr>
      <w:r>
        <w:rPr>
          <w:lang w:val="en-US"/>
        </w:rPr>
        <w:t xml:space="preserve">Auto Reorders Triggered            </w:t>
      </w:r>
      <w:r w:rsidR="00F777C8">
        <w:rPr>
          <w:lang w:val="en-US"/>
        </w:rPr>
        <w:t>COUNTIF (</w:t>
      </w:r>
      <w:r>
        <w:rPr>
          <w:lang w:val="en-US"/>
        </w:rPr>
        <w:t xml:space="preserve">Auto Reorder </w:t>
      </w:r>
      <w:r w:rsidR="00F777C8">
        <w:rPr>
          <w:lang w:val="en-US"/>
        </w:rPr>
        <w:t xml:space="preserve">=” Yes”)       </w:t>
      </w:r>
      <w:r>
        <w:rPr>
          <w:lang w:val="en-US"/>
        </w:rPr>
        <w:t>Amber</w:t>
      </w:r>
    </w:p>
    <w:p w14:paraId="7AF620B8" w14:textId="7A7AE1EB" w:rsidR="002A3903" w:rsidRDefault="002A3903">
      <w:pPr>
        <w:rPr>
          <w:lang w:val="en-US"/>
        </w:rPr>
      </w:pPr>
      <w:r>
        <w:rPr>
          <w:lang w:val="en-US"/>
        </w:rPr>
        <w:t xml:space="preserve">Avg.Reorder Quantity                </w:t>
      </w:r>
      <w:r w:rsidR="00F777C8">
        <w:rPr>
          <w:lang w:val="en-US"/>
        </w:rPr>
        <w:t>Average (</w:t>
      </w:r>
      <w:r>
        <w:rPr>
          <w:lang w:val="en-US"/>
        </w:rPr>
        <w:t xml:space="preserve">Reorder </w:t>
      </w:r>
      <w:r w:rsidR="00F777C8">
        <w:rPr>
          <w:lang w:val="en-US"/>
        </w:rPr>
        <w:t xml:space="preserve">Quantity)          </w:t>
      </w:r>
      <w:r>
        <w:rPr>
          <w:lang w:val="en-US"/>
        </w:rPr>
        <w:t xml:space="preserve"> Teal</w:t>
      </w:r>
    </w:p>
    <w:p w14:paraId="543F792D" w14:textId="2218A0F8" w:rsidR="002A3903" w:rsidRDefault="002A3903">
      <w:pPr>
        <w:rPr>
          <w:lang w:val="en-US"/>
        </w:rPr>
      </w:pPr>
    </w:p>
    <w:p w14:paraId="25E419F8" w14:textId="3AC50AB2" w:rsidR="002A3903" w:rsidRDefault="002A3903">
      <w:pPr>
        <w:rPr>
          <w:lang w:val="en-US"/>
        </w:rPr>
      </w:pPr>
    </w:p>
    <w:p w14:paraId="34383312" w14:textId="5DF78D01" w:rsidR="002A3903" w:rsidRDefault="002A3903">
      <w:pPr>
        <w:rPr>
          <w:lang w:val="en-US"/>
        </w:rPr>
      </w:pPr>
      <w:r>
        <w:rPr>
          <w:lang w:val="en-US"/>
        </w:rPr>
        <w:t>Visuals</w:t>
      </w:r>
    </w:p>
    <w:p w14:paraId="7CE95586" w14:textId="1E82E0AE" w:rsidR="002A3903" w:rsidRDefault="002A3903">
      <w:pPr>
        <w:rPr>
          <w:lang w:val="en-US"/>
        </w:rPr>
      </w:pPr>
    </w:p>
    <w:p w14:paraId="1DF23560" w14:textId="752153BA" w:rsidR="002A3903" w:rsidRDefault="002A3903">
      <w:pPr>
        <w:rPr>
          <w:lang w:val="en-US"/>
        </w:rPr>
      </w:pPr>
      <w:r>
        <w:rPr>
          <w:lang w:val="en-US"/>
        </w:rPr>
        <w:t>Visual                                      Type                                              Insight</w:t>
      </w:r>
    </w:p>
    <w:p w14:paraId="1A95F34B" w14:textId="60420384" w:rsidR="002A3903" w:rsidRDefault="002A3903">
      <w:pPr>
        <w:rPr>
          <w:lang w:val="en-US"/>
        </w:rPr>
      </w:pPr>
      <w:r>
        <w:rPr>
          <w:lang w:val="en-US"/>
        </w:rPr>
        <w:t xml:space="preserve">Stock Left by Category        </w:t>
      </w:r>
      <w:r w:rsidR="00F777C8">
        <w:rPr>
          <w:lang w:val="en-US"/>
        </w:rPr>
        <w:t xml:space="preserve">  </w:t>
      </w:r>
      <w:r>
        <w:rPr>
          <w:lang w:val="en-US"/>
        </w:rPr>
        <w:t>Bar Chart                                     Stock Distribution</w:t>
      </w:r>
    </w:p>
    <w:p w14:paraId="679E2CC6" w14:textId="6ED82F2B" w:rsidR="002A3903" w:rsidRDefault="002A3903">
      <w:pPr>
        <w:rPr>
          <w:lang w:val="en-US"/>
        </w:rPr>
      </w:pPr>
      <w:r>
        <w:rPr>
          <w:lang w:val="en-US"/>
        </w:rPr>
        <w:t xml:space="preserve">Auto </w:t>
      </w:r>
      <w:r w:rsidR="00F777C8">
        <w:rPr>
          <w:lang w:val="en-US"/>
        </w:rPr>
        <w:t>Reorder (</w:t>
      </w:r>
      <w:r>
        <w:rPr>
          <w:lang w:val="en-US"/>
        </w:rPr>
        <w:t>Yes/</w:t>
      </w:r>
      <w:r w:rsidR="00F777C8">
        <w:rPr>
          <w:lang w:val="en-US"/>
        </w:rPr>
        <w:t xml:space="preserve"> No)  </w:t>
      </w:r>
      <w:r>
        <w:rPr>
          <w:lang w:val="en-US"/>
        </w:rPr>
        <w:t xml:space="preserve">   </w:t>
      </w:r>
      <w:r w:rsidR="00F777C8">
        <w:rPr>
          <w:lang w:val="en-US"/>
        </w:rPr>
        <w:t xml:space="preserve">  </w:t>
      </w:r>
      <w:r>
        <w:rPr>
          <w:lang w:val="en-US"/>
        </w:rPr>
        <w:t>Donut Chart                                Reorder Frequency</w:t>
      </w:r>
    </w:p>
    <w:p w14:paraId="730806A8" w14:textId="172B6B89" w:rsidR="002A3903" w:rsidRDefault="002A3903">
      <w:pPr>
        <w:rPr>
          <w:lang w:val="en-US"/>
        </w:rPr>
      </w:pPr>
      <w:r>
        <w:rPr>
          <w:lang w:val="en-US"/>
        </w:rPr>
        <w:t xml:space="preserve">Reorder Quantity Trend   </w:t>
      </w:r>
      <w:r w:rsidR="00F777C8">
        <w:rPr>
          <w:lang w:val="en-US"/>
        </w:rPr>
        <w:t xml:space="preserve">   </w:t>
      </w:r>
      <w:r>
        <w:rPr>
          <w:lang w:val="en-US"/>
        </w:rPr>
        <w:t xml:space="preserve">Line Chart                                    </w:t>
      </w:r>
      <w:proofErr w:type="gramStart"/>
      <w:r>
        <w:rPr>
          <w:lang w:val="en-US"/>
        </w:rPr>
        <w:t xml:space="preserve">Trend </w:t>
      </w:r>
      <w:r w:rsidR="00F777C8">
        <w:rPr>
          <w:lang w:val="en-US"/>
        </w:rPr>
        <w:t xml:space="preserve"> of</w:t>
      </w:r>
      <w:proofErr w:type="gramEnd"/>
      <w:r>
        <w:rPr>
          <w:lang w:val="en-US"/>
        </w:rPr>
        <w:t xml:space="preserve"> </w:t>
      </w:r>
      <w:r w:rsidR="00F777C8">
        <w:rPr>
          <w:lang w:val="en-US"/>
        </w:rPr>
        <w:t>Restocking</w:t>
      </w:r>
    </w:p>
    <w:p w14:paraId="08DAEDA0" w14:textId="1869D88B" w:rsidR="00F777C8" w:rsidRDefault="00F777C8">
      <w:pPr>
        <w:rPr>
          <w:lang w:val="en-US"/>
        </w:rPr>
      </w:pPr>
      <w:r>
        <w:rPr>
          <w:lang w:val="en-US"/>
        </w:rPr>
        <w:t xml:space="preserve">Supplier Performance          Table                                            Supplier Name, total items Delivered </w:t>
      </w:r>
    </w:p>
    <w:p w14:paraId="66E845B8" w14:textId="0C7710F6" w:rsidR="00F777C8" w:rsidRPr="002A3903" w:rsidRDefault="00F777C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, Average</w:t>
      </w:r>
      <w:r>
        <w:rPr>
          <w:lang w:val="en-US"/>
        </w:rPr>
        <w:t xml:space="preserve"> Delay</w:t>
      </w:r>
      <w:r>
        <w:rPr>
          <w:lang w:val="en-US"/>
        </w:rPr>
        <w:t xml:space="preserve">                                                   </w:t>
      </w:r>
    </w:p>
    <w:sectPr w:rsidR="00F777C8" w:rsidRPr="002A390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EBDBA" w14:textId="77777777" w:rsidR="00C302F0" w:rsidRDefault="00C302F0" w:rsidP="00F777C8">
      <w:pPr>
        <w:spacing w:after="0" w:line="240" w:lineRule="auto"/>
      </w:pPr>
      <w:r>
        <w:separator/>
      </w:r>
    </w:p>
  </w:endnote>
  <w:endnote w:type="continuationSeparator" w:id="0">
    <w:p w14:paraId="119EE790" w14:textId="77777777" w:rsidR="00C302F0" w:rsidRDefault="00C302F0" w:rsidP="00F77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83EE7" w14:textId="77777777" w:rsidR="00C302F0" w:rsidRDefault="00C302F0" w:rsidP="00F777C8">
      <w:pPr>
        <w:spacing w:after="0" w:line="240" w:lineRule="auto"/>
      </w:pPr>
      <w:r>
        <w:separator/>
      </w:r>
    </w:p>
  </w:footnote>
  <w:footnote w:type="continuationSeparator" w:id="0">
    <w:p w14:paraId="2EDBD08D" w14:textId="77777777" w:rsidR="00C302F0" w:rsidRDefault="00C302F0" w:rsidP="00F77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F9906" w14:textId="0E1F1A8F" w:rsidR="00F777C8" w:rsidRDefault="00F777C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E8072B2" wp14:editId="60BCE07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090364A" w14:textId="55F4DF55" w:rsidR="00F777C8" w:rsidRDefault="00F777C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Page 2 : Inventory &amp; Supplier Dashboard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E8072B2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090364A" w14:textId="55F4DF55" w:rsidR="00F777C8" w:rsidRDefault="00F777C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Page 2 : Inventory &amp; Supplier Dashboard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61375"/>
    <w:multiLevelType w:val="hybridMultilevel"/>
    <w:tmpl w:val="605034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97A39"/>
    <w:multiLevelType w:val="hybridMultilevel"/>
    <w:tmpl w:val="5D5A9E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E277A"/>
    <w:multiLevelType w:val="hybridMultilevel"/>
    <w:tmpl w:val="55D2C1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03"/>
    <w:rsid w:val="001304C8"/>
    <w:rsid w:val="002A3903"/>
    <w:rsid w:val="008931B7"/>
    <w:rsid w:val="00A25866"/>
    <w:rsid w:val="00C302F0"/>
    <w:rsid w:val="00F7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EF369F"/>
  <w15:chartTrackingRefBased/>
  <w15:docId w15:val="{D74E940C-FEBC-4026-B7AC-9D8C30B7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7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7C8"/>
  </w:style>
  <w:style w:type="paragraph" w:styleId="Footer">
    <w:name w:val="footer"/>
    <w:basedOn w:val="Normal"/>
    <w:link w:val="FooterChar"/>
    <w:uiPriority w:val="99"/>
    <w:unhideWhenUsed/>
    <w:rsid w:val="00F77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7C8"/>
  </w:style>
  <w:style w:type="paragraph" w:styleId="ListParagraph">
    <w:name w:val="List Paragraph"/>
    <w:basedOn w:val="Normal"/>
    <w:uiPriority w:val="34"/>
    <w:qFormat/>
    <w:rsid w:val="00F777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2E7FD-4225-494E-9E93-71484C40B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4010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2 : Inventory &amp; Supplier Dashboard</dc:title>
  <dc:subject/>
  <dc:creator>DELL</dc:creator>
  <cp:keywords/>
  <dc:description/>
  <cp:lastModifiedBy>DELL</cp:lastModifiedBy>
  <cp:revision>1</cp:revision>
  <dcterms:created xsi:type="dcterms:W3CDTF">2026-02-06T13:00:00Z</dcterms:created>
  <dcterms:modified xsi:type="dcterms:W3CDTF">2026-02-09T07:50:00Z</dcterms:modified>
</cp:coreProperties>
</file>