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4C7A" w14:textId="1A293F78" w:rsidR="00426111" w:rsidRDefault="00EA33CA" w:rsidP="00EA33CA">
      <w:hyperlink r:id="rId4" w:history="1">
        <w:r w:rsidRPr="00AD4F11">
          <w:rPr>
            <w:rStyle w:val="Hyperlink"/>
          </w:rPr>
          <w:t>rbactester1@nitinsharma85804gmail.onmicrosoft.com</w:t>
        </w:r>
      </w:hyperlink>
    </w:p>
    <w:p w14:paraId="285820B2" w14:textId="77777777" w:rsidR="00EA33CA" w:rsidRDefault="00426111">
      <w:r w:rsidRPr="00426111">
        <w:t>Yasa884690</w:t>
      </w:r>
    </w:p>
    <w:p w14:paraId="16D5F2A5" w14:textId="055A5F04" w:rsidR="00EA33CA" w:rsidRPr="00EA33CA" w:rsidRDefault="00EA33CA" w:rsidP="00EA33CA">
      <w:pPr>
        <w:jc w:val="center"/>
        <w:rPr>
          <w:b/>
          <w:bCs/>
          <w:i/>
          <w:iCs/>
        </w:rPr>
      </w:pPr>
      <w:r w:rsidRPr="00EA33CA">
        <w:rPr>
          <w:b/>
          <w:bCs/>
          <w:i/>
          <w:iCs/>
        </w:rPr>
        <w:t>STEPS TO CREATE A NEW USER AND ASSIGN ROLES</w:t>
      </w:r>
    </w:p>
    <w:p w14:paraId="3DF9F761" w14:textId="77777777" w:rsidR="00EA33CA" w:rsidRDefault="00EA33CA">
      <w:pPr>
        <w:rPr>
          <w:noProof/>
        </w:rPr>
      </w:pPr>
      <w:r>
        <w:rPr>
          <w:noProof/>
        </w:rPr>
        <w:drawing>
          <wp:inline distT="0" distB="0" distL="0" distR="0" wp14:anchorId="7E0674EA" wp14:editId="0A5044B7">
            <wp:extent cx="5731510" cy="3223895"/>
            <wp:effectExtent l="0" t="0" r="2540" b="0"/>
            <wp:docPr id="7924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5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3CA">
        <w:rPr>
          <w:noProof/>
        </w:rPr>
        <w:t xml:space="preserve"> </w:t>
      </w:r>
    </w:p>
    <w:p w14:paraId="7F86F723" w14:textId="1EADD0DF" w:rsidR="00EA33CA" w:rsidRPr="00EA33CA" w:rsidRDefault="00EA33C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Use MicrosoftEntraID to create a new user.</w:t>
      </w:r>
    </w:p>
    <w:p w14:paraId="2E3AE0D2" w14:textId="18C7A462" w:rsidR="00EA33CA" w:rsidRDefault="00EA33CA">
      <w:pPr>
        <w:rPr>
          <w:noProof/>
        </w:rPr>
      </w:pPr>
      <w:r>
        <w:rPr>
          <w:noProof/>
        </w:rPr>
        <w:drawing>
          <wp:inline distT="0" distB="0" distL="0" distR="0" wp14:anchorId="624837AB" wp14:editId="2CBD020D">
            <wp:extent cx="5731510" cy="3223895"/>
            <wp:effectExtent l="0" t="0" r="2540" b="0"/>
            <wp:docPr id="44520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08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1B3F" w14:textId="24A5A63A" w:rsidR="00EA33CA" w:rsidRPr="00EA33CA" w:rsidRDefault="00EA33C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Create a new User using this tab.</w:t>
      </w:r>
    </w:p>
    <w:p w14:paraId="4B070FD8" w14:textId="6D65FAD5" w:rsidR="00EA33CA" w:rsidRDefault="00EA33CA">
      <w:r>
        <w:rPr>
          <w:noProof/>
        </w:rPr>
        <w:lastRenderedPageBreak/>
        <w:drawing>
          <wp:inline distT="0" distB="0" distL="0" distR="0" wp14:anchorId="7C54A620" wp14:editId="534A0BFD">
            <wp:extent cx="5731510" cy="3223895"/>
            <wp:effectExtent l="0" t="0" r="2540" b="0"/>
            <wp:docPr id="181182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2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1414" w14:textId="5F7BCEC6" w:rsidR="00EA33CA" w:rsidRPr="00EA33CA" w:rsidRDefault="00EA3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new User and give principle name and password and copy both of them.</w:t>
      </w:r>
    </w:p>
    <w:p w14:paraId="5AEA6322" w14:textId="77777777" w:rsidR="00EA33CA" w:rsidRDefault="00EA33CA">
      <w:pPr>
        <w:rPr>
          <w:noProof/>
        </w:rPr>
      </w:pPr>
      <w:r>
        <w:rPr>
          <w:noProof/>
        </w:rPr>
        <w:drawing>
          <wp:inline distT="0" distB="0" distL="0" distR="0" wp14:anchorId="2900CA2A" wp14:editId="664BC3A2">
            <wp:extent cx="5731510" cy="3223895"/>
            <wp:effectExtent l="0" t="0" r="2540" b="0"/>
            <wp:docPr id="51841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13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3CA">
        <w:rPr>
          <w:noProof/>
        </w:rPr>
        <w:t xml:space="preserve"> </w:t>
      </w:r>
    </w:p>
    <w:p w14:paraId="66FF7350" w14:textId="10995A67" w:rsidR="00EA33CA" w:rsidRPr="00EA33CA" w:rsidRDefault="00EA33C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Now go to your created Resource Group</w:t>
      </w:r>
    </w:p>
    <w:p w14:paraId="08051E97" w14:textId="77777777" w:rsidR="00EA33CA" w:rsidRDefault="00EA33C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DF717D4" wp14:editId="5FB1F520">
            <wp:extent cx="5731510" cy="3223895"/>
            <wp:effectExtent l="0" t="0" r="2540" b="0"/>
            <wp:docPr id="148178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80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3CA">
        <w:rPr>
          <w:noProof/>
        </w:rPr>
        <w:t xml:space="preserve"> </w:t>
      </w:r>
    </w:p>
    <w:p w14:paraId="2B38590D" w14:textId="4D55B2F8" w:rsidR="00EA33CA" w:rsidRDefault="00EA33CA">
      <w:pPr>
        <w:rPr>
          <w:noProof/>
        </w:rPr>
      </w:pPr>
      <w:r>
        <w:rPr>
          <w:noProof/>
        </w:rPr>
        <w:t>Identity Access Management in access control and then create role</w:t>
      </w:r>
    </w:p>
    <w:p w14:paraId="33389EBB" w14:textId="77777777" w:rsidR="00EA33CA" w:rsidRDefault="00EA33CA">
      <w:pPr>
        <w:rPr>
          <w:noProof/>
        </w:rPr>
      </w:pPr>
      <w:r>
        <w:rPr>
          <w:noProof/>
        </w:rPr>
        <w:drawing>
          <wp:inline distT="0" distB="0" distL="0" distR="0" wp14:anchorId="566AEEC4" wp14:editId="20D9EB3B">
            <wp:extent cx="5731510" cy="3223895"/>
            <wp:effectExtent l="0" t="0" r="2540" b="0"/>
            <wp:docPr id="196937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8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3CA">
        <w:rPr>
          <w:noProof/>
        </w:rPr>
        <w:t xml:space="preserve"> </w:t>
      </w:r>
    </w:p>
    <w:p w14:paraId="6E5A6411" w14:textId="19F8C719" w:rsidR="00EA33CA" w:rsidRDefault="00EA33CA">
      <w:pPr>
        <w:rPr>
          <w:noProof/>
        </w:rPr>
      </w:pPr>
      <w:r>
        <w:rPr>
          <w:noProof/>
        </w:rPr>
        <w:t>Assign roles</w:t>
      </w:r>
    </w:p>
    <w:p w14:paraId="69CB22AB" w14:textId="77777777" w:rsidR="00EA33CA" w:rsidRDefault="00EA33C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859B06" wp14:editId="0676A01F">
            <wp:extent cx="5731510" cy="3223895"/>
            <wp:effectExtent l="0" t="0" r="2540" b="0"/>
            <wp:docPr id="51510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06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3CA">
        <w:rPr>
          <w:noProof/>
        </w:rPr>
        <w:t xml:space="preserve"> </w:t>
      </w:r>
    </w:p>
    <w:p w14:paraId="1ABE10B9" w14:textId="093CE99A" w:rsidR="00EA33CA" w:rsidRDefault="00EA33CA">
      <w:pPr>
        <w:rPr>
          <w:noProof/>
        </w:rPr>
      </w:pPr>
      <w:r>
        <w:rPr>
          <w:noProof/>
        </w:rPr>
        <w:t>Assing reader as per doccument.</w:t>
      </w:r>
    </w:p>
    <w:p w14:paraId="672012ED" w14:textId="77FAC100" w:rsidR="00426111" w:rsidRDefault="00EA33CA">
      <w:r>
        <w:rPr>
          <w:noProof/>
        </w:rPr>
        <w:drawing>
          <wp:inline distT="0" distB="0" distL="0" distR="0" wp14:anchorId="70750E9E" wp14:editId="0582258B">
            <wp:extent cx="5731510" cy="3223895"/>
            <wp:effectExtent l="0" t="0" r="2540" b="0"/>
            <wp:docPr id="10538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7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Then Review and assign.</w:t>
      </w:r>
      <w:r w:rsidR="00426111">
        <w:tab/>
      </w:r>
    </w:p>
    <w:p w14:paraId="33E38077" w14:textId="77777777" w:rsidR="00EA33CA" w:rsidRDefault="00EA33CA"/>
    <w:p w14:paraId="32C24014" w14:textId="3416D148" w:rsidR="00EA33CA" w:rsidRDefault="00EA33CA">
      <w:r>
        <w:rPr>
          <w:noProof/>
        </w:rPr>
        <w:lastRenderedPageBreak/>
        <w:drawing>
          <wp:inline distT="0" distB="0" distL="0" distR="0" wp14:anchorId="6A6776C5" wp14:editId="413F583D">
            <wp:extent cx="5731510" cy="3223895"/>
            <wp:effectExtent l="0" t="0" r="2540" b="0"/>
            <wp:docPr id="23076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63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BA89" w14:textId="5B6A518E" w:rsidR="00EA33CA" w:rsidRDefault="00EA33CA">
      <w:r>
        <w:t>On new incognito tab you can see the resource group with the new user account as it is assigned reader.</w:t>
      </w:r>
    </w:p>
    <w:sectPr w:rsidR="00EA3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52"/>
    <w:rsid w:val="00063B08"/>
    <w:rsid w:val="00426111"/>
    <w:rsid w:val="006A0152"/>
    <w:rsid w:val="00754211"/>
    <w:rsid w:val="00A165C8"/>
    <w:rsid w:val="00C95CAE"/>
    <w:rsid w:val="00EA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1F624"/>
  <w15:chartTrackingRefBased/>
  <w15:docId w15:val="{02A48F37-325E-43FC-A378-EF956EF9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mailto:rbactester1@nitinsharma85804gmail.onmicrosoft.com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1</cp:revision>
  <dcterms:created xsi:type="dcterms:W3CDTF">2026-04-07T04:43:00Z</dcterms:created>
  <dcterms:modified xsi:type="dcterms:W3CDTF">2026-04-07T05:40:00Z</dcterms:modified>
</cp:coreProperties>
</file>