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3C25" w:rsidRPr="00A3181E" w:rsidRDefault="00C974DE" w:rsidP="00A3181E">
      <w:pPr>
        <w:jc w:val="center"/>
        <w:rPr>
          <w:rFonts w:ascii="Arial" w:hAnsi="Arial" w:cs="Arial"/>
          <w:b/>
          <w:bCs/>
          <w:sz w:val="28"/>
          <w:szCs w:val="28"/>
        </w:rPr>
      </w:pPr>
      <w:r>
        <w:rPr>
          <w:rFonts w:ascii="Arial" w:hAnsi="Arial" w:cs="Arial"/>
          <w:b/>
          <w:bCs/>
          <w:sz w:val="28"/>
          <w:szCs w:val="28"/>
        </w:rPr>
        <w:t>Ja</w:t>
      </w:r>
      <w:r w:rsidR="00801DF5">
        <w:rPr>
          <w:rFonts w:ascii="Arial" w:hAnsi="Arial" w:cs="Arial"/>
          <w:b/>
          <w:bCs/>
          <w:sz w:val="28"/>
          <w:szCs w:val="28"/>
        </w:rPr>
        <w:t>va</w:t>
      </w:r>
      <w:r>
        <w:rPr>
          <w:rFonts w:ascii="Arial" w:hAnsi="Arial" w:cs="Arial"/>
          <w:b/>
          <w:bCs/>
          <w:sz w:val="28"/>
          <w:szCs w:val="28"/>
        </w:rPr>
        <w:t xml:space="preserve"> </w:t>
      </w:r>
      <w:r w:rsidR="004868B7" w:rsidRPr="00A3181E">
        <w:rPr>
          <w:rFonts w:ascii="Arial" w:hAnsi="Arial" w:cs="Arial"/>
          <w:b/>
          <w:bCs/>
          <w:sz w:val="28"/>
          <w:szCs w:val="28"/>
        </w:rPr>
        <w:t>Web services Hands on assignments</w:t>
      </w:r>
      <w:r w:rsidR="005B571C">
        <w:rPr>
          <w:rFonts w:ascii="Arial" w:hAnsi="Arial" w:cs="Arial"/>
          <w:b/>
          <w:bCs/>
          <w:sz w:val="28"/>
          <w:szCs w:val="28"/>
        </w:rPr>
        <w:t xml:space="preserve"> </w:t>
      </w:r>
      <w:r w:rsidR="004723AE">
        <w:rPr>
          <w:rFonts w:ascii="Arial" w:hAnsi="Arial" w:cs="Arial"/>
          <w:b/>
          <w:bCs/>
          <w:sz w:val="28"/>
          <w:szCs w:val="28"/>
        </w:rPr>
        <w:t xml:space="preserve"> </w:t>
      </w:r>
    </w:p>
    <w:p w:rsidR="00A3181E" w:rsidRPr="00A3181E" w:rsidRDefault="00A3181E" w:rsidP="00353C25">
      <w:pPr>
        <w:rPr>
          <w:rFonts w:ascii="Arial" w:hAnsi="Arial" w:cs="Arial"/>
        </w:rPr>
      </w:pPr>
    </w:p>
    <w:p w:rsidR="004868B7" w:rsidRDefault="00353C25" w:rsidP="00353C25">
      <w:pPr>
        <w:numPr>
          <w:ilvl w:val="0"/>
          <w:numId w:val="1"/>
        </w:numPr>
        <w:rPr>
          <w:rFonts w:ascii="Arial" w:hAnsi="Arial" w:cs="Arial"/>
        </w:rPr>
      </w:pPr>
      <w:r w:rsidRPr="00A3181E">
        <w:rPr>
          <w:rFonts w:ascii="Arial" w:hAnsi="Arial" w:cs="Arial"/>
        </w:rPr>
        <w:t xml:space="preserve">Define a web service interface ‘Stock’ containing two abstract methods as ‘public Boolean </w:t>
      </w:r>
      <w:r w:rsidR="00B13F61" w:rsidRPr="00A3181E">
        <w:rPr>
          <w:rFonts w:ascii="Arial" w:hAnsi="Arial" w:cs="Arial"/>
        </w:rPr>
        <w:t>updateStock (</w:t>
      </w:r>
      <w:r w:rsidRPr="00A3181E">
        <w:rPr>
          <w:rFonts w:ascii="Arial" w:hAnsi="Arial" w:cs="Arial"/>
        </w:rPr>
        <w:t xml:space="preserve">String stockName, double price) and public double </w:t>
      </w:r>
      <w:r w:rsidR="00B13F61" w:rsidRPr="00A3181E">
        <w:rPr>
          <w:rFonts w:ascii="Arial" w:hAnsi="Arial" w:cs="Arial"/>
        </w:rPr>
        <w:t>getStockPrice (</w:t>
      </w:r>
      <w:r w:rsidRPr="00A3181E">
        <w:rPr>
          <w:rFonts w:ascii="Arial" w:hAnsi="Arial" w:cs="Arial"/>
        </w:rPr>
        <w:t xml:space="preserve">String stockName) with implementation class as ‘StockExchange’ with </w:t>
      </w:r>
      <w:r w:rsidR="00B13F61" w:rsidRPr="00A3181E">
        <w:rPr>
          <w:rFonts w:ascii="Arial" w:hAnsi="Arial" w:cs="Arial"/>
        </w:rPr>
        <w:t>annotations. Build</w:t>
      </w:r>
      <w:r w:rsidRPr="00A3181E">
        <w:rPr>
          <w:rFonts w:ascii="Arial" w:hAnsi="Arial" w:cs="Arial"/>
        </w:rPr>
        <w:t xml:space="preserve"> the web service deploy in tomcat web </w:t>
      </w:r>
      <w:r w:rsidR="00B13F61" w:rsidRPr="00A3181E">
        <w:rPr>
          <w:rFonts w:ascii="Arial" w:hAnsi="Arial" w:cs="Arial"/>
        </w:rPr>
        <w:t>server. Define</w:t>
      </w:r>
      <w:r w:rsidRPr="00A3181E">
        <w:rPr>
          <w:rFonts w:ascii="Arial" w:hAnsi="Arial" w:cs="Arial"/>
        </w:rPr>
        <w:t xml:space="preserve"> a static stub client to invoke above two methods on the web service and </w:t>
      </w:r>
      <w:r w:rsidR="00B13F61" w:rsidRPr="00A3181E">
        <w:rPr>
          <w:rFonts w:ascii="Arial" w:hAnsi="Arial" w:cs="Arial"/>
        </w:rPr>
        <w:t>display</w:t>
      </w:r>
      <w:r w:rsidRPr="00A3181E">
        <w:rPr>
          <w:rFonts w:ascii="Arial" w:hAnsi="Arial" w:cs="Arial"/>
        </w:rPr>
        <w:t xml:space="preserve"> the </w:t>
      </w:r>
      <w:r w:rsidR="00B13F61" w:rsidRPr="00A3181E">
        <w:rPr>
          <w:rFonts w:ascii="Arial" w:hAnsi="Arial" w:cs="Arial"/>
        </w:rPr>
        <w:t>results. Use</w:t>
      </w:r>
      <w:r w:rsidRPr="00A3181E">
        <w:rPr>
          <w:rFonts w:ascii="Arial" w:hAnsi="Arial" w:cs="Arial"/>
        </w:rPr>
        <w:t xml:space="preserve"> HashMap to store stockName and price values in side </w:t>
      </w:r>
      <w:r w:rsidR="00B13F61" w:rsidRPr="00A3181E">
        <w:rPr>
          <w:rFonts w:ascii="Arial" w:hAnsi="Arial" w:cs="Arial"/>
        </w:rPr>
        <w:t>the StockExchange’</w:t>
      </w:r>
      <w:r w:rsidRPr="00A3181E">
        <w:rPr>
          <w:rFonts w:ascii="Arial" w:hAnsi="Arial" w:cs="Arial"/>
        </w:rPr>
        <w:t xml:space="preserve"> </w:t>
      </w:r>
      <w:r w:rsidR="00B13F61" w:rsidRPr="00A3181E">
        <w:rPr>
          <w:rFonts w:ascii="Arial" w:hAnsi="Arial" w:cs="Arial"/>
        </w:rPr>
        <w:t>programs. Run</w:t>
      </w:r>
      <w:r w:rsidRPr="00A3181E">
        <w:rPr>
          <w:rFonts w:ascii="Arial" w:hAnsi="Arial" w:cs="Arial"/>
        </w:rPr>
        <w:t xml:space="preserve"> the client program and monitor the soap messages with tcp monitor program.</w:t>
      </w:r>
    </w:p>
    <w:p w:rsidR="00FE7C33" w:rsidRPr="00A3181E" w:rsidRDefault="00FE7C33" w:rsidP="00353C25">
      <w:pPr>
        <w:numPr>
          <w:ilvl w:val="0"/>
          <w:numId w:val="1"/>
        </w:numPr>
        <w:rPr>
          <w:rFonts w:ascii="Arial" w:hAnsi="Arial" w:cs="Arial"/>
        </w:rPr>
      </w:pPr>
      <w:r>
        <w:rPr>
          <w:rFonts w:ascii="Arial" w:hAnsi="Arial" w:cs="Arial"/>
        </w:rPr>
        <w:t xml:space="preserve">For the above assignment list the different parts of </w:t>
      </w:r>
      <w:proofErr w:type="spellStart"/>
      <w:r>
        <w:rPr>
          <w:rFonts w:ascii="Arial" w:hAnsi="Arial" w:cs="Arial"/>
        </w:rPr>
        <w:t>wsdl</w:t>
      </w:r>
      <w:proofErr w:type="spellEnd"/>
      <w:r>
        <w:rPr>
          <w:rFonts w:ascii="Arial" w:hAnsi="Arial" w:cs="Arial"/>
        </w:rPr>
        <w:t xml:space="preserve"> document and </w:t>
      </w:r>
      <w:proofErr w:type="spellStart"/>
      <w:r>
        <w:rPr>
          <w:rFonts w:ascii="Arial" w:hAnsi="Arial" w:cs="Arial"/>
        </w:rPr>
        <w:t>xsd</w:t>
      </w:r>
      <w:proofErr w:type="spellEnd"/>
      <w:r>
        <w:rPr>
          <w:rFonts w:ascii="Arial" w:hAnsi="Arial" w:cs="Arial"/>
        </w:rPr>
        <w:t xml:space="preserve"> schema and analyze them.</w:t>
      </w:r>
    </w:p>
    <w:p w:rsidR="00353C25" w:rsidRDefault="00353C25" w:rsidP="00353C25">
      <w:pPr>
        <w:numPr>
          <w:ilvl w:val="0"/>
          <w:numId w:val="1"/>
        </w:numPr>
        <w:rPr>
          <w:rFonts w:ascii="Arial" w:hAnsi="Arial" w:cs="Arial"/>
        </w:rPr>
      </w:pPr>
      <w:r w:rsidRPr="00A3181E">
        <w:rPr>
          <w:rFonts w:ascii="Arial" w:hAnsi="Arial" w:cs="Arial"/>
        </w:rPr>
        <w:t>For the above web service define a Proxy client and Dynamic Dispatch client programs to invoke the web services and display the result.</w:t>
      </w:r>
    </w:p>
    <w:p w:rsidR="00C83444" w:rsidRPr="00A3181E" w:rsidRDefault="00C83444" w:rsidP="00C83444">
      <w:pPr>
        <w:numPr>
          <w:ilvl w:val="0"/>
          <w:numId w:val="1"/>
        </w:numPr>
        <w:rPr>
          <w:rFonts w:ascii="Arial" w:hAnsi="Arial" w:cs="Arial"/>
        </w:rPr>
      </w:pPr>
      <w:r>
        <w:rPr>
          <w:rFonts w:ascii="Arial" w:hAnsi="Arial" w:cs="Arial"/>
        </w:rPr>
        <w:t xml:space="preserve">For the above web service in 1, define a </w:t>
      </w:r>
      <w:proofErr w:type="spellStart"/>
      <w:r>
        <w:rPr>
          <w:rFonts w:ascii="Arial" w:hAnsi="Arial" w:cs="Arial"/>
        </w:rPr>
        <w:t>servlet</w:t>
      </w:r>
      <w:proofErr w:type="spellEnd"/>
      <w:r>
        <w:rPr>
          <w:rFonts w:ascii="Arial" w:hAnsi="Arial" w:cs="Arial"/>
        </w:rPr>
        <w:t xml:space="preserve"> client and </w:t>
      </w:r>
      <w:proofErr w:type="spellStart"/>
      <w:r>
        <w:rPr>
          <w:rFonts w:ascii="Arial" w:hAnsi="Arial" w:cs="Arial"/>
        </w:rPr>
        <w:t>jsp</w:t>
      </w:r>
      <w:proofErr w:type="spellEnd"/>
      <w:r>
        <w:rPr>
          <w:rFonts w:ascii="Arial" w:hAnsi="Arial" w:cs="Arial"/>
        </w:rPr>
        <w:t xml:space="preserve"> client to invoke the web service. Pass the required parameters from html pages. </w:t>
      </w:r>
    </w:p>
    <w:p w:rsidR="00A3181E" w:rsidRDefault="00A3181E" w:rsidP="00B13F61">
      <w:pPr>
        <w:numPr>
          <w:ilvl w:val="0"/>
          <w:numId w:val="1"/>
        </w:numPr>
        <w:rPr>
          <w:rFonts w:ascii="Arial" w:hAnsi="Arial" w:cs="Arial"/>
        </w:rPr>
      </w:pPr>
      <w:r w:rsidRPr="00A3181E">
        <w:rPr>
          <w:rFonts w:ascii="Arial" w:hAnsi="Arial" w:cs="Arial"/>
        </w:rPr>
        <w:t xml:space="preserve">In the wsdl of web service of program 1 above add one more operation </w:t>
      </w:r>
      <w:r>
        <w:rPr>
          <w:rFonts w:ascii="Arial" w:hAnsi="Arial" w:cs="Arial"/>
        </w:rPr>
        <w:t xml:space="preserve">definition to remove the existing stock entries and use it as stock.wsdl in current assignment. Generate java components from this wsdl and define implementation class ‘StockUpdate’.Define client program to invioke all three operations on the web service </w:t>
      </w:r>
      <w:r w:rsidR="00B13F61">
        <w:rPr>
          <w:rFonts w:ascii="Arial" w:hAnsi="Arial" w:cs="Arial"/>
        </w:rPr>
        <w:t>and</w:t>
      </w:r>
      <w:r>
        <w:rPr>
          <w:rFonts w:ascii="Arial" w:hAnsi="Arial" w:cs="Arial"/>
        </w:rPr>
        <w:t xml:space="preserve"> print the result.</w:t>
      </w:r>
    </w:p>
    <w:p w:rsidR="00A3181E" w:rsidRDefault="00A3181E" w:rsidP="00A3181E">
      <w:pPr>
        <w:numPr>
          <w:ilvl w:val="0"/>
          <w:numId w:val="1"/>
        </w:numPr>
        <w:rPr>
          <w:rFonts w:ascii="Arial" w:hAnsi="Arial" w:cs="Arial"/>
        </w:rPr>
      </w:pPr>
      <w:r>
        <w:rPr>
          <w:rFonts w:ascii="Arial" w:hAnsi="Arial" w:cs="Arial"/>
        </w:rPr>
        <w:t xml:space="preserve">In the program of first assignment above, modify </w:t>
      </w:r>
      <w:r w:rsidR="00B13F61">
        <w:rPr>
          <w:rFonts w:ascii="Arial" w:hAnsi="Arial" w:cs="Arial"/>
        </w:rPr>
        <w:t>the ‘getStockPrice’</w:t>
      </w:r>
      <w:r>
        <w:rPr>
          <w:rFonts w:ascii="Arial" w:hAnsi="Arial" w:cs="Arial"/>
        </w:rPr>
        <w:t xml:space="preserve"> to throw ‘StockException’ if the stock specified not found in the current </w:t>
      </w:r>
      <w:r w:rsidR="00B13F61">
        <w:rPr>
          <w:rFonts w:ascii="Arial" w:hAnsi="Arial" w:cs="Arial"/>
        </w:rPr>
        <w:t>list. Define</w:t>
      </w:r>
      <w:r>
        <w:rPr>
          <w:rFonts w:ascii="Arial" w:hAnsi="Arial" w:cs="Arial"/>
        </w:rPr>
        <w:t xml:space="preserve"> the client to generate this exception by passing non-existing stock </w:t>
      </w:r>
      <w:r w:rsidR="00B13F61">
        <w:rPr>
          <w:rFonts w:ascii="Arial" w:hAnsi="Arial" w:cs="Arial"/>
        </w:rPr>
        <w:t>name. Deploy</w:t>
      </w:r>
      <w:r>
        <w:rPr>
          <w:rFonts w:ascii="Arial" w:hAnsi="Arial" w:cs="Arial"/>
        </w:rPr>
        <w:t xml:space="preserve"> </w:t>
      </w:r>
      <w:proofErr w:type="gramStart"/>
      <w:r>
        <w:rPr>
          <w:rFonts w:ascii="Arial" w:hAnsi="Arial" w:cs="Arial"/>
        </w:rPr>
        <w:t>and</w:t>
      </w:r>
      <w:proofErr w:type="gramEnd"/>
      <w:r>
        <w:rPr>
          <w:rFonts w:ascii="Arial" w:hAnsi="Arial" w:cs="Arial"/>
        </w:rPr>
        <w:t xml:space="preserve"> run the programs.</w:t>
      </w:r>
    </w:p>
    <w:p w:rsidR="00A3181E" w:rsidRDefault="00A3181E" w:rsidP="00876E2C">
      <w:pPr>
        <w:numPr>
          <w:ilvl w:val="0"/>
          <w:numId w:val="1"/>
        </w:numPr>
        <w:rPr>
          <w:rFonts w:ascii="Arial" w:hAnsi="Arial" w:cs="Arial"/>
        </w:rPr>
      </w:pPr>
      <w:r>
        <w:rPr>
          <w:rFonts w:ascii="Arial" w:hAnsi="Arial" w:cs="Arial"/>
        </w:rPr>
        <w:t>Define a class ‘Person’ Java Bean class having private variables as id,</w:t>
      </w:r>
      <w:r w:rsidR="00B13F61">
        <w:rPr>
          <w:rFonts w:ascii="Arial" w:hAnsi="Arial" w:cs="Arial"/>
        </w:rPr>
        <w:t xml:space="preserve"> </w:t>
      </w:r>
      <w:r>
        <w:rPr>
          <w:rFonts w:ascii="Arial" w:hAnsi="Arial" w:cs="Arial"/>
        </w:rPr>
        <w:t xml:space="preserve">name and grade as double </w:t>
      </w:r>
      <w:r w:rsidR="00B13F61">
        <w:rPr>
          <w:rFonts w:ascii="Arial" w:hAnsi="Arial" w:cs="Arial"/>
        </w:rPr>
        <w:t xml:space="preserve">type. Define public get/set methods for these variables. Define service class ‘Society’ with annotations and methods as ‘Person getPerson (int id) </w:t>
      </w:r>
      <w:proofErr w:type="gramStart"/>
      <w:r w:rsidR="00B13F61">
        <w:rPr>
          <w:rFonts w:ascii="Arial" w:hAnsi="Arial" w:cs="Arial"/>
        </w:rPr>
        <w:t>‘ and</w:t>
      </w:r>
      <w:proofErr w:type="gramEnd"/>
      <w:r w:rsidR="00B13F61">
        <w:rPr>
          <w:rFonts w:ascii="Arial" w:hAnsi="Arial" w:cs="Arial"/>
        </w:rPr>
        <w:t xml:space="preserve"> ‘boolean UpdatePerson(Person obj, int id)’ which uses Person objects as method parameter and return values.</w:t>
      </w:r>
      <w:r w:rsidR="00FE7C33">
        <w:rPr>
          <w:rFonts w:ascii="Arial" w:hAnsi="Arial" w:cs="Arial"/>
        </w:rPr>
        <w:t xml:space="preserve"> </w:t>
      </w:r>
      <w:proofErr w:type="gramStart"/>
      <w:r w:rsidR="00AC4E2E">
        <w:rPr>
          <w:rFonts w:ascii="Arial" w:hAnsi="Arial" w:cs="Arial"/>
        </w:rPr>
        <w:t xml:space="preserve">Check the </w:t>
      </w:r>
      <w:proofErr w:type="spellStart"/>
      <w:r w:rsidR="00AC4E2E">
        <w:rPr>
          <w:rFonts w:ascii="Arial" w:hAnsi="Arial" w:cs="Arial"/>
        </w:rPr>
        <w:t>xsd</w:t>
      </w:r>
      <w:proofErr w:type="spellEnd"/>
      <w:r w:rsidR="00AC4E2E">
        <w:rPr>
          <w:rFonts w:ascii="Arial" w:hAnsi="Arial" w:cs="Arial"/>
        </w:rPr>
        <w:t xml:space="preserve"> schema generated and analyze</w:t>
      </w:r>
      <w:proofErr w:type="gramEnd"/>
      <w:r w:rsidR="00FE7C33">
        <w:rPr>
          <w:rFonts w:ascii="Arial" w:hAnsi="Arial" w:cs="Arial"/>
        </w:rPr>
        <w:t xml:space="preserve"> the schema for person element.</w:t>
      </w:r>
    </w:p>
    <w:p w:rsidR="00B13F61" w:rsidRDefault="00B13F61" w:rsidP="00611C5D">
      <w:pPr>
        <w:numPr>
          <w:ilvl w:val="0"/>
          <w:numId w:val="1"/>
        </w:numPr>
        <w:rPr>
          <w:rFonts w:ascii="Arial" w:hAnsi="Arial" w:cs="Arial"/>
        </w:rPr>
      </w:pPr>
      <w:r>
        <w:rPr>
          <w:rFonts w:ascii="Arial" w:hAnsi="Arial" w:cs="Arial"/>
        </w:rPr>
        <w:t>Define the above service with Soap Binding style as Document style and deploy the service and test it.</w:t>
      </w:r>
    </w:p>
    <w:p w:rsidR="00C974DE" w:rsidRPr="00A3181E" w:rsidRDefault="00C974DE" w:rsidP="00C974DE">
      <w:pPr>
        <w:numPr>
          <w:ilvl w:val="0"/>
          <w:numId w:val="1"/>
        </w:numPr>
        <w:rPr>
          <w:rFonts w:ascii="Arial" w:hAnsi="Arial" w:cs="Arial"/>
        </w:rPr>
      </w:pPr>
      <w:r w:rsidRPr="00A3181E">
        <w:rPr>
          <w:rFonts w:ascii="Arial" w:hAnsi="Arial" w:cs="Arial"/>
        </w:rPr>
        <w:t>For the above</w:t>
      </w:r>
      <w:r>
        <w:rPr>
          <w:rFonts w:ascii="Arial" w:hAnsi="Arial" w:cs="Arial"/>
        </w:rPr>
        <w:t xml:space="preserve"> ‘</w:t>
      </w:r>
      <w:r w:rsidRPr="00A3181E">
        <w:rPr>
          <w:rFonts w:ascii="Arial" w:hAnsi="Arial" w:cs="Arial"/>
        </w:rPr>
        <w:t xml:space="preserve">Stock’ web service define a </w:t>
      </w:r>
      <w:r>
        <w:rPr>
          <w:rFonts w:ascii="Arial" w:hAnsi="Arial" w:cs="Arial"/>
        </w:rPr>
        <w:t xml:space="preserve">message Logging handler and Soap blocking handler to log the message and bypass the calls in case </w:t>
      </w:r>
      <w:r w:rsidRPr="00A3181E">
        <w:rPr>
          <w:rFonts w:ascii="Arial" w:hAnsi="Arial" w:cs="Arial"/>
        </w:rPr>
        <w:t xml:space="preserve"> client </w:t>
      </w:r>
      <w:r>
        <w:rPr>
          <w:rFonts w:ascii="Arial" w:hAnsi="Arial" w:cs="Arial"/>
        </w:rPr>
        <w:t>passes unauthorized share names</w:t>
      </w:r>
      <w:r w:rsidRPr="00A3181E">
        <w:rPr>
          <w:rFonts w:ascii="Arial" w:hAnsi="Arial" w:cs="Arial"/>
        </w:rPr>
        <w:t>.</w:t>
      </w:r>
      <w:r>
        <w:rPr>
          <w:rFonts w:ascii="Arial" w:hAnsi="Arial" w:cs="Arial"/>
        </w:rPr>
        <w:t xml:space="preserve"> Read these values in the handler.</w:t>
      </w:r>
    </w:p>
    <w:p w:rsidR="00C974DE" w:rsidRDefault="00C974DE" w:rsidP="00C974DE">
      <w:pPr>
        <w:numPr>
          <w:ilvl w:val="0"/>
          <w:numId w:val="1"/>
        </w:numPr>
        <w:rPr>
          <w:rFonts w:ascii="Arial" w:hAnsi="Arial" w:cs="Arial"/>
        </w:rPr>
      </w:pPr>
      <w:r>
        <w:rPr>
          <w:rFonts w:ascii="Arial" w:hAnsi="Arial" w:cs="Arial"/>
        </w:rPr>
        <w:t>Define a web service which accepts non-xml data files as attachments and use it to exchange the files in the network.</w:t>
      </w:r>
    </w:p>
    <w:p w:rsidR="00C974DE" w:rsidRDefault="00C974DE" w:rsidP="00780D18">
      <w:pPr>
        <w:ind w:left="360"/>
        <w:rPr>
          <w:rFonts w:ascii="Arial" w:hAnsi="Arial" w:cs="Arial"/>
        </w:rPr>
      </w:pPr>
    </w:p>
    <w:p w:rsidR="00780D18" w:rsidRPr="00A3181E" w:rsidRDefault="00780D18" w:rsidP="00780D18">
      <w:pPr>
        <w:ind w:left="360"/>
        <w:jc w:val="center"/>
        <w:rPr>
          <w:rFonts w:ascii="Arial" w:hAnsi="Arial" w:cs="Arial"/>
        </w:rPr>
      </w:pPr>
      <w:r>
        <w:rPr>
          <w:rFonts w:ascii="Arial" w:hAnsi="Arial" w:cs="Arial"/>
        </w:rPr>
        <w:t>**********</w:t>
      </w:r>
    </w:p>
    <w:sectPr w:rsidR="00780D18" w:rsidRPr="00A3181E" w:rsidSect="008D00F8">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9C22F5"/>
    <w:multiLevelType w:val="hybridMultilevel"/>
    <w:tmpl w:val="9A424CD4"/>
    <w:lvl w:ilvl="0" w:tplc="242AC45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3120"/>
        </w:tabs>
        <w:ind w:left="-3120" w:hanging="360"/>
      </w:pPr>
    </w:lvl>
    <w:lvl w:ilvl="2" w:tplc="0409001B" w:tentative="1">
      <w:start w:val="1"/>
      <w:numFmt w:val="lowerRoman"/>
      <w:lvlText w:val="%3."/>
      <w:lvlJc w:val="right"/>
      <w:pPr>
        <w:tabs>
          <w:tab w:val="num" w:pos="-2400"/>
        </w:tabs>
        <w:ind w:left="-2400" w:hanging="180"/>
      </w:pPr>
    </w:lvl>
    <w:lvl w:ilvl="3" w:tplc="0409000F" w:tentative="1">
      <w:start w:val="1"/>
      <w:numFmt w:val="decimal"/>
      <w:lvlText w:val="%4."/>
      <w:lvlJc w:val="left"/>
      <w:pPr>
        <w:tabs>
          <w:tab w:val="num" w:pos="-1680"/>
        </w:tabs>
        <w:ind w:left="-1680" w:hanging="360"/>
      </w:pPr>
    </w:lvl>
    <w:lvl w:ilvl="4" w:tplc="04090019" w:tentative="1">
      <w:start w:val="1"/>
      <w:numFmt w:val="lowerLetter"/>
      <w:lvlText w:val="%5."/>
      <w:lvlJc w:val="left"/>
      <w:pPr>
        <w:tabs>
          <w:tab w:val="num" w:pos="-960"/>
        </w:tabs>
        <w:ind w:left="-960" w:hanging="360"/>
      </w:pPr>
    </w:lvl>
    <w:lvl w:ilvl="5" w:tplc="0409001B" w:tentative="1">
      <w:start w:val="1"/>
      <w:numFmt w:val="lowerRoman"/>
      <w:lvlText w:val="%6."/>
      <w:lvlJc w:val="right"/>
      <w:pPr>
        <w:tabs>
          <w:tab w:val="num" w:pos="-240"/>
        </w:tabs>
        <w:ind w:left="-240" w:hanging="180"/>
      </w:pPr>
    </w:lvl>
    <w:lvl w:ilvl="6" w:tplc="0409000F" w:tentative="1">
      <w:start w:val="1"/>
      <w:numFmt w:val="decimal"/>
      <w:lvlText w:val="%7."/>
      <w:lvlJc w:val="left"/>
      <w:pPr>
        <w:tabs>
          <w:tab w:val="num" w:pos="480"/>
        </w:tabs>
        <w:ind w:left="480" w:hanging="360"/>
      </w:pPr>
    </w:lvl>
    <w:lvl w:ilvl="7" w:tplc="04090019" w:tentative="1">
      <w:start w:val="1"/>
      <w:numFmt w:val="lowerLetter"/>
      <w:lvlText w:val="%8."/>
      <w:lvlJc w:val="left"/>
      <w:pPr>
        <w:tabs>
          <w:tab w:val="num" w:pos="1200"/>
        </w:tabs>
        <w:ind w:left="1200" w:hanging="360"/>
      </w:pPr>
    </w:lvl>
    <w:lvl w:ilvl="8" w:tplc="0409001B" w:tentative="1">
      <w:start w:val="1"/>
      <w:numFmt w:val="lowerRoman"/>
      <w:lvlText w:val="%9."/>
      <w:lvlJc w:val="right"/>
      <w:pPr>
        <w:tabs>
          <w:tab w:val="num" w:pos="1920"/>
        </w:tabs>
        <w:ind w:left="192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20"/>
  <w:characterSpacingControl w:val="doNotCompress"/>
  <w:compat>
    <w:useFELayout/>
  </w:compat>
  <w:rsids>
    <w:rsidRoot w:val="004868B7"/>
    <w:rsid w:val="002B1C40"/>
    <w:rsid w:val="00353C25"/>
    <w:rsid w:val="00465441"/>
    <w:rsid w:val="004723AE"/>
    <w:rsid w:val="004868B7"/>
    <w:rsid w:val="005B571C"/>
    <w:rsid w:val="00611C5D"/>
    <w:rsid w:val="00780D18"/>
    <w:rsid w:val="00801DF5"/>
    <w:rsid w:val="00876E2C"/>
    <w:rsid w:val="008D00F8"/>
    <w:rsid w:val="00A3181E"/>
    <w:rsid w:val="00AC4E2E"/>
    <w:rsid w:val="00B13F61"/>
    <w:rsid w:val="00C83444"/>
    <w:rsid w:val="00C974DE"/>
    <w:rsid w:val="00DE4DC1"/>
    <w:rsid w:val="00FD70A0"/>
    <w:rsid w:val="00FE7C3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D00F8"/>
    <w:rPr>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369</Words>
  <Characters>2104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Web services Hands on assignments</vt:lpstr>
    </vt:vector>
  </TitlesOfParts>
  <Company>vishwasoft</Company>
  <LinksUpToDate>false</LinksUpToDate>
  <CharactersWithSpaces>2469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services Hands on assignments</dc:title>
  <dc:creator>abc</dc:creator>
  <cp:lastModifiedBy>Prakash</cp:lastModifiedBy>
  <cp:revision>4</cp:revision>
  <dcterms:created xsi:type="dcterms:W3CDTF">2015-11-22T18:41:00Z</dcterms:created>
  <dcterms:modified xsi:type="dcterms:W3CDTF">2019-01-13T12:51:00Z</dcterms:modified>
</cp:coreProperties>
</file>