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708.6614173228347"/>
        </w:tabs>
        <w:rPr/>
      </w:pPr>
      <w:r w:rsidDel="00000000" w:rsidR="00000000" w:rsidRPr="00000000">
        <w:rPr>
          <w:rtl w:val="0"/>
        </w:rPr>
        <w:t xml:space="preserve">In the always @ statement in behavioural do we write all the inputs of the module in case of clock based sequential logic or only posedge clk is fine</w:t>
      </w:r>
    </w:p>
    <w:p w:rsidR="00000000" w:rsidDel="00000000" w:rsidP="00000000" w:rsidRDefault="00000000" w:rsidRPr="00000000" w14:paraId="00000002">
      <w:pPr>
        <w:tabs>
          <w:tab w:val="left" w:leader="none" w:pos="708.6614173228347"/>
        </w:tabs>
        <w:rPr/>
      </w:pPr>
      <w:r w:rsidDel="00000000" w:rsidR="00000000" w:rsidRPr="00000000">
        <w:rPr>
          <w:rtl w:val="0"/>
        </w:rPr>
        <w:t xml:space="preserve">=&gt; At times only posedge clk is fine unless any other procedure mentioned such as asynchronous reset</w:t>
        <w:br w:type="textWrapping"/>
        <w:t xml:space="preserve">For clock-based sequential logic, only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posedge clk</w:t>
      </w:r>
      <w:r w:rsidDel="00000000" w:rsidR="00000000" w:rsidRPr="00000000">
        <w:rPr>
          <w:rtl w:val="0"/>
        </w:rPr>
        <w:t xml:space="preserve"> (and optionally an asynchronous reset) is needed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always @</w:t>
      </w:r>
      <w:r w:rsidDel="00000000" w:rsidR="00000000" w:rsidRPr="00000000">
        <w:rPr>
          <w:rtl w:val="0"/>
        </w:rPr>
        <w:t xml:space="preserve"> sensitivity list. Including all inputs is unnecessary and may lead to unintended behavior.</w:t>
      </w:r>
    </w:p>
    <w:p w:rsidR="00000000" w:rsidDel="00000000" w:rsidP="00000000" w:rsidRDefault="00000000" w:rsidRPr="00000000" w14:paraId="00000003">
      <w:pPr>
        <w:tabs>
          <w:tab w:val="left" w:leader="none" w:pos="708.661417322834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708.6614173228347"/>
        </w:tabs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