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A074C" w14:textId="4BE28806" w:rsidR="006F71C2" w:rsidRDefault="005728EA" w:rsidP="005728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891D9A" wp14:editId="118CAE95">
                <wp:simplePos x="0" y="0"/>
                <wp:positionH relativeFrom="margin">
                  <wp:posOffset>1943100</wp:posOffset>
                </wp:positionH>
                <wp:positionV relativeFrom="paragraph">
                  <wp:posOffset>0</wp:posOffset>
                </wp:positionV>
                <wp:extent cx="1827530" cy="426720"/>
                <wp:effectExtent l="0" t="0" r="2032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7530" cy="4267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7945A" w14:textId="4FF5442B" w:rsidR="005728EA" w:rsidRPr="005728EA" w:rsidRDefault="005728EA" w:rsidP="005728EA">
                            <w:pPr>
                              <w:jc w:val="center"/>
                              <w:rPr>
                                <w:sz w:val="40"/>
                                <w:szCs w:val="40"/>
                                <w:u w:val="double"/>
                              </w:rPr>
                            </w:pPr>
                            <w:proofErr w:type="spellStart"/>
                            <w:r w:rsidRPr="005728EA">
                              <w:rPr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ShopNest</w:t>
                            </w:r>
                            <w:proofErr w:type="spellEnd"/>
                            <w:r w:rsidRPr="005728EA">
                              <w:rPr>
                                <w:sz w:val="40"/>
                                <w:szCs w:val="40"/>
                                <w:u w:val="double"/>
                              </w:rPr>
                              <w:t xml:space="preserve"> </w:t>
                            </w:r>
                            <w:r w:rsidRPr="005728EA">
                              <w:rPr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Store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91D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3pt;margin-top:0;width:143.9pt;height:3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4237945A" w14:textId="4FF5442B" w:rsidR="005728EA" w:rsidRPr="005728EA" w:rsidRDefault="005728EA" w:rsidP="005728EA">
                      <w:pPr>
                        <w:jc w:val="center"/>
                        <w:rPr>
                          <w:sz w:val="40"/>
                          <w:szCs w:val="40"/>
                          <w:u w:val="double"/>
                        </w:rPr>
                      </w:pPr>
                      <w:proofErr w:type="spellStart"/>
                      <w:r w:rsidRPr="005728EA">
                        <w:rPr>
                          <w:b/>
                          <w:bCs/>
                          <w:sz w:val="40"/>
                          <w:szCs w:val="40"/>
                          <w:u w:val="double"/>
                        </w:rPr>
                        <w:t>ShopNest</w:t>
                      </w:r>
                      <w:proofErr w:type="spellEnd"/>
                      <w:r w:rsidRPr="005728EA">
                        <w:rPr>
                          <w:sz w:val="40"/>
                          <w:szCs w:val="40"/>
                          <w:u w:val="double"/>
                        </w:rPr>
                        <w:t xml:space="preserve"> </w:t>
                      </w:r>
                      <w:r w:rsidRPr="005728EA">
                        <w:rPr>
                          <w:b/>
                          <w:bCs/>
                          <w:sz w:val="40"/>
                          <w:szCs w:val="40"/>
                          <w:u w:val="double"/>
                        </w:rPr>
                        <w:t>Store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ECAF14" w14:textId="77777777" w:rsidR="00342A11" w:rsidRPr="00342A11" w:rsidRDefault="00342A11" w:rsidP="00342A11"/>
    <w:p w14:paraId="3C453594" w14:textId="078FBD12" w:rsidR="00342A11" w:rsidRDefault="00342A11" w:rsidP="00342A11">
      <w:r>
        <w:t>1. Top Categories by Total Price:</w:t>
      </w:r>
      <w:r>
        <w:t xml:space="preserve"> </w:t>
      </w:r>
    </w:p>
    <w:p w14:paraId="70484EF9" w14:textId="5A54E89F" w:rsidR="00342A11" w:rsidRDefault="00342A11" w:rsidP="00342A11">
      <w:pPr>
        <w:pStyle w:val="ListParagraph"/>
        <w:numPr>
          <w:ilvl w:val="0"/>
          <w:numId w:val="2"/>
        </w:numPr>
        <w:tabs>
          <w:tab w:val="left" w:pos="360"/>
        </w:tabs>
        <w:ind w:hanging="720"/>
      </w:pPr>
      <w:r>
        <w:t>Identify and visually represent the top 10 product categories by total sales.</w:t>
      </w:r>
    </w:p>
    <w:p w14:paraId="309733EB" w14:textId="2D681957" w:rsidR="00342A11" w:rsidRDefault="00342A11" w:rsidP="00342A11">
      <w:pPr>
        <w:tabs>
          <w:tab w:val="left" w:pos="936"/>
        </w:tabs>
      </w:pPr>
      <w:r>
        <w:tab/>
      </w:r>
      <w:r w:rsidR="00F36C08" w:rsidRPr="00F36C08">
        <w:drawing>
          <wp:inline distT="0" distB="0" distL="0" distR="0" wp14:anchorId="0DA0F274" wp14:editId="4FA346FF">
            <wp:extent cx="6400800" cy="3139440"/>
            <wp:effectExtent l="0" t="0" r="0" b="3810"/>
            <wp:docPr id="86329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92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D611" w14:textId="77777777" w:rsidR="00342A11" w:rsidRDefault="00342A11" w:rsidP="00342A11"/>
    <w:p w14:paraId="2E0F2F20" w14:textId="77777777" w:rsidR="00F36C08" w:rsidRPr="00F36C08" w:rsidRDefault="00F36C08" w:rsidP="00F36C08">
      <w:pPr>
        <w:ind w:right="-694"/>
        <w:rPr>
          <w:b/>
          <w:bCs/>
        </w:rPr>
      </w:pPr>
      <w:r w:rsidRPr="00F36C08">
        <w:rPr>
          <w:b/>
          <w:bCs/>
        </w:rPr>
        <w:t>Insights and Findings</w:t>
      </w:r>
    </w:p>
    <w:p w14:paraId="178F97B9" w14:textId="77777777" w:rsidR="00F36C08" w:rsidRPr="00F36C08" w:rsidRDefault="00F36C08" w:rsidP="00F36C08">
      <w:pPr>
        <w:numPr>
          <w:ilvl w:val="0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Top Performing Category:</w:t>
      </w:r>
    </w:p>
    <w:p w14:paraId="7ABC576A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health beauty has the highest total sales (1.26M). This indicates it's the top-performing category in terms of revenue.</w:t>
      </w:r>
    </w:p>
    <w:p w14:paraId="26727B17" w14:textId="77777777" w:rsidR="00F36C08" w:rsidRPr="00F36C08" w:rsidRDefault="00F36C08" w:rsidP="00F36C08">
      <w:pPr>
        <w:numPr>
          <w:ilvl w:val="0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Significant Revenue:</w:t>
      </w:r>
    </w:p>
    <w:p w14:paraId="10E8E552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proofErr w:type="spellStart"/>
      <w:r w:rsidRPr="00F36C08">
        <w:rPr>
          <w:b/>
          <w:bCs/>
        </w:rPr>
        <w:t>watches_gifts</w:t>
      </w:r>
      <w:proofErr w:type="spellEnd"/>
      <w:r w:rsidRPr="00F36C08">
        <w:rPr>
          <w:b/>
          <w:bCs/>
        </w:rPr>
        <w:t xml:space="preserve"> follows closely with 1.21M in sales.</w:t>
      </w:r>
    </w:p>
    <w:p w14:paraId="51B22499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proofErr w:type="spellStart"/>
      <w:r w:rsidRPr="00F36C08">
        <w:rPr>
          <w:b/>
          <w:bCs/>
        </w:rPr>
        <w:t>bed_bath_table</w:t>
      </w:r>
      <w:proofErr w:type="spellEnd"/>
      <w:r w:rsidRPr="00F36C08">
        <w:rPr>
          <w:b/>
          <w:bCs/>
        </w:rPr>
        <w:t xml:space="preserve"> also contributes significantly with 1.04M in sales.</w:t>
      </w:r>
    </w:p>
    <w:p w14:paraId="3A32E90F" w14:textId="77777777" w:rsidR="00F36C08" w:rsidRPr="00F36C08" w:rsidRDefault="00F36C08" w:rsidP="00F36C08">
      <w:pPr>
        <w:numPr>
          <w:ilvl w:val="0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Decreasing Trend:</w:t>
      </w:r>
    </w:p>
    <w:p w14:paraId="4E23B85E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The chart clearly shows a decreasing trend in sales as we move from left to right along the X-axis. This indicates that the categories are sorted in descending order of sales.</w:t>
      </w:r>
    </w:p>
    <w:p w14:paraId="4B64D8C5" w14:textId="77777777" w:rsidR="00F36C08" w:rsidRPr="00F36C08" w:rsidRDefault="00F36C08" w:rsidP="00F36C08">
      <w:pPr>
        <w:numPr>
          <w:ilvl w:val="0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Mid-Range Performers:</w:t>
      </w:r>
    </w:p>
    <w:p w14:paraId="76DCE99C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 xml:space="preserve">Categories like </w:t>
      </w:r>
      <w:proofErr w:type="spellStart"/>
      <w:r w:rsidRPr="00F36C08">
        <w:rPr>
          <w:b/>
          <w:bCs/>
        </w:rPr>
        <w:t>sports_leisure</w:t>
      </w:r>
      <w:proofErr w:type="spellEnd"/>
      <w:r w:rsidRPr="00F36C08">
        <w:rPr>
          <w:b/>
          <w:bCs/>
        </w:rPr>
        <w:t xml:space="preserve">, </w:t>
      </w:r>
      <w:proofErr w:type="spellStart"/>
      <w:r w:rsidRPr="00F36C08">
        <w:rPr>
          <w:b/>
          <w:bCs/>
        </w:rPr>
        <w:t>computers_accessories</w:t>
      </w:r>
      <w:proofErr w:type="spellEnd"/>
      <w:r w:rsidRPr="00F36C08">
        <w:rPr>
          <w:b/>
          <w:bCs/>
        </w:rPr>
        <w:t xml:space="preserve">, and </w:t>
      </w:r>
      <w:proofErr w:type="spellStart"/>
      <w:r w:rsidRPr="00F36C08">
        <w:rPr>
          <w:b/>
          <w:bCs/>
        </w:rPr>
        <w:t>furniture_decor</w:t>
      </w:r>
      <w:proofErr w:type="spellEnd"/>
      <w:r w:rsidRPr="00F36C08">
        <w:rPr>
          <w:b/>
          <w:bCs/>
        </w:rPr>
        <w:t xml:space="preserve"> fall within a mid-range of sales, ranging from approximately 0.99M to 0.73M.</w:t>
      </w:r>
    </w:p>
    <w:p w14:paraId="13FB0308" w14:textId="77777777" w:rsidR="00F36C08" w:rsidRPr="00F36C08" w:rsidRDefault="00F36C08" w:rsidP="00F36C08">
      <w:pPr>
        <w:numPr>
          <w:ilvl w:val="0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Lower Sales Categories:</w:t>
      </w:r>
    </w:p>
    <w:p w14:paraId="1FAFF90A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 xml:space="preserve">Categories like </w:t>
      </w:r>
      <w:proofErr w:type="spellStart"/>
      <w:r w:rsidRPr="00F36C08">
        <w:rPr>
          <w:b/>
          <w:bCs/>
        </w:rPr>
        <w:t>cool_stuff</w:t>
      </w:r>
      <w:proofErr w:type="spellEnd"/>
      <w:r w:rsidRPr="00F36C08">
        <w:rPr>
          <w:b/>
          <w:bCs/>
        </w:rPr>
        <w:t xml:space="preserve">, housewares, auto, and </w:t>
      </w:r>
      <w:proofErr w:type="spellStart"/>
      <w:r w:rsidRPr="00F36C08">
        <w:rPr>
          <w:b/>
          <w:bCs/>
        </w:rPr>
        <w:t>garden_tools</w:t>
      </w:r>
      <w:proofErr w:type="spellEnd"/>
      <w:r w:rsidRPr="00F36C08">
        <w:rPr>
          <w:b/>
          <w:bCs/>
        </w:rPr>
        <w:t xml:space="preserve"> have lower sales, ranging from 0.64M to 0.49M.</w:t>
      </w:r>
    </w:p>
    <w:p w14:paraId="3CF1B1C6" w14:textId="77777777" w:rsidR="00F36C08" w:rsidRPr="00F36C08" w:rsidRDefault="00F36C08" w:rsidP="00F36C08">
      <w:pPr>
        <w:numPr>
          <w:ilvl w:val="0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Visual Hierarchy:</w:t>
      </w:r>
    </w:p>
    <w:p w14:paraId="1F3DDB2A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The area chart effectively shows the relative contribution of each category to the total sales.</w:t>
      </w:r>
    </w:p>
    <w:p w14:paraId="230D92C1" w14:textId="77777777" w:rsidR="00F36C08" w:rsidRPr="00F36C08" w:rsidRDefault="00F36C08" w:rsidP="00F36C08">
      <w:pPr>
        <w:numPr>
          <w:ilvl w:val="1"/>
          <w:numId w:val="19"/>
        </w:numPr>
        <w:ind w:right="-694"/>
        <w:rPr>
          <w:b/>
          <w:bCs/>
        </w:rPr>
      </w:pPr>
      <w:r w:rsidRPr="00F36C08">
        <w:rPr>
          <w:b/>
          <w:bCs/>
        </w:rPr>
        <w:t>The decreasing trend is visually clear, making it easy to identify the top and bottom performers.</w:t>
      </w:r>
    </w:p>
    <w:p w14:paraId="370B5220" w14:textId="77777777" w:rsidR="004F5EB9" w:rsidRDefault="004F5EB9" w:rsidP="00342A11">
      <w:pPr>
        <w:ind w:right="-694"/>
      </w:pPr>
    </w:p>
    <w:p w14:paraId="5005BED1" w14:textId="77777777" w:rsidR="004F5EB9" w:rsidRDefault="004F5EB9" w:rsidP="00342A11">
      <w:pPr>
        <w:ind w:right="-694"/>
      </w:pPr>
    </w:p>
    <w:p w14:paraId="2213F5A6" w14:textId="485A6C9E" w:rsidR="00342A11" w:rsidRDefault="00342A11" w:rsidP="00342A11">
      <w:pPr>
        <w:ind w:right="-694"/>
      </w:pPr>
      <w:r>
        <w:lastRenderedPageBreak/>
        <w:t xml:space="preserve">2. Delayed Orders Analysis: </w:t>
      </w:r>
    </w:p>
    <w:p w14:paraId="6244718F" w14:textId="50D344A5" w:rsidR="00342A11" w:rsidRDefault="00342A11" w:rsidP="00342A11">
      <w:pPr>
        <w:pStyle w:val="ListParagraph"/>
        <w:numPr>
          <w:ilvl w:val="0"/>
          <w:numId w:val="2"/>
        </w:numPr>
        <w:ind w:left="360" w:right="-694"/>
      </w:pPr>
      <w:r>
        <w:t>Determine the number of delayed orders in each category. An order is considered delayed if the actual delivery date is later</w:t>
      </w:r>
      <w:r>
        <w:t xml:space="preserve"> </w:t>
      </w:r>
      <w:r>
        <w:t>than the estimated delivery date.</w:t>
      </w:r>
    </w:p>
    <w:p w14:paraId="4691A827" w14:textId="77777777" w:rsidR="00342A11" w:rsidRDefault="00342A11" w:rsidP="00342A11">
      <w:pPr>
        <w:pStyle w:val="ListParagraph"/>
        <w:ind w:left="360" w:right="-694"/>
      </w:pPr>
    </w:p>
    <w:p w14:paraId="7FBCFB00" w14:textId="68A991E7" w:rsidR="00342A11" w:rsidRDefault="00223498" w:rsidP="00342A11">
      <w:pPr>
        <w:pStyle w:val="ListParagraph"/>
        <w:ind w:left="360" w:right="-694"/>
      </w:pPr>
      <w:r w:rsidRPr="00223498">
        <w:drawing>
          <wp:inline distT="0" distB="0" distL="0" distR="0" wp14:anchorId="4C4F376A" wp14:editId="4AF2884F">
            <wp:extent cx="6400800" cy="3190875"/>
            <wp:effectExtent l="0" t="0" r="0" b="9525"/>
            <wp:docPr id="25718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89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886E" w14:textId="77777777" w:rsidR="0029415A" w:rsidRDefault="0029415A" w:rsidP="00342A11">
      <w:pPr>
        <w:pStyle w:val="ListParagraph"/>
        <w:ind w:left="360" w:right="-694"/>
      </w:pPr>
    </w:p>
    <w:p w14:paraId="4FCCB5A5" w14:textId="77777777" w:rsidR="0029415A" w:rsidRDefault="0029415A" w:rsidP="0029415A">
      <w:pPr>
        <w:pStyle w:val="ListParagraph"/>
        <w:ind w:left="360" w:right="-694"/>
        <w:rPr>
          <w:b/>
          <w:bCs/>
        </w:rPr>
      </w:pPr>
      <w:r w:rsidRPr="0029415A">
        <w:rPr>
          <w:b/>
          <w:bCs/>
        </w:rPr>
        <w:t>Insights and Findings</w:t>
      </w:r>
    </w:p>
    <w:p w14:paraId="75606F58" w14:textId="77777777" w:rsidR="0029415A" w:rsidRPr="0029415A" w:rsidRDefault="0029415A" w:rsidP="0029415A">
      <w:pPr>
        <w:pStyle w:val="ListParagraph"/>
        <w:ind w:left="360" w:right="-694"/>
      </w:pPr>
    </w:p>
    <w:p w14:paraId="7B615F44" w14:textId="77777777" w:rsidR="0029415A" w:rsidRPr="0029415A" w:rsidRDefault="0029415A" w:rsidP="0029415A">
      <w:pPr>
        <w:pStyle w:val="ListParagraph"/>
        <w:numPr>
          <w:ilvl w:val="0"/>
          <w:numId w:val="5"/>
        </w:numPr>
        <w:ind w:right="-694"/>
      </w:pPr>
      <w:r w:rsidRPr="0029415A">
        <w:rPr>
          <w:b/>
          <w:bCs/>
        </w:rPr>
        <w:t>Top Categories with Delayed Orders:</w:t>
      </w:r>
    </w:p>
    <w:p w14:paraId="6190BC39" w14:textId="77777777" w:rsidR="0029415A" w:rsidRPr="0029415A" w:rsidRDefault="0029415A" w:rsidP="0029415A">
      <w:pPr>
        <w:pStyle w:val="ListParagraph"/>
        <w:numPr>
          <w:ilvl w:val="1"/>
          <w:numId w:val="5"/>
        </w:numPr>
        <w:ind w:right="-694"/>
      </w:pPr>
      <w:r w:rsidRPr="0029415A">
        <w:rPr>
          <w:b/>
          <w:bCs/>
        </w:rPr>
        <w:t>bed bath table</w:t>
      </w:r>
      <w:r w:rsidRPr="0029415A">
        <w:t xml:space="preserve"> has the highest number of delayed orders (4.1K). This category significantly exceeds other categories in delayed orders.</w:t>
      </w:r>
    </w:p>
    <w:p w14:paraId="0891AEC0" w14:textId="77777777" w:rsidR="0029415A" w:rsidRPr="0029415A" w:rsidRDefault="0029415A" w:rsidP="0029415A">
      <w:pPr>
        <w:pStyle w:val="ListParagraph"/>
        <w:numPr>
          <w:ilvl w:val="1"/>
          <w:numId w:val="5"/>
        </w:numPr>
        <w:ind w:right="-694"/>
      </w:pPr>
      <w:r w:rsidRPr="0029415A">
        <w:rPr>
          <w:b/>
          <w:bCs/>
        </w:rPr>
        <w:t>health beauty</w:t>
      </w:r>
      <w:r w:rsidRPr="0029415A">
        <w:t xml:space="preserve"> and </w:t>
      </w:r>
      <w:r w:rsidRPr="0029415A">
        <w:rPr>
          <w:b/>
          <w:bCs/>
        </w:rPr>
        <w:t>sports leisure</w:t>
      </w:r>
      <w:r w:rsidRPr="0029415A">
        <w:t xml:space="preserve"> follow, with 3.5K and 3.1K delayed orders, respectively.</w:t>
      </w:r>
    </w:p>
    <w:p w14:paraId="57E9BFA2" w14:textId="77777777" w:rsidR="0029415A" w:rsidRPr="0029415A" w:rsidRDefault="0029415A" w:rsidP="0029415A">
      <w:pPr>
        <w:pStyle w:val="ListParagraph"/>
        <w:numPr>
          <w:ilvl w:val="1"/>
          <w:numId w:val="5"/>
        </w:numPr>
        <w:ind w:right="-694"/>
      </w:pPr>
      <w:r w:rsidRPr="0029415A">
        <w:rPr>
          <w:b/>
          <w:bCs/>
        </w:rPr>
        <w:t>computers accessories</w:t>
      </w:r>
      <w:r w:rsidRPr="0029415A">
        <w:t xml:space="preserve"> and </w:t>
      </w:r>
      <w:r w:rsidRPr="0029415A">
        <w:rPr>
          <w:b/>
          <w:bCs/>
        </w:rPr>
        <w:t>furniture decor</w:t>
      </w:r>
      <w:r w:rsidRPr="0029415A">
        <w:t xml:space="preserve"> also have a substantial number of delayed orders (2.8K and 2.5K).</w:t>
      </w:r>
    </w:p>
    <w:p w14:paraId="3D69996C" w14:textId="77777777" w:rsidR="0029415A" w:rsidRPr="0029415A" w:rsidRDefault="0029415A" w:rsidP="0029415A">
      <w:pPr>
        <w:pStyle w:val="ListParagraph"/>
        <w:numPr>
          <w:ilvl w:val="0"/>
          <w:numId w:val="5"/>
        </w:numPr>
        <w:ind w:right="-694"/>
      </w:pPr>
      <w:r w:rsidRPr="0029415A">
        <w:rPr>
          <w:b/>
          <w:bCs/>
        </w:rPr>
        <w:t>Mid-Range Delayed Orders:</w:t>
      </w:r>
    </w:p>
    <w:p w14:paraId="172F8979" w14:textId="77777777" w:rsidR="0029415A" w:rsidRPr="0029415A" w:rsidRDefault="0029415A" w:rsidP="0029415A">
      <w:pPr>
        <w:pStyle w:val="ListParagraph"/>
        <w:numPr>
          <w:ilvl w:val="1"/>
          <w:numId w:val="5"/>
        </w:numPr>
        <w:ind w:right="-694"/>
      </w:pPr>
      <w:r w:rsidRPr="0029415A">
        <w:t xml:space="preserve">Categories like </w:t>
      </w:r>
      <w:r w:rsidRPr="0029415A">
        <w:rPr>
          <w:b/>
          <w:bCs/>
        </w:rPr>
        <w:t>housewares</w:t>
      </w:r>
      <w:r w:rsidRPr="0029415A">
        <w:t xml:space="preserve">, </w:t>
      </w:r>
      <w:r w:rsidRPr="0029415A">
        <w:rPr>
          <w:b/>
          <w:bCs/>
        </w:rPr>
        <w:t>watches gifts</w:t>
      </w:r>
      <w:r w:rsidRPr="0029415A">
        <w:t xml:space="preserve">, </w:t>
      </w:r>
      <w:r w:rsidRPr="0029415A">
        <w:rPr>
          <w:b/>
          <w:bCs/>
        </w:rPr>
        <w:t>telephony</w:t>
      </w:r>
      <w:r w:rsidRPr="0029415A">
        <w:t xml:space="preserve">, </w:t>
      </w:r>
      <w:r w:rsidRPr="0029415A">
        <w:rPr>
          <w:b/>
          <w:bCs/>
        </w:rPr>
        <w:t>toys</w:t>
      </w:r>
      <w:r w:rsidRPr="0029415A">
        <w:t xml:space="preserve">, </w:t>
      </w:r>
      <w:r w:rsidRPr="0029415A">
        <w:rPr>
          <w:b/>
          <w:bCs/>
        </w:rPr>
        <w:t>cool stuff</w:t>
      </w:r>
      <w:r w:rsidRPr="0029415A">
        <w:t xml:space="preserve">, </w:t>
      </w:r>
      <w:r w:rsidRPr="0029415A">
        <w:rPr>
          <w:b/>
          <w:bCs/>
        </w:rPr>
        <w:t>garden tools</w:t>
      </w:r>
      <w:r w:rsidRPr="0029415A">
        <w:t xml:space="preserve">, </w:t>
      </w:r>
      <w:r w:rsidRPr="0029415A">
        <w:rPr>
          <w:b/>
          <w:bCs/>
        </w:rPr>
        <w:t>perfumery</w:t>
      </w:r>
      <w:r w:rsidRPr="0029415A">
        <w:t xml:space="preserve">, </w:t>
      </w:r>
      <w:r w:rsidRPr="0029415A">
        <w:rPr>
          <w:b/>
          <w:bCs/>
        </w:rPr>
        <w:t>baby</w:t>
      </w:r>
      <w:r w:rsidRPr="0029415A">
        <w:t xml:space="preserve">, and </w:t>
      </w:r>
      <w:r w:rsidRPr="0029415A">
        <w:rPr>
          <w:b/>
          <w:bCs/>
        </w:rPr>
        <w:t>electronics</w:t>
      </w:r>
      <w:r w:rsidRPr="0029415A">
        <w:t xml:space="preserve"> show a moderate number of delayed orders, ranging from approximately 1.7K to 0.8K.</w:t>
      </w:r>
    </w:p>
    <w:p w14:paraId="15B99424" w14:textId="77777777" w:rsidR="0029415A" w:rsidRPr="0029415A" w:rsidRDefault="0029415A" w:rsidP="0029415A">
      <w:pPr>
        <w:pStyle w:val="ListParagraph"/>
        <w:numPr>
          <w:ilvl w:val="0"/>
          <w:numId w:val="5"/>
        </w:numPr>
        <w:ind w:right="-694"/>
      </w:pPr>
      <w:r w:rsidRPr="0029415A">
        <w:rPr>
          <w:b/>
          <w:bCs/>
        </w:rPr>
        <w:t>Low Delayed Orders:</w:t>
      </w:r>
    </w:p>
    <w:p w14:paraId="0B74F0DD" w14:textId="77777777" w:rsidR="0029415A" w:rsidRPr="0029415A" w:rsidRDefault="0029415A" w:rsidP="0029415A">
      <w:pPr>
        <w:pStyle w:val="ListParagraph"/>
        <w:numPr>
          <w:ilvl w:val="1"/>
          <w:numId w:val="5"/>
        </w:numPr>
        <w:ind w:right="-694"/>
      </w:pPr>
      <w:r w:rsidRPr="0029415A">
        <w:t xml:space="preserve">Many categories have a very low number of delayed orders, often below 0.3K (300). These include categories like </w:t>
      </w:r>
      <w:r w:rsidRPr="0029415A">
        <w:rPr>
          <w:b/>
          <w:bCs/>
        </w:rPr>
        <w:t>home appliances</w:t>
      </w:r>
      <w:r w:rsidRPr="0029415A">
        <w:t xml:space="preserve">, </w:t>
      </w:r>
      <w:r w:rsidRPr="0029415A">
        <w:rPr>
          <w:b/>
          <w:bCs/>
        </w:rPr>
        <w:t>musical instruments</w:t>
      </w:r>
      <w:r w:rsidRPr="0029415A">
        <w:t xml:space="preserve">, </w:t>
      </w:r>
      <w:r w:rsidRPr="0029415A">
        <w:rPr>
          <w:b/>
          <w:bCs/>
        </w:rPr>
        <w:t>small appliances</w:t>
      </w:r>
      <w:r w:rsidRPr="0029415A">
        <w:t>, and numerous others towards the right side of the chart.</w:t>
      </w:r>
    </w:p>
    <w:p w14:paraId="20490236" w14:textId="77777777" w:rsidR="0029415A" w:rsidRPr="0029415A" w:rsidRDefault="0029415A" w:rsidP="0029415A">
      <w:pPr>
        <w:pStyle w:val="ListParagraph"/>
        <w:numPr>
          <w:ilvl w:val="0"/>
          <w:numId w:val="5"/>
        </w:numPr>
        <w:ind w:right="-694"/>
      </w:pPr>
      <w:r w:rsidRPr="0029415A">
        <w:rPr>
          <w:b/>
          <w:bCs/>
        </w:rPr>
        <w:t>Home Appliances Highlight:</w:t>
      </w:r>
    </w:p>
    <w:p w14:paraId="2BE6A6BD" w14:textId="77777777" w:rsidR="0029415A" w:rsidRPr="0029415A" w:rsidRDefault="0029415A" w:rsidP="0029415A">
      <w:pPr>
        <w:pStyle w:val="ListParagraph"/>
        <w:numPr>
          <w:ilvl w:val="1"/>
          <w:numId w:val="5"/>
        </w:numPr>
        <w:ind w:right="-694"/>
      </w:pPr>
      <w:r w:rsidRPr="0029415A">
        <w:t xml:space="preserve">The chart specifically highlights </w:t>
      </w:r>
      <w:r w:rsidRPr="0029415A">
        <w:rPr>
          <w:b/>
          <w:bCs/>
        </w:rPr>
        <w:t>home appliances</w:t>
      </w:r>
      <w:r w:rsidRPr="0029415A">
        <w:t>, showing that this category has 346 delayed orders (0.3K). This is a relatively low number compared to the top categories.</w:t>
      </w:r>
    </w:p>
    <w:p w14:paraId="4A976153" w14:textId="77777777" w:rsidR="0029415A" w:rsidRPr="0029415A" w:rsidRDefault="0029415A" w:rsidP="0029415A">
      <w:pPr>
        <w:pStyle w:val="ListParagraph"/>
        <w:numPr>
          <w:ilvl w:val="0"/>
          <w:numId w:val="5"/>
        </w:numPr>
        <w:ind w:right="-694"/>
      </w:pPr>
      <w:r w:rsidRPr="0029415A">
        <w:rPr>
          <w:b/>
          <w:bCs/>
        </w:rPr>
        <w:t>Long Tail Distribution:</w:t>
      </w:r>
    </w:p>
    <w:p w14:paraId="2C7D7DA0" w14:textId="77777777" w:rsidR="0029415A" w:rsidRPr="0029415A" w:rsidRDefault="0029415A" w:rsidP="0029415A">
      <w:pPr>
        <w:pStyle w:val="ListParagraph"/>
        <w:numPr>
          <w:ilvl w:val="1"/>
          <w:numId w:val="5"/>
        </w:numPr>
        <w:ind w:right="-694"/>
      </w:pPr>
      <w:r w:rsidRPr="0029415A">
        <w:t>The chart demonstrates a long-tail distribution. A few categories have a large number of delayed orders, while many categories have very few.</w:t>
      </w:r>
    </w:p>
    <w:p w14:paraId="6549401C" w14:textId="77777777" w:rsidR="0029415A" w:rsidRPr="0029415A" w:rsidRDefault="0029415A" w:rsidP="0029415A">
      <w:pPr>
        <w:pStyle w:val="ListParagraph"/>
        <w:ind w:left="360" w:right="-694"/>
      </w:pPr>
      <w:r w:rsidRPr="0029415A">
        <w:rPr>
          <w:b/>
          <w:bCs/>
        </w:rPr>
        <w:t>Insights in Relation to Delayed Orders</w:t>
      </w:r>
    </w:p>
    <w:p w14:paraId="462D5BF8" w14:textId="77777777" w:rsidR="0029415A" w:rsidRPr="0029415A" w:rsidRDefault="0029415A" w:rsidP="0029415A">
      <w:pPr>
        <w:pStyle w:val="ListParagraph"/>
        <w:numPr>
          <w:ilvl w:val="0"/>
          <w:numId w:val="6"/>
        </w:numPr>
        <w:ind w:right="-694"/>
      </w:pPr>
      <w:r w:rsidRPr="0029415A">
        <w:rPr>
          <w:b/>
          <w:bCs/>
        </w:rPr>
        <w:t>Prioritize Problem Areas:</w:t>
      </w:r>
      <w:r w:rsidRPr="0029415A">
        <w:t xml:space="preserve"> The categories with the highest number of delayed orders (bed bath table, health beauty, sports leisure, etc.) should be prioritized for investigation and improvement.</w:t>
      </w:r>
    </w:p>
    <w:p w14:paraId="552E2537" w14:textId="77777777" w:rsidR="0029415A" w:rsidRPr="0029415A" w:rsidRDefault="0029415A" w:rsidP="0029415A">
      <w:pPr>
        <w:pStyle w:val="ListParagraph"/>
        <w:numPr>
          <w:ilvl w:val="0"/>
          <w:numId w:val="6"/>
        </w:numPr>
        <w:ind w:right="-694"/>
      </w:pPr>
      <w:r w:rsidRPr="0029415A">
        <w:rPr>
          <w:b/>
          <w:bCs/>
        </w:rPr>
        <w:t>Identify Root Causes:</w:t>
      </w:r>
      <w:r w:rsidRPr="0029415A">
        <w:t xml:space="preserve"> It's essential to determine the root causes of the delays in these top categories. This could involve </w:t>
      </w:r>
      <w:proofErr w:type="spellStart"/>
      <w:r w:rsidRPr="0029415A">
        <w:t>analyzing</w:t>
      </w:r>
      <w:proofErr w:type="spellEnd"/>
      <w:r w:rsidRPr="0029415A">
        <w:t xml:space="preserve"> factors such as: </w:t>
      </w:r>
    </w:p>
    <w:p w14:paraId="66568CF0" w14:textId="77777777" w:rsidR="0029415A" w:rsidRPr="0029415A" w:rsidRDefault="0029415A" w:rsidP="0029415A">
      <w:pPr>
        <w:pStyle w:val="ListParagraph"/>
        <w:numPr>
          <w:ilvl w:val="1"/>
          <w:numId w:val="6"/>
        </w:numPr>
        <w:ind w:right="-694"/>
      </w:pPr>
      <w:r w:rsidRPr="0029415A">
        <w:t>Supplier delays</w:t>
      </w:r>
    </w:p>
    <w:p w14:paraId="2169CADA" w14:textId="77777777" w:rsidR="0029415A" w:rsidRPr="0029415A" w:rsidRDefault="0029415A" w:rsidP="0029415A">
      <w:pPr>
        <w:pStyle w:val="ListParagraph"/>
        <w:numPr>
          <w:ilvl w:val="1"/>
          <w:numId w:val="6"/>
        </w:numPr>
        <w:ind w:right="-694"/>
      </w:pPr>
      <w:r w:rsidRPr="0029415A">
        <w:t>Logistics and shipping issues</w:t>
      </w:r>
    </w:p>
    <w:p w14:paraId="7297C3BE" w14:textId="77777777" w:rsidR="0029415A" w:rsidRPr="0029415A" w:rsidRDefault="0029415A" w:rsidP="0029415A">
      <w:pPr>
        <w:pStyle w:val="ListParagraph"/>
        <w:numPr>
          <w:ilvl w:val="1"/>
          <w:numId w:val="6"/>
        </w:numPr>
        <w:ind w:right="-694"/>
      </w:pPr>
      <w:r w:rsidRPr="0029415A">
        <w:t>Inventory management problems</w:t>
      </w:r>
    </w:p>
    <w:p w14:paraId="433D32DB" w14:textId="77777777" w:rsidR="0029415A" w:rsidRDefault="0029415A" w:rsidP="0029415A">
      <w:pPr>
        <w:pStyle w:val="ListParagraph"/>
        <w:numPr>
          <w:ilvl w:val="1"/>
          <w:numId w:val="6"/>
        </w:numPr>
        <w:ind w:right="-694"/>
      </w:pPr>
      <w:r w:rsidRPr="0029415A">
        <w:t>High demand exceeding capacity</w:t>
      </w:r>
    </w:p>
    <w:p w14:paraId="7F338540" w14:textId="77777777" w:rsidR="0029415A" w:rsidRDefault="0029415A" w:rsidP="0029415A">
      <w:pPr>
        <w:ind w:right="-694"/>
      </w:pPr>
    </w:p>
    <w:p w14:paraId="712907C5" w14:textId="77777777" w:rsidR="006936D5" w:rsidRDefault="006936D5" w:rsidP="0029415A">
      <w:pPr>
        <w:ind w:right="-694"/>
      </w:pPr>
    </w:p>
    <w:p w14:paraId="2213117A" w14:textId="77777777" w:rsidR="006936D5" w:rsidRDefault="006936D5" w:rsidP="0029415A">
      <w:pPr>
        <w:ind w:right="-694"/>
      </w:pPr>
    </w:p>
    <w:p w14:paraId="134ABF3D" w14:textId="77777777" w:rsidR="006936D5" w:rsidRDefault="006936D5" w:rsidP="0029415A">
      <w:pPr>
        <w:ind w:right="-694"/>
      </w:pPr>
    </w:p>
    <w:p w14:paraId="08F5CB42" w14:textId="77777777" w:rsidR="006936D5" w:rsidRDefault="006936D5" w:rsidP="0029415A">
      <w:pPr>
        <w:ind w:right="-694"/>
      </w:pPr>
    </w:p>
    <w:p w14:paraId="35E53A26" w14:textId="35975071" w:rsidR="0029415A" w:rsidRDefault="0029415A" w:rsidP="0029415A">
      <w:pPr>
        <w:ind w:right="-694"/>
      </w:pPr>
      <w:r>
        <w:t xml:space="preserve">3. Monthly Comparison of Delayed and On-Time Orders: </w:t>
      </w:r>
    </w:p>
    <w:p w14:paraId="2C88F113" w14:textId="6E9D1B26" w:rsidR="0029415A" w:rsidRDefault="0029415A" w:rsidP="006936D5">
      <w:pPr>
        <w:pStyle w:val="ListParagraph"/>
        <w:numPr>
          <w:ilvl w:val="0"/>
          <w:numId w:val="2"/>
        </w:numPr>
        <w:ind w:right="-694"/>
      </w:pPr>
      <w:r>
        <w:t>Create a dynamic visual that compares the number of delayed orders to the number of orders received earlier for each month.</w:t>
      </w:r>
      <w:r>
        <w:t xml:space="preserve"> </w:t>
      </w:r>
      <w:r>
        <w:t xml:space="preserve">Utilize the </w:t>
      </w:r>
      <w:proofErr w:type="spellStart"/>
      <w:r>
        <w:t>drillthrough</w:t>
      </w:r>
      <w:proofErr w:type="spellEnd"/>
      <w:r>
        <w:t xml:space="preserve"> cross-report feature to provide a detailed analysis of late and on-time deliveries.</w:t>
      </w:r>
    </w:p>
    <w:p w14:paraId="3222A433" w14:textId="77777777" w:rsidR="0029415A" w:rsidRDefault="0029415A" w:rsidP="0029415A">
      <w:pPr>
        <w:ind w:right="-694"/>
      </w:pPr>
    </w:p>
    <w:p w14:paraId="4585147B" w14:textId="6A7423B9" w:rsidR="0029415A" w:rsidRDefault="00223498" w:rsidP="0029415A">
      <w:pPr>
        <w:ind w:right="-694"/>
      </w:pPr>
      <w:r w:rsidRPr="00223498">
        <w:drawing>
          <wp:inline distT="0" distB="0" distL="0" distR="0" wp14:anchorId="048B5789" wp14:editId="1305C72B">
            <wp:extent cx="6400800" cy="3219450"/>
            <wp:effectExtent l="0" t="0" r="0" b="0"/>
            <wp:docPr id="50543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9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D36" w14:textId="77777777" w:rsidR="0029415A" w:rsidRPr="0029415A" w:rsidRDefault="0029415A" w:rsidP="0029415A">
      <w:pPr>
        <w:ind w:right="-694"/>
      </w:pPr>
      <w:r w:rsidRPr="0029415A">
        <w:rPr>
          <w:b/>
          <w:bCs/>
        </w:rPr>
        <w:t>Insights and Findings</w:t>
      </w:r>
    </w:p>
    <w:p w14:paraId="22F39086" w14:textId="77777777" w:rsidR="0029415A" w:rsidRPr="0029415A" w:rsidRDefault="0029415A" w:rsidP="0029415A">
      <w:pPr>
        <w:numPr>
          <w:ilvl w:val="0"/>
          <w:numId w:val="7"/>
        </w:numPr>
        <w:ind w:right="-694"/>
      </w:pPr>
      <w:r w:rsidRPr="0029415A">
        <w:rPr>
          <w:b/>
          <w:bCs/>
        </w:rPr>
        <w:t>Overall Trend:</w:t>
      </w:r>
    </w:p>
    <w:p w14:paraId="74FC1A8D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t>The chart shows a clear monthly comparison of delayed and on-time orders, allowing for trend analysis.</w:t>
      </w:r>
    </w:p>
    <w:p w14:paraId="06938412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t>In most months, on-time orders exceed delayed orders, indicating a generally efficient delivery process.</w:t>
      </w:r>
    </w:p>
    <w:p w14:paraId="643E48EE" w14:textId="77777777" w:rsidR="0029415A" w:rsidRPr="0029415A" w:rsidRDefault="0029415A" w:rsidP="0029415A">
      <w:pPr>
        <w:numPr>
          <w:ilvl w:val="0"/>
          <w:numId w:val="7"/>
        </w:numPr>
        <w:ind w:right="-694"/>
      </w:pPr>
      <w:r w:rsidRPr="0029415A">
        <w:rPr>
          <w:b/>
          <w:bCs/>
        </w:rPr>
        <w:t>Peak On-Time Orders:</w:t>
      </w:r>
    </w:p>
    <w:p w14:paraId="4480BA9C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rPr>
          <w:b/>
          <w:bCs/>
        </w:rPr>
        <w:t>August</w:t>
      </w:r>
      <w:r w:rsidRPr="0029415A">
        <w:t xml:space="preserve"> has the highest number of on-time orders (6.4K), indicating a peak in successful deliveries.</w:t>
      </w:r>
    </w:p>
    <w:p w14:paraId="1983DEF2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rPr>
          <w:b/>
          <w:bCs/>
        </w:rPr>
        <w:t>June</w:t>
      </w:r>
      <w:r w:rsidRPr="0029415A">
        <w:t xml:space="preserve"> also shows a high number of on-time orders (6.3K).</w:t>
      </w:r>
    </w:p>
    <w:p w14:paraId="730CAF72" w14:textId="77777777" w:rsidR="0029415A" w:rsidRPr="0029415A" w:rsidRDefault="0029415A" w:rsidP="0029415A">
      <w:pPr>
        <w:numPr>
          <w:ilvl w:val="0"/>
          <w:numId w:val="7"/>
        </w:numPr>
        <w:ind w:right="-694"/>
      </w:pPr>
      <w:r w:rsidRPr="0029415A">
        <w:rPr>
          <w:b/>
          <w:bCs/>
        </w:rPr>
        <w:t>Peak Delayed Orders:</w:t>
      </w:r>
    </w:p>
    <w:p w14:paraId="48B397D5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rPr>
          <w:b/>
          <w:bCs/>
        </w:rPr>
        <w:t>June</w:t>
      </w:r>
      <w:r w:rsidRPr="0029415A">
        <w:t xml:space="preserve"> has the highest number of delayed orders (4.7K), coinciding with a high volume of on-time orders. This suggests that while overall delivery volume was high, there were also more issues resulting in delays.</w:t>
      </w:r>
    </w:p>
    <w:p w14:paraId="2CD4A41E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rPr>
          <w:b/>
          <w:bCs/>
        </w:rPr>
        <w:t>July</w:t>
      </w:r>
      <w:r w:rsidRPr="0029415A">
        <w:t xml:space="preserve"> also shows a relatively high number of delayed orders (4.6K).</w:t>
      </w:r>
    </w:p>
    <w:p w14:paraId="74A8CF4A" w14:textId="77777777" w:rsidR="0029415A" w:rsidRPr="0029415A" w:rsidRDefault="0029415A" w:rsidP="0029415A">
      <w:pPr>
        <w:numPr>
          <w:ilvl w:val="0"/>
          <w:numId w:val="7"/>
        </w:numPr>
        <w:ind w:right="-694"/>
      </w:pPr>
      <w:r w:rsidRPr="0029415A">
        <w:rPr>
          <w:b/>
          <w:bCs/>
        </w:rPr>
        <w:t>Low Delayed Orders:</w:t>
      </w:r>
    </w:p>
    <w:p w14:paraId="0B253329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rPr>
          <w:b/>
          <w:bCs/>
        </w:rPr>
        <w:t>September</w:t>
      </w:r>
      <w:r w:rsidRPr="0029415A">
        <w:t xml:space="preserve"> has the lowest number of delayed orders (1.6K).</w:t>
      </w:r>
    </w:p>
    <w:p w14:paraId="2D286750" w14:textId="77777777" w:rsidR="0029415A" w:rsidRPr="0029415A" w:rsidRDefault="0029415A" w:rsidP="0029415A">
      <w:pPr>
        <w:numPr>
          <w:ilvl w:val="1"/>
          <w:numId w:val="7"/>
        </w:numPr>
        <w:ind w:right="-694"/>
      </w:pPr>
      <w:r w:rsidRPr="0029415A">
        <w:rPr>
          <w:b/>
          <w:bCs/>
        </w:rPr>
        <w:t>October</w:t>
      </w:r>
      <w:r w:rsidRPr="0029415A">
        <w:t xml:space="preserve"> also shows a low number of delayed orders (2.2K).</w:t>
      </w:r>
    </w:p>
    <w:p w14:paraId="184C3976" w14:textId="77777777" w:rsidR="0029415A" w:rsidRPr="0029415A" w:rsidRDefault="0029415A" w:rsidP="0029415A">
      <w:pPr>
        <w:numPr>
          <w:ilvl w:val="0"/>
          <w:numId w:val="7"/>
        </w:numPr>
        <w:ind w:right="-694"/>
        <w:rPr>
          <w:b/>
          <w:bCs/>
        </w:rPr>
      </w:pPr>
      <w:proofErr w:type="gramStart"/>
      <w:r w:rsidRPr="0029415A">
        <w:rPr>
          <w:b/>
          <w:bCs/>
        </w:rPr>
        <w:t>  Low</w:t>
      </w:r>
      <w:proofErr w:type="gramEnd"/>
      <w:r w:rsidRPr="0029415A">
        <w:rPr>
          <w:b/>
          <w:bCs/>
        </w:rPr>
        <w:t xml:space="preserve"> On-Time Orders:</w:t>
      </w:r>
    </w:p>
    <w:p w14:paraId="3F452248" w14:textId="77777777" w:rsidR="0029415A" w:rsidRPr="0029415A" w:rsidRDefault="0029415A" w:rsidP="0029415A">
      <w:pPr>
        <w:numPr>
          <w:ilvl w:val="1"/>
          <w:numId w:val="7"/>
        </w:numPr>
        <w:ind w:right="-694"/>
        <w:rPr>
          <w:b/>
          <w:bCs/>
        </w:rPr>
      </w:pPr>
      <w:r w:rsidRPr="0029415A">
        <w:rPr>
          <w:b/>
          <w:bCs/>
        </w:rPr>
        <w:t>October has the lowest number of on-time orders (2.2K).</w:t>
      </w:r>
    </w:p>
    <w:p w14:paraId="5A4109C2" w14:textId="77777777" w:rsidR="0029415A" w:rsidRPr="0029415A" w:rsidRDefault="0029415A" w:rsidP="0029415A">
      <w:pPr>
        <w:numPr>
          <w:ilvl w:val="1"/>
          <w:numId w:val="7"/>
        </w:numPr>
        <w:ind w:right="-694"/>
        <w:rPr>
          <w:b/>
          <w:bCs/>
        </w:rPr>
      </w:pPr>
      <w:r w:rsidRPr="0029415A">
        <w:rPr>
          <w:b/>
          <w:bCs/>
        </w:rPr>
        <w:t>September also shows a low number of on-time orders (2.6K).</w:t>
      </w:r>
    </w:p>
    <w:p w14:paraId="08C7D703" w14:textId="3DD1B89F" w:rsidR="0029415A" w:rsidRDefault="0029415A" w:rsidP="0029415A">
      <w:pPr>
        <w:ind w:right="-694"/>
        <w:rPr>
          <w:b/>
          <w:bCs/>
        </w:rPr>
      </w:pPr>
    </w:p>
    <w:p w14:paraId="0C72FB7A" w14:textId="77777777" w:rsidR="0029415A" w:rsidRDefault="0029415A" w:rsidP="0029415A">
      <w:pPr>
        <w:ind w:right="-694"/>
        <w:rPr>
          <w:b/>
          <w:bCs/>
        </w:rPr>
      </w:pPr>
    </w:p>
    <w:p w14:paraId="214C304B" w14:textId="77777777" w:rsidR="001A1888" w:rsidRDefault="001A1888" w:rsidP="0029415A">
      <w:pPr>
        <w:ind w:right="-694"/>
        <w:rPr>
          <w:b/>
          <w:bCs/>
        </w:rPr>
      </w:pPr>
    </w:p>
    <w:p w14:paraId="21028533" w14:textId="77777777" w:rsidR="006936D5" w:rsidRDefault="006936D5" w:rsidP="0029415A">
      <w:pPr>
        <w:ind w:right="-694"/>
        <w:rPr>
          <w:b/>
          <w:bCs/>
        </w:rPr>
      </w:pPr>
    </w:p>
    <w:p w14:paraId="22A235E9" w14:textId="392D7C33" w:rsidR="0029415A" w:rsidRPr="0029415A" w:rsidRDefault="0029415A" w:rsidP="0029415A">
      <w:pPr>
        <w:ind w:right="-694"/>
        <w:rPr>
          <w:b/>
          <w:bCs/>
        </w:rPr>
      </w:pPr>
      <w:r w:rsidRPr="0029415A">
        <w:rPr>
          <w:b/>
          <w:bCs/>
        </w:rPr>
        <w:t xml:space="preserve">4. Payment Method Analysis: </w:t>
      </w:r>
    </w:p>
    <w:p w14:paraId="00BCDDD3" w14:textId="375A0FC5" w:rsidR="0029415A" w:rsidRDefault="0029415A" w:rsidP="0029415A">
      <w:pPr>
        <w:pStyle w:val="ListParagraph"/>
        <w:numPr>
          <w:ilvl w:val="0"/>
          <w:numId w:val="2"/>
        </w:numPr>
        <w:ind w:right="-694"/>
        <w:rPr>
          <w:b/>
          <w:bCs/>
        </w:rPr>
      </w:pPr>
      <w:proofErr w:type="spellStart"/>
      <w:r w:rsidRPr="001A1888">
        <w:rPr>
          <w:b/>
          <w:bCs/>
        </w:rPr>
        <w:t>Analyze</w:t>
      </w:r>
      <w:proofErr w:type="spellEnd"/>
      <w:r w:rsidRPr="001A1888">
        <w:rPr>
          <w:b/>
          <w:bCs/>
        </w:rPr>
        <w:t xml:space="preserve"> the most frequently used payment methods by customers using a visually appealing representation, such as a pie</w:t>
      </w:r>
      <w:r w:rsidR="001A1888">
        <w:rPr>
          <w:b/>
          <w:bCs/>
        </w:rPr>
        <w:t xml:space="preserve"> </w:t>
      </w:r>
      <w:r w:rsidRPr="001A1888">
        <w:rPr>
          <w:b/>
          <w:bCs/>
        </w:rPr>
        <w:t>chart or other suitable visuals.</w:t>
      </w:r>
    </w:p>
    <w:p w14:paraId="636CFF1A" w14:textId="77777777" w:rsidR="001A1888" w:rsidRDefault="001A1888" w:rsidP="001A1888">
      <w:pPr>
        <w:ind w:right="-694"/>
        <w:rPr>
          <w:b/>
          <w:bCs/>
        </w:rPr>
      </w:pPr>
    </w:p>
    <w:p w14:paraId="1004DDA4" w14:textId="0DCB453D" w:rsidR="001A1888" w:rsidRDefault="00223498" w:rsidP="001A1888">
      <w:pPr>
        <w:ind w:right="-694"/>
        <w:rPr>
          <w:b/>
          <w:bCs/>
        </w:rPr>
      </w:pPr>
      <w:r w:rsidRPr="00223498">
        <w:rPr>
          <w:b/>
          <w:bCs/>
        </w:rPr>
        <w:drawing>
          <wp:inline distT="0" distB="0" distL="0" distR="0" wp14:anchorId="4A2BE4F7" wp14:editId="6D11397D">
            <wp:extent cx="6400800" cy="3441700"/>
            <wp:effectExtent l="0" t="0" r="0" b="6350"/>
            <wp:docPr id="18106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42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E98C" w14:textId="77777777" w:rsidR="001A1888" w:rsidRDefault="001A1888" w:rsidP="001A1888">
      <w:pPr>
        <w:ind w:right="-694"/>
        <w:rPr>
          <w:b/>
          <w:bCs/>
        </w:rPr>
      </w:pPr>
    </w:p>
    <w:p w14:paraId="7A0BD094" w14:textId="77777777" w:rsidR="001A1888" w:rsidRPr="001A1888" w:rsidRDefault="001A1888" w:rsidP="001A1888">
      <w:pPr>
        <w:ind w:right="-694"/>
        <w:rPr>
          <w:b/>
          <w:bCs/>
        </w:rPr>
      </w:pPr>
      <w:r w:rsidRPr="001A1888">
        <w:rPr>
          <w:b/>
          <w:bCs/>
        </w:rPr>
        <w:t>Insights and Findings</w:t>
      </w:r>
    </w:p>
    <w:p w14:paraId="324DB0B5" w14:textId="77777777" w:rsidR="001A1888" w:rsidRPr="001A1888" w:rsidRDefault="001A1888" w:rsidP="001A1888">
      <w:pPr>
        <w:numPr>
          <w:ilvl w:val="0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Dominant Payment Method:</w:t>
      </w:r>
    </w:p>
    <w:p w14:paraId="6980DBCE" w14:textId="77777777" w:rsidR="001A1888" w:rsidRPr="001A1888" w:rsidRDefault="001A1888" w:rsidP="001A1888">
      <w:pPr>
        <w:numPr>
          <w:ilvl w:val="1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Credit card is the most frequently used payment method, representing 73.92% of all transactions (76,795 transactions). This indicates a strong preference for credit card payments among customers.</w:t>
      </w:r>
    </w:p>
    <w:p w14:paraId="0F7D55B1" w14:textId="77777777" w:rsidR="001A1888" w:rsidRPr="001A1888" w:rsidRDefault="001A1888" w:rsidP="001A1888">
      <w:pPr>
        <w:numPr>
          <w:ilvl w:val="0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Significant Second Method:</w:t>
      </w:r>
    </w:p>
    <w:p w14:paraId="564D1156" w14:textId="77777777" w:rsidR="001A1888" w:rsidRPr="001A1888" w:rsidRDefault="001A1888" w:rsidP="001A1888">
      <w:pPr>
        <w:numPr>
          <w:ilvl w:val="1"/>
          <w:numId w:val="9"/>
        </w:numPr>
        <w:ind w:right="-694"/>
        <w:rPr>
          <w:b/>
          <w:bCs/>
        </w:rPr>
      </w:pPr>
      <w:proofErr w:type="spellStart"/>
      <w:r w:rsidRPr="001A1888">
        <w:rPr>
          <w:b/>
          <w:bCs/>
        </w:rPr>
        <w:t>Boleto</w:t>
      </w:r>
      <w:proofErr w:type="spellEnd"/>
      <w:r w:rsidRPr="001A1888">
        <w:rPr>
          <w:b/>
          <w:bCs/>
        </w:rPr>
        <w:t xml:space="preserve"> (a Brazilian payment slip) is the second most common payment method, accounting for 19.04% of transactions (19,784 transactions). While significantly lower than credit card, it still represents a substantial portion of payments.</w:t>
      </w:r>
    </w:p>
    <w:p w14:paraId="659EE642" w14:textId="77777777" w:rsidR="001A1888" w:rsidRPr="001A1888" w:rsidRDefault="001A1888" w:rsidP="001A1888">
      <w:pPr>
        <w:numPr>
          <w:ilvl w:val="0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Less Common Methods:</w:t>
      </w:r>
    </w:p>
    <w:p w14:paraId="1BF45FE6" w14:textId="77777777" w:rsidR="001A1888" w:rsidRPr="001A1888" w:rsidRDefault="001A1888" w:rsidP="001A1888">
      <w:pPr>
        <w:numPr>
          <w:ilvl w:val="1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Voucher represents 5.56% of transactions (5,775 transactions).</w:t>
      </w:r>
    </w:p>
    <w:p w14:paraId="090FBFF1" w14:textId="77777777" w:rsidR="001A1888" w:rsidRPr="001A1888" w:rsidRDefault="001A1888" w:rsidP="001A1888">
      <w:pPr>
        <w:numPr>
          <w:ilvl w:val="1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Debit card and not defined (likely missing or unknown data) account for very small percentages, 1.47% (1,529 transactions) and a negligible amount, respectively.</w:t>
      </w:r>
    </w:p>
    <w:p w14:paraId="3C433BAB" w14:textId="77777777" w:rsidR="001A1888" w:rsidRPr="001A1888" w:rsidRDefault="001A1888" w:rsidP="001A1888">
      <w:pPr>
        <w:numPr>
          <w:ilvl w:val="0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Clear Visual Hierarchy:</w:t>
      </w:r>
    </w:p>
    <w:p w14:paraId="7A54F505" w14:textId="77777777" w:rsidR="001A1888" w:rsidRPr="001A1888" w:rsidRDefault="001A1888" w:rsidP="001A1888">
      <w:pPr>
        <w:numPr>
          <w:ilvl w:val="1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The pie chart effectively shows the dominance of credit card payments.</w:t>
      </w:r>
    </w:p>
    <w:p w14:paraId="2848C238" w14:textId="77777777" w:rsidR="001A1888" w:rsidRPr="001A1888" w:rsidRDefault="001A1888" w:rsidP="001A1888">
      <w:pPr>
        <w:numPr>
          <w:ilvl w:val="1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The large slice for credit card immediately draws attention to its significance.</w:t>
      </w:r>
    </w:p>
    <w:p w14:paraId="0A4FAC7F" w14:textId="77777777" w:rsidR="001A1888" w:rsidRPr="001A1888" w:rsidRDefault="001A1888" w:rsidP="001A1888">
      <w:pPr>
        <w:numPr>
          <w:ilvl w:val="1"/>
          <w:numId w:val="9"/>
        </w:numPr>
        <w:ind w:right="-694"/>
        <w:rPr>
          <w:b/>
          <w:bCs/>
        </w:rPr>
      </w:pPr>
      <w:r w:rsidRPr="001A1888">
        <w:rPr>
          <w:b/>
          <w:bCs/>
        </w:rPr>
        <w:t>The smaller slices for other payment methods are also clearly visible, allowing for easy comparison.</w:t>
      </w:r>
    </w:p>
    <w:p w14:paraId="1BD0D4D8" w14:textId="77777777" w:rsidR="001A1888" w:rsidRDefault="001A1888" w:rsidP="001A1888">
      <w:pPr>
        <w:ind w:right="-694"/>
        <w:rPr>
          <w:b/>
          <w:bCs/>
        </w:rPr>
      </w:pPr>
    </w:p>
    <w:p w14:paraId="1062E5B9" w14:textId="77777777" w:rsidR="004F5EB9" w:rsidRDefault="004F5EB9" w:rsidP="001A1888">
      <w:pPr>
        <w:ind w:right="-694"/>
        <w:rPr>
          <w:b/>
          <w:bCs/>
        </w:rPr>
      </w:pPr>
    </w:p>
    <w:p w14:paraId="35360D01" w14:textId="77777777" w:rsidR="004F5EB9" w:rsidRDefault="004F5EB9" w:rsidP="001A1888">
      <w:pPr>
        <w:ind w:right="-694"/>
        <w:rPr>
          <w:b/>
          <w:bCs/>
        </w:rPr>
      </w:pPr>
    </w:p>
    <w:p w14:paraId="3EAE9360" w14:textId="77777777" w:rsidR="004F5EB9" w:rsidRDefault="004F5EB9" w:rsidP="001A1888">
      <w:pPr>
        <w:ind w:right="-694"/>
        <w:rPr>
          <w:b/>
          <w:bCs/>
        </w:rPr>
      </w:pPr>
    </w:p>
    <w:p w14:paraId="5FE6E185" w14:textId="75EC2039" w:rsidR="001A1888" w:rsidRPr="001A1888" w:rsidRDefault="001A1888" w:rsidP="001A1888">
      <w:pPr>
        <w:ind w:right="-694"/>
        <w:rPr>
          <w:b/>
          <w:bCs/>
        </w:rPr>
      </w:pPr>
      <w:r w:rsidRPr="001A1888">
        <w:rPr>
          <w:b/>
          <w:bCs/>
        </w:rPr>
        <w:t xml:space="preserve">5. Product Rating Analysis: </w:t>
      </w:r>
    </w:p>
    <w:p w14:paraId="207DCB34" w14:textId="39B30F88" w:rsidR="001A1888" w:rsidRDefault="001A1888" w:rsidP="001A1888">
      <w:pPr>
        <w:pStyle w:val="ListParagraph"/>
        <w:numPr>
          <w:ilvl w:val="0"/>
          <w:numId w:val="2"/>
        </w:numPr>
        <w:ind w:right="-694"/>
        <w:rPr>
          <w:b/>
          <w:bCs/>
        </w:rPr>
      </w:pPr>
      <w:r w:rsidRPr="001A1888">
        <w:rPr>
          <w:b/>
          <w:bCs/>
        </w:rPr>
        <w:t>Determine the top 10 highest-rated products and the bottom 10 lowest-rated products using a bar or column chart.</w:t>
      </w:r>
    </w:p>
    <w:p w14:paraId="59E53E60" w14:textId="252E3DA6" w:rsidR="001A1888" w:rsidRDefault="006936D5" w:rsidP="001A1888">
      <w:pPr>
        <w:ind w:right="-694"/>
        <w:rPr>
          <w:b/>
          <w:bCs/>
        </w:rPr>
      </w:pPr>
      <w:r w:rsidRPr="006936D5">
        <w:rPr>
          <w:b/>
          <w:bCs/>
        </w:rPr>
        <w:drawing>
          <wp:inline distT="0" distB="0" distL="0" distR="0" wp14:anchorId="79FFDF2B" wp14:editId="1988EF61">
            <wp:extent cx="6393180" cy="2164080"/>
            <wp:effectExtent l="0" t="0" r="7620" b="7620"/>
            <wp:docPr id="203758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83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084" cy="216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DB77" w14:textId="53BCD732" w:rsidR="006936D5" w:rsidRDefault="006936D5" w:rsidP="001A1888">
      <w:pPr>
        <w:ind w:right="-694"/>
        <w:rPr>
          <w:b/>
          <w:bCs/>
        </w:rPr>
      </w:pPr>
      <w:r w:rsidRPr="006936D5">
        <w:rPr>
          <w:b/>
          <w:bCs/>
        </w:rPr>
        <w:drawing>
          <wp:inline distT="0" distB="0" distL="0" distR="0" wp14:anchorId="0E987122" wp14:editId="583AC1A0">
            <wp:extent cx="6438900" cy="1927860"/>
            <wp:effectExtent l="0" t="0" r="0" b="0"/>
            <wp:docPr id="81831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3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9825" cy="19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2941" w14:textId="77777777" w:rsidR="006936D5" w:rsidRPr="006936D5" w:rsidRDefault="006936D5" w:rsidP="006936D5">
      <w:pPr>
        <w:ind w:right="-694"/>
        <w:rPr>
          <w:b/>
          <w:bCs/>
        </w:rPr>
      </w:pPr>
      <w:r w:rsidRPr="006936D5">
        <w:rPr>
          <w:b/>
          <w:bCs/>
        </w:rPr>
        <w:t>Insights and Findings</w:t>
      </w:r>
    </w:p>
    <w:p w14:paraId="3A6976C2" w14:textId="77777777" w:rsidR="006936D5" w:rsidRPr="006936D5" w:rsidRDefault="006936D5" w:rsidP="006936D5">
      <w:pPr>
        <w:ind w:right="-694"/>
        <w:rPr>
          <w:b/>
          <w:bCs/>
        </w:rPr>
      </w:pPr>
      <w:r w:rsidRPr="006936D5">
        <w:rPr>
          <w:b/>
          <w:bCs/>
        </w:rPr>
        <w:t>Top 10 Highest Rated Products</w:t>
      </w:r>
    </w:p>
    <w:p w14:paraId="7AFDC9A3" w14:textId="77777777" w:rsidR="006936D5" w:rsidRPr="006936D5" w:rsidRDefault="006936D5" w:rsidP="006936D5">
      <w:pPr>
        <w:numPr>
          <w:ilvl w:val="0"/>
          <w:numId w:val="11"/>
        </w:numPr>
        <w:ind w:right="-694"/>
        <w:rPr>
          <w:b/>
          <w:bCs/>
        </w:rPr>
      </w:pPr>
      <w:r w:rsidRPr="006936D5">
        <w:rPr>
          <w:b/>
          <w:bCs/>
        </w:rPr>
        <w:t>High Average Ratings: All top 10 categories have average ratings above 4.3, indicating generally high customer satisfaction.</w:t>
      </w:r>
    </w:p>
    <w:p w14:paraId="752D7842" w14:textId="77777777" w:rsidR="006936D5" w:rsidRPr="006936D5" w:rsidRDefault="006936D5" w:rsidP="006936D5">
      <w:pPr>
        <w:numPr>
          <w:ilvl w:val="0"/>
          <w:numId w:val="11"/>
        </w:numPr>
        <w:ind w:right="-694"/>
        <w:rPr>
          <w:b/>
          <w:bCs/>
        </w:rPr>
      </w:pPr>
      <w:r w:rsidRPr="006936D5">
        <w:rPr>
          <w:b/>
          <w:bCs/>
        </w:rPr>
        <w:t>Top Performer: "</w:t>
      </w:r>
      <w:proofErr w:type="spellStart"/>
      <w:r w:rsidRPr="006936D5">
        <w:rPr>
          <w:b/>
          <w:bCs/>
        </w:rPr>
        <w:t>cds_dvds_music</w:t>
      </w:r>
      <w:proofErr w:type="spellEnd"/>
      <w:r w:rsidRPr="006936D5">
        <w:rPr>
          <w:b/>
          <w:bCs/>
        </w:rPr>
        <w:t>..." has the highest average rating of 4.7.</w:t>
      </w:r>
    </w:p>
    <w:p w14:paraId="6C6B7A87" w14:textId="77777777" w:rsidR="006936D5" w:rsidRPr="006936D5" w:rsidRDefault="006936D5" w:rsidP="006936D5">
      <w:pPr>
        <w:numPr>
          <w:ilvl w:val="0"/>
          <w:numId w:val="11"/>
        </w:numPr>
        <w:ind w:right="-694"/>
        <w:rPr>
          <w:b/>
          <w:bCs/>
        </w:rPr>
      </w:pPr>
      <w:r w:rsidRPr="006936D5">
        <w:rPr>
          <w:b/>
          <w:bCs/>
        </w:rPr>
        <w:t>Consistent High Ratings: The ratings are relatively close, ranging from 4.7 to 4.3, suggesting a consistent level of quality among these top categories.</w:t>
      </w:r>
    </w:p>
    <w:p w14:paraId="7248854D" w14:textId="77777777" w:rsidR="006936D5" w:rsidRPr="006936D5" w:rsidRDefault="006936D5" w:rsidP="006936D5">
      <w:pPr>
        <w:numPr>
          <w:ilvl w:val="0"/>
          <w:numId w:val="11"/>
        </w:numPr>
        <w:ind w:right="-694"/>
        <w:rPr>
          <w:b/>
          <w:bCs/>
        </w:rPr>
      </w:pPr>
      <w:r w:rsidRPr="006936D5">
        <w:rPr>
          <w:b/>
          <w:bCs/>
        </w:rPr>
        <w:t>Category Diversity: The top 10 includes a variety of categories, such as "</w:t>
      </w:r>
      <w:proofErr w:type="spellStart"/>
      <w:r w:rsidRPr="006936D5">
        <w:rPr>
          <w:b/>
          <w:bCs/>
        </w:rPr>
        <w:t>fashion_children</w:t>
      </w:r>
      <w:proofErr w:type="spellEnd"/>
      <w:r w:rsidRPr="006936D5">
        <w:rPr>
          <w:b/>
          <w:bCs/>
        </w:rPr>
        <w:t>...", "</w:t>
      </w:r>
      <w:proofErr w:type="spellStart"/>
      <w:r w:rsidRPr="006936D5">
        <w:rPr>
          <w:b/>
          <w:bCs/>
        </w:rPr>
        <w:t>books_general</w:t>
      </w:r>
      <w:proofErr w:type="spellEnd"/>
      <w:r w:rsidRPr="006936D5">
        <w:rPr>
          <w:b/>
          <w:bCs/>
        </w:rPr>
        <w:t>...", "</w:t>
      </w:r>
      <w:proofErr w:type="spellStart"/>
      <w:r w:rsidRPr="006936D5">
        <w:rPr>
          <w:b/>
          <w:bCs/>
        </w:rPr>
        <w:t>food_drink</w:t>
      </w:r>
      <w:proofErr w:type="spellEnd"/>
      <w:r w:rsidRPr="006936D5">
        <w:rPr>
          <w:b/>
          <w:bCs/>
        </w:rPr>
        <w:t>", and "</w:t>
      </w:r>
      <w:proofErr w:type="spellStart"/>
      <w:r w:rsidRPr="006936D5">
        <w:rPr>
          <w:b/>
          <w:bCs/>
        </w:rPr>
        <w:t>luggage_access</w:t>
      </w:r>
      <w:proofErr w:type="spellEnd"/>
      <w:r w:rsidRPr="006936D5">
        <w:rPr>
          <w:b/>
          <w:bCs/>
        </w:rPr>
        <w:t>...", indicating broad customer satisfaction across different product types.</w:t>
      </w:r>
    </w:p>
    <w:p w14:paraId="632EC957" w14:textId="77777777" w:rsidR="006936D5" w:rsidRPr="006936D5" w:rsidRDefault="006936D5" w:rsidP="006936D5">
      <w:pPr>
        <w:ind w:right="-694"/>
        <w:rPr>
          <w:b/>
          <w:bCs/>
        </w:rPr>
      </w:pPr>
      <w:r w:rsidRPr="006936D5">
        <w:rPr>
          <w:b/>
          <w:bCs/>
        </w:rPr>
        <w:t>Bottom 10 Lowest Rated Products</w:t>
      </w:r>
    </w:p>
    <w:p w14:paraId="14EEFDE0" w14:textId="77777777" w:rsidR="006936D5" w:rsidRPr="006936D5" w:rsidRDefault="006936D5" w:rsidP="006936D5">
      <w:pPr>
        <w:numPr>
          <w:ilvl w:val="0"/>
          <w:numId w:val="12"/>
        </w:numPr>
        <w:ind w:right="-694"/>
        <w:rPr>
          <w:b/>
          <w:bCs/>
        </w:rPr>
      </w:pPr>
      <w:r w:rsidRPr="006936D5">
        <w:rPr>
          <w:b/>
          <w:bCs/>
        </w:rPr>
        <w:t>Lower Average Ratings: The bottom 10 categories have average ratings below 3.9, indicating areas of potential concern.</w:t>
      </w:r>
    </w:p>
    <w:p w14:paraId="2F8E4A1A" w14:textId="77777777" w:rsidR="006936D5" w:rsidRPr="006936D5" w:rsidRDefault="006936D5" w:rsidP="006936D5">
      <w:pPr>
        <w:numPr>
          <w:ilvl w:val="0"/>
          <w:numId w:val="12"/>
        </w:numPr>
        <w:ind w:right="-694"/>
        <w:rPr>
          <w:b/>
          <w:bCs/>
        </w:rPr>
      </w:pPr>
      <w:r w:rsidRPr="006936D5">
        <w:rPr>
          <w:b/>
          <w:bCs/>
        </w:rPr>
        <w:t>Lowest Performer: "</w:t>
      </w:r>
      <w:proofErr w:type="spellStart"/>
      <w:r w:rsidRPr="006936D5">
        <w:rPr>
          <w:b/>
          <w:bCs/>
        </w:rPr>
        <w:t>security_and_servic</w:t>
      </w:r>
      <w:proofErr w:type="spellEnd"/>
      <w:r w:rsidRPr="006936D5">
        <w:rPr>
          <w:b/>
          <w:bCs/>
        </w:rPr>
        <w:t>..." has the lowest average rating of 2.5, significantly lower than the other bottom categories.</w:t>
      </w:r>
    </w:p>
    <w:p w14:paraId="00BD851E" w14:textId="77777777" w:rsidR="006936D5" w:rsidRPr="006936D5" w:rsidRDefault="006936D5" w:rsidP="006936D5">
      <w:pPr>
        <w:numPr>
          <w:ilvl w:val="0"/>
          <w:numId w:val="12"/>
        </w:numPr>
        <w:ind w:right="-694"/>
        <w:rPr>
          <w:b/>
          <w:bCs/>
        </w:rPr>
      </w:pPr>
      <w:r w:rsidRPr="006936D5">
        <w:rPr>
          <w:b/>
          <w:bCs/>
        </w:rPr>
        <w:t>Category Diversity: Similar to the top 10, the bottom 10 includes a variety of categories, such as "</w:t>
      </w:r>
      <w:proofErr w:type="spellStart"/>
      <w:r w:rsidRPr="006936D5">
        <w:rPr>
          <w:b/>
          <w:bCs/>
        </w:rPr>
        <w:t>home_confort</w:t>
      </w:r>
      <w:proofErr w:type="spellEnd"/>
      <w:r w:rsidRPr="006936D5">
        <w:rPr>
          <w:b/>
          <w:bCs/>
        </w:rPr>
        <w:t>", "</w:t>
      </w:r>
      <w:proofErr w:type="spellStart"/>
      <w:r w:rsidRPr="006936D5">
        <w:rPr>
          <w:b/>
          <w:bCs/>
        </w:rPr>
        <w:t>furniture_mattress</w:t>
      </w:r>
      <w:proofErr w:type="spellEnd"/>
      <w:r w:rsidRPr="006936D5">
        <w:rPr>
          <w:b/>
          <w:bCs/>
        </w:rPr>
        <w:t>...", "audio", and "</w:t>
      </w:r>
      <w:proofErr w:type="spellStart"/>
      <w:r w:rsidRPr="006936D5">
        <w:rPr>
          <w:b/>
          <w:bCs/>
        </w:rPr>
        <w:t>fashion_male_cloth</w:t>
      </w:r>
      <w:proofErr w:type="spellEnd"/>
      <w:r w:rsidRPr="006936D5">
        <w:rPr>
          <w:b/>
          <w:bCs/>
        </w:rPr>
        <w:t>...".</w:t>
      </w:r>
    </w:p>
    <w:p w14:paraId="01A86FD2" w14:textId="77777777" w:rsidR="006936D5" w:rsidRDefault="006936D5" w:rsidP="006936D5">
      <w:pPr>
        <w:numPr>
          <w:ilvl w:val="0"/>
          <w:numId w:val="12"/>
        </w:numPr>
        <w:ind w:right="-694"/>
        <w:rPr>
          <w:b/>
          <w:bCs/>
        </w:rPr>
      </w:pPr>
      <w:r w:rsidRPr="006936D5">
        <w:rPr>
          <w:b/>
          <w:bCs/>
        </w:rPr>
        <w:t>Rating Range: The ratings in the bottom 10 range from 3.9 to 2.5, showing a wider variation than the top 10.</w:t>
      </w:r>
    </w:p>
    <w:p w14:paraId="54E5B2D6" w14:textId="77777777" w:rsidR="006936D5" w:rsidRDefault="006936D5" w:rsidP="006936D5">
      <w:pPr>
        <w:ind w:right="-694"/>
        <w:rPr>
          <w:b/>
          <w:bCs/>
        </w:rPr>
      </w:pPr>
    </w:p>
    <w:p w14:paraId="32A8A951" w14:textId="77777777" w:rsidR="006936D5" w:rsidRDefault="006936D5" w:rsidP="006936D5">
      <w:pPr>
        <w:ind w:right="-694"/>
        <w:rPr>
          <w:b/>
          <w:bCs/>
        </w:rPr>
      </w:pPr>
    </w:p>
    <w:p w14:paraId="0804FDBF" w14:textId="77777777" w:rsidR="006936D5" w:rsidRDefault="006936D5" w:rsidP="006936D5">
      <w:pPr>
        <w:ind w:right="-694"/>
        <w:rPr>
          <w:b/>
          <w:bCs/>
        </w:rPr>
      </w:pPr>
    </w:p>
    <w:p w14:paraId="1502F2D4" w14:textId="3CDB88CF" w:rsidR="006936D5" w:rsidRPr="006936D5" w:rsidRDefault="006936D5" w:rsidP="006936D5">
      <w:pPr>
        <w:ind w:right="-694"/>
        <w:rPr>
          <w:b/>
          <w:bCs/>
        </w:rPr>
      </w:pPr>
      <w:r w:rsidRPr="006936D5">
        <w:rPr>
          <w:b/>
          <w:bCs/>
        </w:rPr>
        <w:t xml:space="preserve">6. State-wise Sales Analysis: </w:t>
      </w:r>
    </w:p>
    <w:p w14:paraId="575B729D" w14:textId="50EF5B87" w:rsidR="006936D5" w:rsidRDefault="006936D5" w:rsidP="006936D5">
      <w:pPr>
        <w:pStyle w:val="ListParagraph"/>
        <w:numPr>
          <w:ilvl w:val="0"/>
          <w:numId w:val="2"/>
        </w:numPr>
        <w:ind w:right="-694"/>
        <w:rPr>
          <w:b/>
          <w:bCs/>
        </w:rPr>
      </w:pPr>
      <w:r w:rsidRPr="006936D5">
        <w:rPr>
          <w:b/>
          <w:bCs/>
        </w:rPr>
        <w:t>Identify and visually represent states with high and low sales, providing a clear understanding of regional sales performance.</w:t>
      </w:r>
    </w:p>
    <w:p w14:paraId="2693A3E0" w14:textId="28453497" w:rsidR="004F5EB9" w:rsidRDefault="004F5EB9" w:rsidP="004F5EB9">
      <w:pPr>
        <w:ind w:right="-694"/>
        <w:rPr>
          <w:b/>
          <w:bCs/>
        </w:rPr>
      </w:pPr>
      <w:r w:rsidRPr="00342A11">
        <w:drawing>
          <wp:inline distT="0" distB="0" distL="0" distR="0" wp14:anchorId="01FF3F61" wp14:editId="455F2B31">
            <wp:extent cx="6408420" cy="3398520"/>
            <wp:effectExtent l="0" t="0" r="0" b="0"/>
            <wp:docPr id="182179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65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4673" w14:textId="77777777" w:rsidR="004F5EB9" w:rsidRDefault="004F5EB9" w:rsidP="004F5EB9">
      <w:pPr>
        <w:ind w:right="-694"/>
        <w:rPr>
          <w:b/>
          <w:bCs/>
        </w:rPr>
      </w:pPr>
    </w:p>
    <w:p w14:paraId="7F65D658" w14:textId="77777777" w:rsidR="004F5EB9" w:rsidRPr="004F5EB9" w:rsidRDefault="004F5EB9" w:rsidP="004F5EB9">
      <w:pPr>
        <w:ind w:right="-694"/>
        <w:rPr>
          <w:b/>
          <w:bCs/>
        </w:rPr>
      </w:pPr>
      <w:r w:rsidRPr="004F5EB9">
        <w:rPr>
          <w:b/>
          <w:bCs/>
        </w:rPr>
        <w:t>Insights and Findings</w:t>
      </w:r>
    </w:p>
    <w:p w14:paraId="00DCEA47" w14:textId="77777777" w:rsidR="004F5EB9" w:rsidRPr="004F5EB9" w:rsidRDefault="004F5EB9" w:rsidP="004F5EB9">
      <w:pPr>
        <w:numPr>
          <w:ilvl w:val="0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Dominant State:</w:t>
      </w:r>
    </w:p>
    <w:p w14:paraId="36146675" w14:textId="77777777" w:rsidR="004F5EB9" w:rsidRPr="004F5EB9" w:rsidRDefault="004F5EB9" w:rsidP="004F5EB9">
      <w:pPr>
        <w:numPr>
          <w:ilvl w:val="1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SP (São Paulo) has the highest total sales by a significant margin (5,200,992.91). This indicates a major market or region of high sales activity.</w:t>
      </w:r>
    </w:p>
    <w:p w14:paraId="47AB66FA" w14:textId="77777777" w:rsidR="004F5EB9" w:rsidRPr="004F5EB9" w:rsidRDefault="004F5EB9" w:rsidP="004F5EB9">
      <w:pPr>
        <w:numPr>
          <w:ilvl w:val="0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High Sales States:</w:t>
      </w:r>
    </w:p>
    <w:p w14:paraId="159A6D46" w14:textId="77777777" w:rsidR="004F5EB9" w:rsidRPr="004F5EB9" w:rsidRDefault="004F5EB9" w:rsidP="004F5EB9">
      <w:pPr>
        <w:numPr>
          <w:ilvl w:val="1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RJ (Rio de Janeiro) and MG (Minas Gerais) also have high sales (1,822,446.55 and 1,584,373.46, respectively). These states represent significant sales contributors.</w:t>
      </w:r>
    </w:p>
    <w:p w14:paraId="605ED1D9" w14:textId="77777777" w:rsidR="004F5EB9" w:rsidRPr="004F5EB9" w:rsidRDefault="004F5EB9" w:rsidP="004F5EB9">
      <w:pPr>
        <w:numPr>
          <w:ilvl w:val="0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Mid-Range Sales States:</w:t>
      </w:r>
    </w:p>
    <w:p w14:paraId="30A54D3F" w14:textId="77777777" w:rsidR="004F5EB9" w:rsidRPr="004F5EB9" w:rsidRDefault="004F5EB9" w:rsidP="004F5EB9">
      <w:pPr>
        <w:numPr>
          <w:ilvl w:val="1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RS (Rio Grande do Sul), PR (Paraná), SC (Santa Catarina), BA (Bahia), GO (Goiás), DF (Distrito Federal), ES (Espírito Santo), CE (Ceará), and PE (Pernambuco) fall within a mid-range of sales, ranging from approximately 750,000 to 220,000. These states contribute moderately to the overall sales.</w:t>
      </w:r>
    </w:p>
    <w:p w14:paraId="50913471" w14:textId="77777777" w:rsidR="004F5EB9" w:rsidRPr="004F5EB9" w:rsidRDefault="004F5EB9" w:rsidP="004F5EB9">
      <w:pPr>
        <w:numPr>
          <w:ilvl w:val="0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Low Sales States:</w:t>
      </w:r>
    </w:p>
    <w:p w14:paraId="6D95A29F" w14:textId="77777777" w:rsidR="004F5EB9" w:rsidRPr="004F5EB9" w:rsidRDefault="004F5EB9" w:rsidP="004F5EB9">
      <w:pPr>
        <w:numPr>
          <w:ilvl w:val="1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 xml:space="preserve">The remaining states show significantly lower sales figures, generally below 200,000. This suggests lower market activity or smaller population/economic bases in these regions. Notably: </w:t>
      </w:r>
    </w:p>
    <w:p w14:paraId="208CAA38" w14:textId="77777777" w:rsidR="004F5EB9" w:rsidRPr="004F5EB9" w:rsidRDefault="004F5EB9" w:rsidP="004F5EB9">
      <w:pPr>
        <w:numPr>
          <w:ilvl w:val="2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RR (Roraima) has the lowest sales (7,829.43).</w:t>
      </w:r>
    </w:p>
    <w:p w14:paraId="4F6AF4F1" w14:textId="77777777" w:rsidR="004F5EB9" w:rsidRPr="004F5EB9" w:rsidRDefault="004F5EB9" w:rsidP="004F5EB9">
      <w:pPr>
        <w:numPr>
          <w:ilvl w:val="2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>AP (Amapá), AC (Acre), AM (Amazonas), MS (Mato Grosso do Sul), PB (Paraíba), PI (Piauí), RN (Rio Grande do Norte), RO (Rondônia), TO (Tocantins), MA (Maranhão) and MT (Mato Grosso) fall into this category.</w:t>
      </w:r>
    </w:p>
    <w:p w14:paraId="5543B025" w14:textId="77777777" w:rsidR="004F5EB9" w:rsidRPr="004F5EB9" w:rsidRDefault="004F5EB9" w:rsidP="004F5EB9">
      <w:pPr>
        <w:numPr>
          <w:ilvl w:val="0"/>
          <w:numId w:val="13"/>
        </w:numPr>
        <w:ind w:right="-694"/>
        <w:rPr>
          <w:b/>
          <w:bCs/>
        </w:rPr>
      </w:pPr>
      <w:proofErr w:type="gramStart"/>
      <w:r w:rsidRPr="004F5EB9">
        <w:rPr>
          <w:b/>
          <w:bCs/>
        </w:rPr>
        <w:t>Overall</w:t>
      </w:r>
      <w:proofErr w:type="gramEnd"/>
      <w:r w:rsidRPr="004F5EB9">
        <w:rPr>
          <w:b/>
          <w:bCs/>
        </w:rPr>
        <w:t xml:space="preserve"> Sales:</w:t>
      </w:r>
    </w:p>
    <w:p w14:paraId="20C9592E" w14:textId="77777777" w:rsidR="004F5EB9" w:rsidRPr="004F5EB9" w:rsidRDefault="004F5EB9" w:rsidP="004F5EB9">
      <w:pPr>
        <w:numPr>
          <w:ilvl w:val="1"/>
          <w:numId w:val="13"/>
        </w:numPr>
        <w:ind w:right="-694"/>
        <w:rPr>
          <w:b/>
          <w:bCs/>
        </w:rPr>
      </w:pPr>
      <w:r w:rsidRPr="004F5EB9">
        <w:rPr>
          <w:b/>
          <w:bCs/>
        </w:rPr>
        <w:t xml:space="preserve">The total sales across all states </w:t>
      </w:r>
      <w:proofErr w:type="gramStart"/>
      <w:r w:rsidRPr="004F5EB9">
        <w:rPr>
          <w:b/>
          <w:bCs/>
        </w:rPr>
        <w:t>is</w:t>
      </w:r>
      <w:proofErr w:type="gramEnd"/>
      <w:r w:rsidRPr="004F5EB9">
        <w:rPr>
          <w:b/>
          <w:bCs/>
        </w:rPr>
        <w:t xml:space="preserve"> 13,591,643.70.</w:t>
      </w:r>
    </w:p>
    <w:p w14:paraId="0B2C330B" w14:textId="77777777" w:rsidR="004F5EB9" w:rsidRDefault="004F5EB9" w:rsidP="004F5EB9">
      <w:pPr>
        <w:ind w:right="-694"/>
        <w:rPr>
          <w:b/>
          <w:bCs/>
        </w:rPr>
      </w:pPr>
    </w:p>
    <w:p w14:paraId="498B351A" w14:textId="77777777" w:rsidR="004F5EB9" w:rsidRDefault="004F5EB9" w:rsidP="004F5EB9">
      <w:pPr>
        <w:ind w:right="-694"/>
        <w:rPr>
          <w:b/>
          <w:bCs/>
        </w:rPr>
      </w:pPr>
    </w:p>
    <w:p w14:paraId="5125BB74" w14:textId="77777777" w:rsidR="004F5EB9" w:rsidRPr="004F5EB9" w:rsidRDefault="004F5EB9" w:rsidP="004F5EB9">
      <w:pPr>
        <w:ind w:right="-694"/>
        <w:rPr>
          <w:b/>
          <w:bCs/>
        </w:rPr>
      </w:pPr>
      <w:r w:rsidRPr="004F5EB9">
        <w:rPr>
          <w:b/>
          <w:bCs/>
        </w:rPr>
        <w:t>7. Seasonal Sales Patterns:</w:t>
      </w:r>
    </w:p>
    <w:p w14:paraId="7EC92199" w14:textId="76FCE0DC" w:rsidR="004F5EB9" w:rsidRDefault="004F5EB9" w:rsidP="004F5EB9">
      <w:pPr>
        <w:pStyle w:val="ListParagraph"/>
        <w:numPr>
          <w:ilvl w:val="0"/>
          <w:numId w:val="2"/>
        </w:numPr>
        <w:ind w:right="-694"/>
        <w:rPr>
          <w:b/>
          <w:bCs/>
        </w:rPr>
      </w:pPr>
      <w:r w:rsidRPr="004F5EB9">
        <w:rPr>
          <w:b/>
          <w:bCs/>
        </w:rPr>
        <w:t xml:space="preserve">Investigate and visualize any seasonal </w:t>
      </w:r>
      <w:proofErr w:type="gramStart"/>
      <w:r w:rsidRPr="004F5EB9">
        <w:rPr>
          <w:b/>
          <w:bCs/>
        </w:rPr>
        <w:t>patterns(</w:t>
      </w:r>
      <w:proofErr w:type="gramEnd"/>
      <w:r w:rsidRPr="004F5EB9">
        <w:rPr>
          <w:b/>
          <w:bCs/>
        </w:rPr>
        <w:t>Quarterly) or trends in sales data over the course of the year.</w:t>
      </w:r>
    </w:p>
    <w:p w14:paraId="7ACC8F4C" w14:textId="76DE69C9" w:rsidR="004F5EB9" w:rsidRDefault="004F5EB9" w:rsidP="004F5EB9">
      <w:pPr>
        <w:ind w:right="-694"/>
        <w:rPr>
          <w:b/>
          <w:bCs/>
        </w:rPr>
      </w:pPr>
      <w:r w:rsidRPr="004F5EB9">
        <w:rPr>
          <w:b/>
          <w:bCs/>
        </w:rPr>
        <w:drawing>
          <wp:inline distT="0" distB="0" distL="0" distR="0" wp14:anchorId="4D8D481E" wp14:editId="3E8FFF14">
            <wp:extent cx="6454140" cy="2613660"/>
            <wp:effectExtent l="0" t="0" r="3810" b="0"/>
            <wp:docPr id="72078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82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F080" w14:textId="77777777" w:rsidR="00F36C08" w:rsidRPr="00F36C08" w:rsidRDefault="00F36C08" w:rsidP="00F36C08">
      <w:pPr>
        <w:ind w:right="-694"/>
        <w:rPr>
          <w:b/>
          <w:bCs/>
        </w:rPr>
      </w:pPr>
      <w:r w:rsidRPr="00F36C08">
        <w:rPr>
          <w:b/>
          <w:bCs/>
        </w:rPr>
        <w:t>Insights and Findings</w:t>
      </w:r>
    </w:p>
    <w:p w14:paraId="5ED80EAD" w14:textId="77777777" w:rsidR="00F36C08" w:rsidRPr="00F36C08" w:rsidRDefault="00F36C08" w:rsidP="00F36C08">
      <w:pPr>
        <w:numPr>
          <w:ilvl w:val="0"/>
          <w:numId w:val="15"/>
        </w:numPr>
        <w:ind w:right="-694"/>
        <w:rPr>
          <w:b/>
          <w:bCs/>
        </w:rPr>
      </w:pPr>
      <w:r w:rsidRPr="00F36C08">
        <w:rPr>
          <w:b/>
          <w:bCs/>
        </w:rPr>
        <w:t>Peak Sales and Orders:</w:t>
      </w:r>
    </w:p>
    <w:p w14:paraId="21B7FB30" w14:textId="77777777" w:rsidR="00F36C08" w:rsidRPr="00F36C08" w:rsidRDefault="00F36C08" w:rsidP="00F36C08">
      <w:pPr>
        <w:numPr>
          <w:ilvl w:val="1"/>
          <w:numId w:val="15"/>
        </w:numPr>
        <w:ind w:right="-694"/>
        <w:rPr>
          <w:b/>
          <w:bCs/>
        </w:rPr>
      </w:pP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2 shows the highest sales (4.2M) and the highest number of orders (29.2K). This indicates a peak in business activity during this quarter.</w:t>
      </w:r>
    </w:p>
    <w:p w14:paraId="2A2C1470" w14:textId="77777777" w:rsidR="00F36C08" w:rsidRPr="00F36C08" w:rsidRDefault="00F36C08" w:rsidP="00F36C08">
      <w:pPr>
        <w:numPr>
          <w:ilvl w:val="0"/>
          <w:numId w:val="15"/>
        </w:numPr>
        <w:ind w:right="-694"/>
        <w:rPr>
          <w:b/>
          <w:bCs/>
        </w:rPr>
      </w:pPr>
      <w:r w:rsidRPr="00F36C08">
        <w:rPr>
          <w:b/>
          <w:bCs/>
        </w:rPr>
        <w:t>Sales Trend:</w:t>
      </w:r>
    </w:p>
    <w:p w14:paraId="7818E8C5" w14:textId="77777777" w:rsidR="00F36C08" w:rsidRPr="00F36C08" w:rsidRDefault="00F36C08" w:rsidP="00F36C08">
      <w:pPr>
        <w:numPr>
          <w:ilvl w:val="1"/>
          <w:numId w:val="15"/>
        </w:numPr>
        <w:ind w:right="-694"/>
        <w:rPr>
          <w:b/>
          <w:bCs/>
        </w:rPr>
      </w:pPr>
      <w:r w:rsidRPr="00F36C08">
        <w:rPr>
          <w:b/>
          <w:bCs/>
        </w:rPr>
        <w:t xml:space="preserve">Sales start at 3.5M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1, peak at 4.2M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2, decline to 3.4M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3, and drop significantly to 2.5M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4. This suggests a seasonal pattern with a strong peak in the second quarter and a significant decline in the fourth quarter.</w:t>
      </w:r>
    </w:p>
    <w:p w14:paraId="6EA6D6D5" w14:textId="77777777" w:rsidR="00F36C08" w:rsidRPr="00F36C08" w:rsidRDefault="00F36C08" w:rsidP="00F36C08">
      <w:pPr>
        <w:numPr>
          <w:ilvl w:val="0"/>
          <w:numId w:val="15"/>
        </w:numPr>
        <w:ind w:right="-694"/>
        <w:rPr>
          <w:b/>
          <w:bCs/>
        </w:rPr>
      </w:pPr>
      <w:r w:rsidRPr="00F36C08">
        <w:rPr>
          <w:b/>
          <w:bCs/>
        </w:rPr>
        <w:t>Order Trend:</w:t>
      </w:r>
    </w:p>
    <w:p w14:paraId="118CA098" w14:textId="77777777" w:rsidR="00F36C08" w:rsidRPr="00F36C08" w:rsidRDefault="00F36C08" w:rsidP="00F36C08">
      <w:pPr>
        <w:numPr>
          <w:ilvl w:val="1"/>
          <w:numId w:val="15"/>
        </w:numPr>
        <w:ind w:right="-694"/>
        <w:rPr>
          <w:b/>
          <w:bCs/>
        </w:rPr>
      </w:pPr>
      <w:r w:rsidRPr="00F36C08">
        <w:rPr>
          <w:b/>
          <w:bCs/>
        </w:rPr>
        <w:t xml:space="preserve">The order trend closely follows the sales trend. Orders start at 26.3K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1, peak at 29.2K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2, decline to 25.2K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3, and drop to 18.0K in </w:t>
      </w:r>
      <w:proofErr w:type="spellStart"/>
      <w:r w:rsidRPr="00F36C08">
        <w:rPr>
          <w:b/>
          <w:bCs/>
        </w:rPr>
        <w:t>Qtr</w:t>
      </w:r>
      <w:proofErr w:type="spellEnd"/>
      <w:r w:rsidRPr="00F36C08">
        <w:rPr>
          <w:b/>
          <w:bCs/>
        </w:rPr>
        <w:t xml:space="preserve"> 4. This reinforces the seasonal pattern observed in sales.</w:t>
      </w:r>
    </w:p>
    <w:p w14:paraId="5AF99A65" w14:textId="77777777" w:rsidR="00F36C08" w:rsidRPr="00F36C08" w:rsidRDefault="00F36C08" w:rsidP="00F36C08">
      <w:pPr>
        <w:numPr>
          <w:ilvl w:val="0"/>
          <w:numId w:val="15"/>
        </w:numPr>
        <w:ind w:right="-694"/>
        <w:rPr>
          <w:b/>
          <w:bCs/>
        </w:rPr>
      </w:pPr>
      <w:r w:rsidRPr="00F36C08">
        <w:rPr>
          <w:b/>
          <w:bCs/>
        </w:rPr>
        <w:t>Seasonal Variation:</w:t>
      </w:r>
    </w:p>
    <w:p w14:paraId="34A4F0DB" w14:textId="77777777" w:rsidR="00F36C08" w:rsidRPr="00F36C08" w:rsidRDefault="00F36C08" w:rsidP="00F36C08">
      <w:pPr>
        <w:numPr>
          <w:ilvl w:val="1"/>
          <w:numId w:val="15"/>
        </w:numPr>
        <w:ind w:right="-694"/>
        <w:rPr>
          <w:b/>
          <w:bCs/>
        </w:rPr>
      </w:pPr>
      <w:r w:rsidRPr="00F36C08">
        <w:rPr>
          <w:b/>
          <w:bCs/>
        </w:rPr>
        <w:t>There is a clear seasonal variation in both sales and orders. The second quarter shows a significant increase, while the fourth quarter shows a sharp decline.</w:t>
      </w:r>
    </w:p>
    <w:p w14:paraId="3B4D0702" w14:textId="77777777" w:rsidR="00F36C08" w:rsidRPr="00F36C08" w:rsidRDefault="00F36C08" w:rsidP="00F36C08">
      <w:pPr>
        <w:ind w:right="-694"/>
        <w:rPr>
          <w:b/>
          <w:bCs/>
        </w:rPr>
      </w:pPr>
      <w:r w:rsidRPr="00F36C08">
        <w:rPr>
          <w:b/>
          <w:bCs/>
        </w:rPr>
        <w:t>Insights in Relation to Seasonal Sales Patterns</w:t>
      </w:r>
    </w:p>
    <w:p w14:paraId="1512AEDF" w14:textId="77777777" w:rsidR="00F36C08" w:rsidRPr="00F36C08" w:rsidRDefault="00F36C08" w:rsidP="00F36C08">
      <w:pPr>
        <w:numPr>
          <w:ilvl w:val="0"/>
          <w:numId w:val="16"/>
        </w:numPr>
        <w:ind w:right="-694"/>
        <w:rPr>
          <w:b/>
          <w:bCs/>
        </w:rPr>
      </w:pPr>
      <w:r w:rsidRPr="00F36C08">
        <w:rPr>
          <w:b/>
          <w:bCs/>
        </w:rPr>
        <w:t xml:space="preserve">Peak Season: The second quarter is the peak season for sales and orders. This could be due to various factors, such as: </w:t>
      </w:r>
    </w:p>
    <w:p w14:paraId="08CB5E02" w14:textId="77777777" w:rsidR="00F36C08" w:rsidRPr="00F36C08" w:rsidRDefault="00F36C08" w:rsidP="00F36C08">
      <w:pPr>
        <w:numPr>
          <w:ilvl w:val="1"/>
          <w:numId w:val="16"/>
        </w:numPr>
        <w:ind w:right="-694"/>
        <w:rPr>
          <w:b/>
          <w:bCs/>
        </w:rPr>
      </w:pPr>
      <w:r w:rsidRPr="00F36C08">
        <w:rPr>
          <w:b/>
          <w:bCs/>
        </w:rPr>
        <w:t>Seasonal promotions or marketing campaigns</w:t>
      </w:r>
    </w:p>
    <w:p w14:paraId="7CE220A7" w14:textId="77777777" w:rsidR="00F36C08" w:rsidRPr="00F36C08" w:rsidRDefault="00F36C08" w:rsidP="00F36C08">
      <w:pPr>
        <w:numPr>
          <w:ilvl w:val="1"/>
          <w:numId w:val="16"/>
        </w:numPr>
        <w:ind w:right="-694"/>
        <w:rPr>
          <w:b/>
          <w:bCs/>
        </w:rPr>
      </w:pPr>
      <w:r w:rsidRPr="00F36C08">
        <w:rPr>
          <w:b/>
          <w:bCs/>
        </w:rPr>
        <w:t>Increased consumer spending during specific holidays or events</w:t>
      </w:r>
    </w:p>
    <w:p w14:paraId="0A0BB423" w14:textId="77777777" w:rsidR="00F36C08" w:rsidRPr="00F36C08" w:rsidRDefault="00F36C08" w:rsidP="00F36C08">
      <w:pPr>
        <w:numPr>
          <w:ilvl w:val="1"/>
          <w:numId w:val="16"/>
        </w:numPr>
        <w:ind w:right="-694"/>
        <w:rPr>
          <w:b/>
          <w:bCs/>
        </w:rPr>
      </w:pPr>
      <w:proofErr w:type="spellStart"/>
      <w:r w:rsidRPr="00F36C08">
        <w:rPr>
          <w:b/>
          <w:bCs/>
        </w:rPr>
        <w:t>Favorable</w:t>
      </w:r>
      <w:proofErr w:type="spellEnd"/>
      <w:r w:rsidRPr="00F36C08">
        <w:rPr>
          <w:b/>
          <w:bCs/>
        </w:rPr>
        <w:t xml:space="preserve"> weather conditions or seasonal demand for certain products</w:t>
      </w:r>
    </w:p>
    <w:p w14:paraId="7E0A53CA" w14:textId="77777777" w:rsidR="00F36C08" w:rsidRPr="00F36C08" w:rsidRDefault="00F36C08" w:rsidP="00F36C08">
      <w:pPr>
        <w:numPr>
          <w:ilvl w:val="0"/>
          <w:numId w:val="16"/>
        </w:numPr>
        <w:ind w:right="-694"/>
        <w:rPr>
          <w:b/>
          <w:bCs/>
        </w:rPr>
      </w:pPr>
      <w:r w:rsidRPr="00F36C08">
        <w:rPr>
          <w:b/>
          <w:bCs/>
        </w:rPr>
        <w:t xml:space="preserve">Off-Season: The fourth quarter is the off-season, with a significant decline in sales and orders. This could be due to: </w:t>
      </w:r>
    </w:p>
    <w:p w14:paraId="6D3D6B9C" w14:textId="77777777" w:rsidR="00F36C08" w:rsidRPr="00F36C08" w:rsidRDefault="00F36C08" w:rsidP="00F36C08">
      <w:pPr>
        <w:numPr>
          <w:ilvl w:val="1"/>
          <w:numId w:val="16"/>
        </w:numPr>
        <w:ind w:right="-694"/>
        <w:rPr>
          <w:b/>
          <w:bCs/>
        </w:rPr>
      </w:pPr>
      <w:r w:rsidRPr="00F36C08">
        <w:rPr>
          <w:b/>
          <w:bCs/>
        </w:rPr>
        <w:t>Post-holiday slowdown in consumer spending</w:t>
      </w:r>
    </w:p>
    <w:p w14:paraId="685629FE" w14:textId="77777777" w:rsidR="00F36C08" w:rsidRPr="00F36C08" w:rsidRDefault="00F36C08" w:rsidP="00F36C08">
      <w:pPr>
        <w:numPr>
          <w:ilvl w:val="1"/>
          <w:numId w:val="16"/>
        </w:numPr>
        <w:ind w:right="-694"/>
        <w:rPr>
          <w:b/>
          <w:bCs/>
        </w:rPr>
      </w:pPr>
      <w:r w:rsidRPr="00F36C08">
        <w:rPr>
          <w:b/>
          <w:bCs/>
        </w:rPr>
        <w:t>Seasonal decline in demand for certain products</w:t>
      </w:r>
    </w:p>
    <w:p w14:paraId="4C95EBE2" w14:textId="77777777" w:rsidR="00F36C08" w:rsidRDefault="00F36C08" w:rsidP="00F36C08">
      <w:pPr>
        <w:numPr>
          <w:ilvl w:val="1"/>
          <w:numId w:val="16"/>
        </w:numPr>
        <w:ind w:right="-694"/>
        <w:rPr>
          <w:b/>
          <w:bCs/>
        </w:rPr>
      </w:pPr>
      <w:r w:rsidRPr="00F36C08">
        <w:rPr>
          <w:b/>
          <w:bCs/>
        </w:rPr>
        <w:t>Potential impact of economic factors</w:t>
      </w:r>
    </w:p>
    <w:p w14:paraId="219DFF4C" w14:textId="77777777" w:rsidR="00F36C08" w:rsidRDefault="00F36C08" w:rsidP="00F36C08">
      <w:pPr>
        <w:ind w:right="-694"/>
        <w:rPr>
          <w:b/>
          <w:bCs/>
        </w:rPr>
      </w:pPr>
    </w:p>
    <w:p w14:paraId="68FD5088" w14:textId="77777777" w:rsidR="00F36C08" w:rsidRPr="00F36C08" w:rsidRDefault="00F36C08" w:rsidP="00F36C08">
      <w:pPr>
        <w:ind w:right="-694"/>
        <w:rPr>
          <w:b/>
          <w:bCs/>
        </w:rPr>
      </w:pPr>
      <w:r w:rsidRPr="00F36C08">
        <w:rPr>
          <w:b/>
          <w:bCs/>
        </w:rPr>
        <w:t xml:space="preserve">8. Revenue Analysis: </w:t>
      </w:r>
    </w:p>
    <w:p w14:paraId="5142D2E5" w14:textId="20575E21" w:rsidR="00F36C08" w:rsidRDefault="00F36C08" w:rsidP="00F36C08">
      <w:pPr>
        <w:pStyle w:val="ListParagraph"/>
        <w:numPr>
          <w:ilvl w:val="0"/>
          <w:numId w:val="2"/>
        </w:numPr>
        <w:ind w:right="-694"/>
        <w:rPr>
          <w:b/>
          <w:bCs/>
        </w:rPr>
      </w:pPr>
      <w:r w:rsidRPr="00F36C08">
        <w:rPr>
          <w:b/>
          <w:bCs/>
        </w:rPr>
        <w:t xml:space="preserve">Determine the total revenue generated by </w:t>
      </w:r>
      <w:proofErr w:type="spellStart"/>
      <w:r w:rsidRPr="00F36C08">
        <w:rPr>
          <w:b/>
          <w:bCs/>
        </w:rPr>
        <w:t>ShopNest</w:t>
      </w:r>
      <w:proofErr w:type="spellEnd"/>
      <w:r w:rsidRPr="00F36C08">
        <w:rPr>
          <w:b/>
          <w:bCs/>
        </w:rPr>
        <w:t xml:space="preserve"> Store and </w:t>
      </w:r>
      <w:proofErr w:type="spellStart"/>
      <w:r w:rsidRPr="00F36C08">
        <w:rPr>
          <w:b/>
          <w:bCs/>
        </w:rPr>
        <w:t>analyze</w:t>
      </w:r>
      <w:proofErr w:type="spellEnd"/>
      <w:r w:rsidRPr="00F36C08">
        <w:rPr>
          <w:b/>
          <w:bCs/>
        </w:rPr>
        <w:t xml:space="preserve"> how it changes over </w:t>
      </w:r>
      <w:proofErr w:type="gramStart"/>
      <w:r w:rsidRPr="00F36C08">
        <w:rPr>
          <w:b/>
          <w:bCs/>
        </w:rPr>
        <w:t>time(</w:t>
      </w:r>
      <w:proofErr w:type="gramEnd"/>
      <w:r w:rsidRPr="00F36C08">
        <w:rPr>
          <w:b/>
          <w:bCs/>
        </w:rPr>
        <w:t>Yearly). Represent this</w:t>
      </w:r>
      <w:r w:rsidRPr="00F36C08">
        <w:rPr>
          <w:b/>
          <w:bCs/>
        </w:rPr>
        <w:t xml:space="preserve"> </w:t>
      </w:r>
      <w:r w:rsidRPr="00F36C08">
        <w:rPr>
          <w:b/>
          <w:bCs/>
        </w:rPr>
        <w:t>information through suitable visuals to highlight trends and patterns.</w:t>
      </w:r>
    </w:p>
    <w:p w14:paraId="69F26C95" w14:textId="648075B4" w:rsidR="00F36C08" w:rsidRDefault="00F36C08" w:rsidP="00F36C08">
      <w:pPr>
        <w:ind w:right="-694"/>
        <w:rPr>
          <w:b/>
          <w:bCs/>
        </w:rPr>
      </w:pPr>
      <w:r w:rsidRPr="00F36C08">
        <w:rPr>
          <w:b/>
          <w:bCs/>
        </w:rPr>
        <w:drawing>
          <wp:inline distT="0" distB="0" distL="0" distR="0" wp14:anchorId="2F306DA2" wp14:editId="09D31E11">
            <wp:extent cx="6400800" cy="2735580"/>
            <wp:effectExtent l="0" t="0" r="0" b="7620"/>
            <wp:docPr id="153778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4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1AF3" w14:textId="77777777" w:rsidR="00F36C08" w:rsidRPr="00F36C08" w:rsidRDefault="00F36C08" w:rsidP="00F36C08">
      <w:pPr>
        <w:ind w:right="-694"/>
        <w:rPr>
          <w:b/>
          <w:bCs/>
        </w:rPr>
      </w:pPr>
      <w:r w:rsidRPr="00F36C08">
        <w:rPr>
          <w:b/>
          <w:bCs/>
        </w:rPr>
        <w:t>Insights and Findings</w:t>
      </w:r>
    </w:p>
    <w:p w14:paraId="75A1CAA5" w14:textId="77777777" w:rsidR="00F36C08" w:rsidRPr="00F36C08" w:rsidRDefault="00F36C08" w:rsidP="00F36C08">
      <w:pPr>
        <w:numPr>
          <w:ilvl w:val="0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Significant Revenue Growth:</w:t>
      </w:r>
    </w:p>
    <w:p w14:paraId="5AE80B22" w14:textId="77777777" w:rsidR="00F36C08" w:rsidRPr="00F36C08" w:rsidRDefault="00F36C08" w:rsidP="00F36C08">
      <w:pPr>
        <w:numPr>
          <w:ilvl w:val="1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There is a dramatic increase in revenue from 2016 to 2017. Revenue jumps from 57,183.21 in 2016 to 7,142,672.43 in 2017. This indicates a period of rapid expansion or significant business changes.</w:t>
      </w:r>
    </w:p>
    <w:p w14:paraId="13000679" w14:textId="77777777" w:rsidR="00F36C08" w:rsidRPr="00F36C08" w:rsidRDefault="00F36C08" w:rsidP="00F36C08">
      <w:pPr>
        <w:numPr>
          <w:ilvl w:val="0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Continued Growth:</w:t>
      </w:r>
    </w:p>
    <w:p w14:paraId="030511C0" w14:textId="77777777" w:rsidR="00F36C08" w:rsidRPr="00F36C08" w:rsidRDefault="00F36C08" w:rsidP="00F36C08">
      <w:pPr>
        <w:numPr>
          <w:ilvl w:val="1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Revenue continues to grow from 2017 to 2018, reaching 8,643,697.60. This confirms a positive trend in revenue generation.</w:t>
      </w:r>
    </w:p>
    <w:p w14:paraId="7486924B" w14:textId="77777777" w:rsidR="00F36C08" w:rsidRPr="00F36C08" w:rsidRDefault="00F36C08" w:rsidP="00F36C08">
      <w:pPr>
        <w:numPr>
          <w:ilvl w:val="0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YoY Growth in 2018:</w:t>
      </w:r>
    </w:p>
    <w:p w14:paraId="69A73325" w14:textId="77777777" w:rsidR="00F36C08" w:rsidRPr="00F36C08" w:rsidRDefault="00F36C08" w:rsidP="00F36C08">
      <w:pPr>
        <w:numPr>
          <w:ilvl w:val="1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The YoY growth for 2018 is 1.20, which is a 20% increase from the previous year. This indicates a healthy growth rate, although not as dramatic as the jump from 2016 to 2017.</w:t>
      </w:r>
    </w:p>
    <w:p w14:paraId="4E61F293" w14:textId="77777777" w:rsidR="00F36C08" w:rsidRPr="00F36C08" w:rsidRDefault="00F36C08" w:rsidP="00F36C08">
      <w:pPr>
        <w:numPr>
          <w:ilvl w:val="0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Total Revenue:</w:t>
      </w:r>
    </w:p>
    <w:p w14:paraId="1EA3CCF8" w14:textId="77777777" w:rsidR="00F36C08" w:rsidRPr="00F36C08" w:rsidRDefault="00F36C08" w:rsidP="00F36C08">
      <w:pPr>
        <w:numPr>
          <w:ilvl w:val="1"/>
          <w:numId w:val="17"/>
        </w:numPr>
        <w:ind w:right="-694"/>
        <w:rPr>
          <w:b/>
          <w:bCs/>
        </w:rPr>
      </w:pPr>
      <w:r w:rsidRPr="00F36C08">
        <w:rPr>
          <w:b/>
          <w:bCs/>
        </w:rPr>
        <w:t>The total revenue generated over the three years is 15,843,553.24.</w:t>
      </w:r>
    </w:p>
    <w:p w14:paraId="0CFAF839" w14:textId="77777777" w:rsidR="00F36C08" w:rsidRPr="00F36C08" w:rsidRDefault="00F36C08" w:rsidP="00F36C08">
      <w:pPr>
        <w:ind w:right="-694"/>
        <w:rPr>
          <w:b/>
          <w:bCs/>
        </w:rPr>
      </w:pPr>
      <w:r w:rsidRPr="00F36C08">
        <w:rPr>
          <w:b/>
          <w:bCs/>
        </w:rPr>
        <w:t>Insights in Relation to Revenue Analysis</w:t>
      </w:r>
    </w:p>
    <w:p w14:paraId="13116A0B" w14:textId="77777777" w:rsidR="00F36C08" w:rsidRPr="00F36C08" w:rsidRDefault="00F36C08" w:rsidP="00F36C08">
      <w:pPr>
        <w:numPr>
          <w:ilvl w:val="0"/>
          <w:numId w:val="18"/>
        </w:numPr>
        <w:ind w:right="-694"/>
        <w:rPr>
          <w:b/>
          <w:bCs/>
        </w:rPr>
      </w:pPr>
      <w:r w:rsidRPr="00F36C08">
        <w:rPr>
          <w:b/>
          <w:bCs/>
        </w:rPr>
        <w:t>Rapid Expansion: The significant increase in revenue from 2016 to 2017 suggests a period of rapid expansion or a major change in business strategy.</w:t>
      </w:r>
    </w:p>
    <w:p w14:paraId="1E1DD87A" w14:textId="77777777" w:rsidR="00F36C08" w:rsidRPr="00F36C08" w:rsidRDefault="00F36C08" w:rsidP="00F36C08">
      <w:pPr>
        <w:numPr>
          <w:ilvl w:val="0"/>
          <w:numId w:val="18"/>
        </w:numPr>
        <w:ind w:right="-694"/>
        <w:rPr>
          <w:b/>
          <w:bCs/>
        </w:rPr>
      </w:pPr>
      <w:r w:rsidRPr="00F36C08">
        <w:rPr>
          <w:b/>
          <w:bCs/>
        </w:rPr>
        <w:t>Sustained Growth: The continued growth in revenue from 2017 to 2018 indicates that the business is on a positive trajectory.</w:t>
      </w:r>
    </w:p>
    <w:p w14:paraId="7A0687CC" w14:textId="77777777" w:rsidR="00F36C08" w:rsidRPr="00F36C08" w:rsidRDefault="00F36C08" w:rsidP="00F36C08">
      <w:pPr>
        <w:numPr>
          <w:ilvl w:val="0"/>
          <w:numId w:val="18"/>
        </w:numPr>
        <w:ind w:right="-694"/>
        <w:rPr>
          <w:b/>
          <w:bCs/>
        </w:rPr>
      </w:pPr>
      <w:r w:rsidRPr="00F36C08">
        <w:rPr>
          <w:b/>
          <w:bCs/>
        </w:rPr>
        <w:t>Healthy YoY Growth: The 20% YoY growth in 2018 demonstrates a healthy and sustainable growth rate.</w:t>
      </w:r>
    </w:p>
    <w:p w14:paraId="6171E794" w14:textId="77777777" w:rsidR="00F36C08" w:rsidRDefault="00F36C08" w:rsidP="00F36C08">
      <w:pPr>
        <w:ind w:right="-694"/>
        <w:rPr>
          <w:b/>
          <w:bCs/>
          <w:sz w:val="40"/>
          <w:szCs w:val="40"/>
        </w:rPr>
      </w:pPr>
    </w:p>
    <w:p w14:paraId="20678D60" w14:textId="77777777" w:rsidR="00F36C08" w:rsidRDefault="00F36C08" w:rsidP="00F36C08">
      <w:pPr>
        <w:ind w:right="-694"/>
        <w:rPr>
          <w:b/>
          <w:bCs/>
          <w:sz w:val="40"/>
          <w:szCs w:val="40"/>
        </w:rPr>
      </w:pPr>
    </w:p>
    <w:p w14:paraId="78F0C2DA" w14:textId="48D76898" w:rsidR="006936D5" w:rsidRPr="00223498" w:rsidRDefault="00F36C08" w:rsidP="001A1888">
      <w:pPr>
        <w:ind w:right="-694"/>
        <w:rPr>
          <w:b/>
          <w:bCs/>
          <w:sz w:val="40"/>
          <w:szCs w:val="40"/>
        </w:rPr>
      </w:pPr>
      <w:r w:rsidRPr="00F36C08">
        <w:rPr>
          <w:b/>
          <w:bCs/>
          <w:sz w:val="40"/>
          <w:szCs w:val="40"/>
        </w:rPr>
        <w:t>---------------------------------------END-------------------------------------------</w:t>
      </w:r>
    </w:p>
    <w:sectPr w:rsidR="006936D5" w:rsidRPr="00223498" w:rsidSect="001A1888">
      <w:pgSz w:w="11906" w:h="16838"/>
      <w:pgMar w:top="180" w:right="746" w:bottom="9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12A5F"/>
    <w:multiLevelType w:val="multilevel"/>
    <w:tmpl w:val="93467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B6B40"/>
    <w:multiLevelType w:val="multilevel"/>
    <w:tmpl w:val="71BA7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A4961"/>
    <w:multiLevelType w:val="multilevel"/>
    <w:tmpl w:val="82E64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9277F"/>
    <w:multiLevelType w:val="multilevel"/>
    <w:tmpl w:val="E3303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ED65DA"/>
    <w:multiLevelType w:val="hybridMultilevel"/>
    <w:tmpl w:val="5178F5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11423"/>
    <w:multiLevelType w:val="multilevel"/>
    <w:tmpl w:val="7C78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DE5B2C"/>
    <w:multiLevelType w:val="multilevel"/>
    <w:tmpl w:val="F564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57226"/>
    <w:multiLevelType w:val="multilevel"/>
    <w:tmpl w:val="C4D4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C84448"/>
    <w:multiLevelType w:val="multilevel"/>
    <w:tmpl w:val="7F660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140A6B"/>
    <w:multiLevelType w:val="multilevel"/>
    <w:tmpl w:val="B932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6209D3"/>
    <w:multiLevelType w:val="multilevel"/>
    <w:tmpl w:val="46DA6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554841"/>
    <w:multiLevelType w:val="multilevel"/>
    <w:tmpl w:val="566CC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844AD6"/>
    <w:multiLevelType w:val="multilevel"/>
    <w:tmpl w:val="5DFC1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F4572"/>
    <w:multiLevelType w:val="multilevel"/>
    <w:tmpl w:val="EA36B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F57E75"/>
    <w:multiLevelType w:val="multilevel"/>
    <w:tmpl w:val="26781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0328E7"/>
    <w:multiLevelType w:val="multilevel"/>
    <w:tmpl w:val="BDD2A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063455"/>
    <w:multiLevelType w:val="multilevel"/>
    <w:tmpl w:val="D8ACB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817986"/>
    <w:multiLevelType w:val="multilevel"/>
    <w:tmpl w:val="A37C5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B631B2"/>
    <w:multiLevelType w:val="hybridMultilevel"/>
    <w:tmpl w:val="433CD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478615">
    <w:abstractNumId w:val="4"/>
  </w:num>
  <w:num w:numId="2" w16cid:durableId="1507792429">
    <w:abstractNumId w:val="18"/>
  </w:num>
  <w:num w:numId="3" w16cid:durableId="751047903">
    <w:abstractNumId w:val="13"/>
  </w:num>
  <w:num w:numId="4" w16cid:durableId="1876771285">
    <w:abstractNumId w:val="12"/>
  </w:num>
  <w:num w:numId="5" w16cid:durableId="611547566">
    <w:abstractNumId w:val="14"/>
  </w:num>
  <w:num w:numId="6" w16cid:durableId="866597885">
    <w:abstractNumId w:val="7"/>
  </w:num>
  <w:num w:numId="7" w16cid:durableId="1711563626">
    <w:abstractNumId w:val="2"/>
  </w:num>
  <w:num w:numId="8" w16cid:durableId="1918401889">
    <w:abstractNumId w:val="6"/>
  </w:num>
  <w:num w:numId="9" w16cid:durableId="555749641">
    <w:abstractNumId w:val="10"/>
  </w:num>
  <w:num w:numId="10" w16cid:durableId="1944066331">
    <w:abstractNumId w:val="5"/>
  </w:num>
  <w:num w:numId="11" w16cid:durableId="566646754">
    <w:abstractNumId w:val="15"/>
  </w:num>
  <w:num w:numId="12" w16cid:durableId="1699426365">
    <w:abstractNumId w:val="8"/>
  </w:num>
  <w:num w:numId="13" w16cid:durableId="2026246654">
    <w:abstractNumId w:val="17"/>
  </w:num>
  <w:num w:numId="14" w16cid:durableId="2107190550">
    <w:abstractNumId w:val="16"/>
  </w:num>
  <w:num w:numId="15" w16cid:durableId="40521901">
    <w:abstractNumId w:val="0"/>
  </w:num>
  <w:num w:numId="16" w16cid:durableId="405958181">
    <w:abstractNumId w:val="1"/>
  </w:num>
  <w:num w:numId="17" w16cid:durableId="318314505">
    <w:abstractNumId w:val="9"/>
  </w:num>
  <w:num w:numId="18" w16cid:durableId="869412805">
    <w:abstractNumId w:val="3"/>
  </w:num>
  <w:num w:numId="19" w16cid:durableId="11052264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8EA"/>
    <w:rsid w:val="001A1888"/>
    <w:rsid w:val="00223498"/>
    <w:rsid w:val="00277456"/>
    <w:rsid w:val="0029415A"/>
    <w:rsid w:val="00342A11"/>
    <w:rsid w:val="004F5EB9"/>
    <w:rsid w:val="005728EA"/>
    <w:rsid w:val="006936D5"/>
    <w:rsid w:val="006F71C2"/>
    <w:rsid w:val="008F4089"/>
    <w:rsid w:val="009017A9"/>
    <w:rsid w:val="00E54FF3"/>
    <w:rsid w:val="00F3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D44CC"/>
  <w15:chartTrackingRefBased/>
  <w15:docId w15:val="{97BA75D1-A7F1-4E07-A1BD-1959B881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8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8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8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8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8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8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8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2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2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28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8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8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8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1681</Words>
  <Characters>9583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Nirmala Padaya</dc:creator>
  <cp:keywords/>
  <dc:description/>
  <cp:lastModifiedBy>Nirmala Padaya</cp:lastModifiedBy>
  <cp:revision>1</cp:revision>
  <dcterms:created xsi:type="dcterms:W3CDTF">2025-03-16T10:40:00Z</dcterms:created>
  <dcterms:modified xsi:type="dcterms:W3CDTF">2025-03-16T12:12:00Z</dcterms:modified>
</cp:coreProperties>
</file>