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B9C" w:rsidRDefault="00974B9C"/>
    <w:p w:rsidR="00974B9C" w:rsidRDefault="00974B9C"/>
    <w:p w:rsidR="00974B9C" w:rsidRDefault="00974B9C"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9C" w:rsidRDefault="00974B9C"/>
    <w:p w:rsidR="00974B9C" w:rsidRDefault="00974B9C"/>
    <w:p w:rsidR="00974B9C" w:rsidRDefault="00974B9C">
      <w:r>
        <w:rPr>
          <w:noProof/>
        </w:rPr>
        <w:lastRenderedPageBreak/>
        <w:drawing>
          <wp:inline distT="0" distB="0" distL="0" distR="0">
            <wp:extent cx="59436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00" w:rsidRDefault="00320400"/>
    <w:p w:rsidR="00320400" w:rsidRDefault="00D813A2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54" w:rsidRDefault="00C96854"/>
    <w:p w:rsidR="00C96854" w:rsidRDefault="00C96854"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9A" w:rsidRDefault="00226A9A"/>
    <w:p w:rsidR="00226A9A" w:rsidRDefault="00226A9A"/>
    <w:p w:rsidR="00226A9A" w:rsidRDefault="00ED4CF2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9C"/>
    <w:rsid w:val="00226A9A"/>
    <w:rsid w:val="00320400"/>
    <w:rsid w:val="00974B9C"/>
    <w:rsid w:val="00AC51BE"/>
    <w:rsid w:val="00C96854"/>
    <w:rsid w:val="00CA4A8A"/>
    <w:rsid w:val="00D813A2"/>
    <w:rsid w:val="00E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AAC2"/>
  <w15:chartTrackingRefBased/>
  <w15:docId w15:val="{B71420E4-8CE7-4ECF-A5B9-B59EBA1E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Mali, Nitin Dadasaheb (CT RDA DS AA DF WINCC FH)</dc:creator>
  <cp:keywords/>
  <dc:description/>
  <cp:lastModifiedBy>Mali, Nitin Dadasaheb (CT RDA DS AA DF WINCC FH)</cp:lastModifiedBy>
  <cp:revision>3</cp:revision>
  <dcterms:created xsi:type="dcterms:W3CDTF">2019-02-27T09:51:00Z</dcterms:created>
  <dcterms:modified xsi:type="dcterms:W3CDTF">2019-03-07T06:19:00Z</dcterms:modified>
</cp:coreProperties>
</file>